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3B1" w:rsidRDefault="005E4E5E">
      <w:pPr>
        <w:pStyle w:val="Standard"/>
        <w:jc w:val="center"/>
        <w:rPr>
          <w:b/>
          <w:sz w:val="22"/>
          <w:szCs w:val="22"/>
        </w:rPr>
      </w:pPr>
      <w:r>
        <w:rPr>
          <w:b/>
          <w:sz w:val="22"/>
          <w:szCs w:val="22"/>
        </w:rPr>
        <w:t xml:space="preserve">ДОГОВОР </w:t>
      </w:r>
      <w:r w:rsidR="0005399B">
        <w:rPr>
          <w:b/>
          <w:sz w:val="22"/>
          <w:szCs w:val="22"/>
        </w:rPr>
        <w:t>УПРАВЛЕНИЯ</w:t>
      </w:r>
    </w:p>
    <w:p w:rsidR="003503B1" w:rsidRDefault="0005399B">
      <w:pPr>
        <w:pStyle w:val="Standard"/>
        <w:jc w:val="center"/>
        <w:rPr>
          <w:b/>
          <w:sz w:val="22"/>
          <w:szCs w:val="22"/>
        </w:rPr>
      </w:pPr>
      <w:r>
        <w:rPr>
          <w:b/>
          <w:sz w:val="22"/>
          <w:szCs w:val="22"/>
        </w:rPr>
        <w:t>многоквартирным жилым домом</w:t>
      </w:r>
    </w:p>
    <w:p w:rsidR="003503B1" w:rsidRDefault="003503B1">
      <w:pPr>
        <w:pStyle w:val="Standard"/>
        <w:jc w:val="center"/>
        <w:rPr>
          <w:b/>
          <w:sz w:val="22"/>
          <w:szCs w:val="22"/>
        </w:rPr>
      </w:pPr>
    </w:p>
    <w:p w:rsidR="003503B1" w:rsidRDefault="003503B1">
      <w:pPr>
        <w:pStyle w:val="Standard"/>
        <w:jc w:val="both"/>
        <w:rPr>
          <w:sz w:val="22"/>
          <w:szCs w:val="22"/>
        </w:rPr>
      </w:pPr>
    </w:p>
    <w:p w:rsidR="003503B1" w:rsidRDefault="0005399B" w:rsidP="00EF004D">
      <w:pPr>
        <w:pStyle w:val="Standard"/>
        <w:tabs>
          <w:tab w:val="left" w:pos="373"/>
          <w:tab w:val="right" w:pos="10490"/>
        </w:tabs>
        <w:ind w:right="-1"/>
        <w:jc w:val="both"/>
        <w:rPr>
          <w:sz w:val="22"/>
          <w:szCs w:val="22"/>
        </w:rPr>
      </w:pPr>
      <w:r>
        <w:rPr>
          <w:sz w:val="22"/>
          <w:szCs w:val="22"/>
        </w:rPr>
        <w:tab/>
        <w:t>Республика Коми, г. Усинск</w:t>
      </w:r>
      <w:r>
        <w:rPr>
          <w:sz w:val="22"/>
          <w:szCs w:val="22"/>
        </w:rPr>
        <w:tab/>
      </w:r>
      <w:r w:rsidR="00EF004D">
        <w:rPr>
          <w:sz w:val="22"/>
          <w:szCs w:val="22"/>
        </w:rPr>
        <w:t xml:space="preserve">  </w:t>
      </w:r>
      <w:r w:rsidR="00EE0AB0">
        <w:rPr>
          <w:sz w:val="22"/>
          <w:szCs w:val="22"/>
        </w:rPr>
        <w:t>01 января 2017 года</w:t>
      </w:r>
    </w:p>
    <w:p w:rsidR="003503B1" w:rsidRDefault="003503B1">
      <w:pPr>
        <w:pStyle w:val="Standard"/>
        <w:tabs>
          <w:tab w:val="left" w:pos="373"/>
          <w:tab w:val="right" w:pos="9355"/>
        </w:tabs>
        <w:rPr>
          <w:sz w:val="22"/>
          <w:szCs w:val="22"/>
        </w:rPr>
      </w:pPr>
    </w:p>
    <w:p w:rsidR="003503B1" w:rsidRDefault="003503B1">
      <w:pPr>
        <w:pStyle w:val="Standard"/>
        <w:jc w:val="both"/>
        <w:rPr>
          <w:sz w:val="22"/>
          <w:szCs w:val="22"/>
        </w:rPr>
      </w:pPr>
    </w:p>
    <w:p w:rsidR="004E6792" w:rsidRDefault="00C047D3" w:rsidP="004E6792">
      <w:pPr>
        <w:pStyle w:val="Standard"/>
        <w:ind w:firstLine="708"/>
        <w:jc w:val="both"/>
        <w:rPr>
          <w:b/>
          <w:sz w:val="22"/>
          <w:szCs w:val="22"/>
        </w:rPr>
      </w:pPr>
      <w:r>
        <w:rPr>
          <w:b/>
          <w:sz w:val="22"/>
          <w:szCs w:val="22"/>
        </w:rPr>
        <w:t>Общество с ограниченной ответственностью «Управдом»</w:t>
      </w:r>
      <w:r>
        <w:rPr>
          <w:sz w:val="22"/>
          <w:szCs w:val="22"/>
        </w:rPr>
        <w:t xml:space="preserve">, именуемое в дальнейшем </w:t>
      </w:r>
      <w:r>
        <w:rPr>
          <w:b/>
          <w:sz w:val="22"/>
          <w:szCs w:val="22"/>
        </w:rPr>
        <w:t xml:space="preserve">«Управляющая организация», </w:t>
      </w:r>
      <w:r>
        <w:rPr>
          <w:sz w:val="22"/>
          <w:szCs w:val="22"/>
        </w:rPr>
        <w:t xml:space="preserve">в лице директора </w:t>
      </w:r>
      <w:r w:rsidR="00D32BF9">
        <w:rPr>
          <w:b/>
          <w:sz w:val="22"/>
          <w:szCs w:val="22"/>
        </w:rPr>
        <w:t>Хаматнуров</w:t>
      </w:r>
      <w:r w:rsidR="004C3A3E">
        <w:rPr>
          <w:b/>
          <w:sz w:val="22"/>
          <w:szCs w:val="22"/>
        </w:rPr>
        <w:t>а</w:t>
      </w:r>
      <w:r w:rsidR="00761B26">
        <w:rPr>
          <w:b/>
          <w:sz w:val="22"/>
          <w:szCs w:val="22"/>
        </w:rPr>
        <w:t xml:space="preserve"> </w:t>
      </w:r>
      <w:r w:rsidR="00D32BF9">
        <w:rPr>
          <w:b/>
          <w:sz w:val="22"/>
          <w:szCs w:val="22"/>
        </w:rPr>
        <w:t>Ришат</w:t>
      </w:r>
      <w:r w:rsidR="004C3A3E">
        <w:rPr>
          <w:b/>
          <w:sz w:val="22"/>
          <w:szCs w:val="22"/>
        </w:rPr>
        <w:t>а</w:t>
      </w:r>
      <w:r w:rsidR="00761B26">
        <w:rPr>
          <w:b/>
          <w:sz w:val="22"/>
          <w:szCs w:val="22"/>
        </w:rPr>
        <w:t xml:space="preserve"> </w:t>
      </w:r>
      <w:r w:rsidR="00D32BF9">
        <w:rPr>
          <w:b/>
          <w:sz w:val="22"/>
          <w:szCs w:val="22"/>
        </w:rPr>
        <w:t>Флорисович</w:t>
      </w:r>
      <w:r w:rsidR="004C3A3E">
        <w:rPr>
          <w:b/>
          <w:sz w:val="22"/>
          <w:szCs w:val="22"/>
        </w:rPr>
        <w:t>а</w:t>
      </w:r>
      <w:r w:rsidR="008E3899">
        <w:rPr>
          <w:sz w:val="22"/>
          <w:szCs w:val="22"/>
        </w:rPr>
        <w:t>, действующего</w:t>
      </w:r>
      <w:r>
        <w:rPr>
          <w:sz w:val="22"/>
          <w:szCs w:val="22"/>
        </w:rPr>
        <w:t xml:space="preserve"> на основании Устава, с одной стороны</w:t>
      </w:r>
      <w:r w:rsidRPr="004E6792">
        <w:rPr>
          <w:sz w:val="22"/>
          <w:szCs w:val="22"/>
        </w:rPr>
        <w:t>,</w:t>
      </w:r>
      <w:r w:rsidR="004E6792" w:rsidRPr="004E6792">
        <w:t xml:space="preserve"> </w:t>
      </w:r>
      <w:r w:rsidRPr="004E6792">
        <w:rPr>
          <w:sz w:val="22"/>
          <w:szCs w:val="22"/>
        </w:rPr>
        <w:t xml:space="preserve">и </w:t>
      </w:r>
    </w:p>
    <w:p w:rsidR="00C047D3" w:rsidRPr="004E6792" w:rsidRDefault="00C047D3" w:rsidP="004E6792">
      <w:pPr>
        <w:pStyle w:val="Standard"/>
        <w:ind w:firstLine="708"/>
        <w:jc w:val="both"/>
      </w:pPr>
      <w:r>
        <w:rPr>
          <w:b/>
          <w:sz w:val="22"/>
          <w:szCs w:val="22"/>
        </w:rPr>
        <w:t xml:space="preserve">собственник(и) жилого помещения </w:t>
      </w:r>
      <w:r w:rsidRPr="007F4E6E">
        <w:rPr>
          <w:b/>
          <w:sz w:val="22"/>
          <w:szCs w:val="22"/>
          <w:u w:val="single"/>
        </w:rPr>
        <w:t>№</w:t>
      </w:r>
      <w:r w:rsidR="004E6792">
        <w:rPr>
          <w:b/>
          <w:sz w:val="22"/>
          <w:szCs w:val="22"/>
          <w:u w:val="single"/>
        </w:rPr>
        <w:t>_____</w:t>
      </w:r>
      <w:r w:rsidRPr="007F4E6E">
        <w:rPr>
          <w:b/>
          <w:sz w:val="22"/>
          <w:szCs w:val="22"/>
          <w:u w:val="single"/>
        </w:rPr>
        <w:t xml:space="preserve"> </w:t>
      </w:r>
      <w:r>
        <w:rPr>
          <w:b/>
          <w:sz w:val="22"/>
          <w:szCs w:val="22"/>
        </w:rPr>
        <w:t xml:space="preserve">, расположенного по адресу: ул. </w:t>
      </w:r>
      <w:r w:rsidR="007F4E6E">
        <w:rPr>
          <w:b/>
          <w:sz w:val="22"/>
          <w:szCs w:val="22"/>
        </w:rPr>
        <w:t>Парковая</w:t>
      </w:r>
      <w:r w:rsidR="004E6792">
        <w:rPr>
          <w:b/>
          <w:sz w:val="22"/>
          <w:szCs w:val="22"/>
        </w:rPr>
        <w:t xml:space="preserve"> </w:t>
      </w:r>
      <w:proofErr w:type="spellStart"/>
      <w:r w:rsidRPr="007F4E6E">
        <w:rPr>
          <w:b/>
          <w:sz w:val="22"/>
          <w:szCs w:val="22"/>
          <w:u w:val="single"/>
        </w:rPr>
        <w:t>д.</w:t>
      </w:r>
      <w:r w:rsidR="004E6792">
        <w:rPr>
          <w:b/>
          <w:sz w:val="22"/>
          <w:szCs w:val="22"/>
          <w:u w:val="single"/>
        </w:rPr>
        <w:t>_____</w:t>
      </w:r>
      <w:proofErr w:type="spellEnd"/>
      <w:r>
        <w:rPr>
          <w:b/>
          <w:sz w:val="22"/>
          <w:szCs w:val="22"/>
        </w:rPr>
        <w:t xml:space="preserve">, общей площадью </w:t>
      </w:r>
      <w:r w:rsidR="00A1480F">
        <w:rPr>
          <w:b/>
          <w:sz w:val="22"/>
          <w:szCs w:val="22"/>
        </w:rPr>
        <w:t>_______</w:t>
      </w:r>
      <w:r>
        <w:rPr>
          <w:b/>
          <w:sz w:val="22"/>
          <w:szCs w:val="22"/>
        </w:rPr>
        <w:t xml:space="preserve"> кв.м.:</w:t>
      </w:r>
    </w:p>
    <w:p w:rsidR="00124D9C" w:rsidRDefault="00124D9C" w:rsidP="00C047D3">
      <w:pPr>
        <w:pStyle w:val="Standard"/>
        <w:jc w:val="both"/>
        <w:rPr>
          <w:b/>
          <w:sz w:val="22"/>
          <w:szCs w:val="22"/>
        </w:rPr>
      </w:pPr>
    </w:p>
    <w:p w:rsidR="007E43AA" w:rsidRDefault="00C047D3" w:rsidP="007E43AA">
      <w:pPr>
        <w:pStyle w:val="Standard"/>
        <w:jc w:val="both"/>
        <w:rPr>
          <w:b/>
          <w:sz w:val="22"/>
          <w:szCs w:val="22"/>
        </w:rPr>
      </w:pPr>
      <w:r>
        <w:rPr>
          <w:b/>
          <w:sz w:val="22"/>
          <w:szCs w:val="22"/>
        </w:rPr>
        <w:t xml:space="preserve">1. </w:t>
      </w:r>
      <w:r w:rsidR="007E43AA">
        <w:rPr>
          <w:b/>
          <w:sz w:val="22"/>
          <w:szCs w:val="22"/>
        </w:rPr>
        <w:t>_________________________________</w:t>
      </w:r>
      <w:r w:rsidR="00AD550F">
        <w:rPr>
          <w:b/>
          <w:sz w:val="22"/>
          <w:szCs w:val="22"/>
        </w:rPr>
        <w:t>____________</w:t>
      </w:r>
      <w:r w:rsidR="00EE0AB0">
        <w:rPr>
          <w:b/>
          <w:sz w:val="22"/>
          <w:szCs w:val="22"/>
        </w:rPr>
        <w:t>_________</w:t>
      </w:r>
      <w:r w:rsidR="00AD550F">
        <w:rPr>
          <w:b/>
          <w:sz w:val="22"/>
          <w:szCs w:val="22"/>
        </w:rPr>
        <w:t>__</w:t>
      </w:r>
      <w:r w:rsidR="007E43AA">
        <w:rPr>
          <w:b/>
          <w:sz w:val="22"/>
          <w:szCs w:val="22"/>
        </w:rPr>
        <w:t xml:space="preserve">(Ф.И.О.), размер доли </w:t>
      </w:r>
      <w:r w:rsidR="00AD550F">
        <w:rPr>
          <w:b/>
          <w:sz w:val="22"/>
          <w:szCs w:val="22"/>
        </w:rPr>
        <w:t>__________</w:t>
      </w:r>
    </w:p>
    <w:p w:rsidR="00C047D3" w:rsidRDefault="00C047D3" w:rsidP="00C047D3">
      <w:pPr>
        <w:pStyle w:val="Standard"/>
        <w:jc w:val="both"/>
        <w:rPr>
          <w:b/>
          <w:sz w:val="22"/>
          <w:szCs w:val="22"/>
        </w:rPr>
      </w:pPr>
    </w:p>
    <w:p w:rsidR="00C047D3" w:rsidRDefault="00C047D3" w:rsidP="00C047D3">
      <w:pPr>
        <w:pStyle w:val="Standard"/>
        <w:jc w:val="both"/>
        <w:rPr>
          <w:b/>
          <w:sz w:val="22"/>
          <w:szCs w:val="22"/>
        </w:rPr>
      </w:pPr>
      <w:r>
        <w:rPr>
          <w:b/>
          <w:sz w:val="22"/>
          <w:szCs w:val="22"/>
        </w:rPr>
        <w:t xml:space="preserve">2. </w:t>
      </w:r>
      <w:r w:rsidR="00A1480F">
        <w:rPr>
          <w:b/>
          <w:sz w:val="22"/>
          <w:szCs w:val="22"/>
        </w:rPr>
        <w:t>_______________________</w:t>
      </w:r>
      <w:r w:rsidR="00AD550F">
        <w:rPr>
          <w:b/>
          <w:sz w:val="22"/>
          <w:szCs w:val="22"/>
        </w:rPr>
        <w:t>_______________________</w:t>
      </w:r>
      <w:r w:rsidR="00EE0AB0">
        <w:rPr>
          <w:b/>
          <w:sz w:val="22"/>
          <w:szCs w:val="22"/>
        </w:rPr>
        <w:t>_________</w:t>
      </w:r>
      <w:r w:rsidR="00AD550F">
        <w:rPr>
          <w:b/>
          <w:sz w:val="22"/>
          <w:szCs w:val="22"/>
        </w:rPr>
        <w:t>_</w:t>
      </w:r>
      <w:r w:rsidR="00A1480F">
        <w:rPr>
          <w:b/>
          <w:sz w:val="22"/>
          <w:szCs w:val="22"/>
        </w:rPr>
        <w:t>(Ф.И.О.</w:t>
      </w:r>
      <w:r w:rsidR="00AD550F">
        <w:rPr>
          <w:b/>
          <w:sz w:val="22"/>
          <w:szCs w:val="22"/>
        </w:rPr>
        <w:t>), размер доли __________</w:t>
      </w:r>
    </w:p>
    <w:p w:rsidR="00C047D3" w:rsidRDefault="00C047D3" w:rsidP="00C047D3">
      <w:pPr>
        <w:pStyle w:val="Standard"/>
        <w:jc w:val="both"/>
        <w:rPr>
          <w:b/>
          <w:sz w:val="22"/>
          <w:szCs w:val="22"/>
        </w:rPr>
      </w:pPr>
    </w:p>
    <w:p w:rsidR="00C047D3" w:rsidRDefault="00C047D3" w:rsidP="00C047D3">
      <w:pPr>
        <w:pStyle w:val="Standard"/>
        <w:jc w:val="both"/>
        <w:rPr>
          <w:b/>
          <w:sz w:val="22"/>
          <w:szCs w:val="22"/>
        </w:rPr>
      </w:pPr>
      <w:r>
        <w:rPr>
          <w:b/>
          <w:sz w:val="22"/>
          <w:szCs w:val="22"/>
        </w:rPr>
        <w:t>3. _________________________</w:t>
      </w:r>
      <w:r w:rsidR="00AD550F">
        <w:rPr>
          <w:b/>
          <w:sz w:val="22"/>
          <w:szCs w:val="22"/>
        </w:rPr>
        <w:t>___________________</w:t>
      </w:r>
      <w:r w:rsidR="00EE0AB0">
        <w:rPr>
          <w:b/>
          <w:sz w:val="22"/>
          <w:szCs w:val="22"/>
        </w:rPr>
        <w:t>________</w:t>
      </w:r>
      <w:r w:rsidR="00AD550F">
        <w:rPr>
          <w:b/>
          <w:sz w:val="22"/>
          <w:szCs w:val="22"/>
        </w:rPr>
        <w:t>____</w:t>
      </w:r>
      <w:r>
        <w:rPr>
          <w:b/>
          <w:sz w:val="22"/>
          <w:szCs w:val="22"/>
        </w:rPr>
        <w:t>(Ф.И.О.</w:t>
      </w:r>
      <w:r w:rsidR="00AD550F">
        <w:rPr>
          <w:b/>
          <w:sz w:val="22"/>
          <w:szCs w:val="22"/>
        </w:rPr>
        <w:t>), размер доли __________</w:t>
      </w:r>
    </w:p>
    <w:p w:rsidR="00C047D3" w:rsidRDefault="00C047D3" w:rsidP="00C047D3">
      <w:pPr>
        <w:pStyle w:val="Standard"/>
        <w:jc w:val="both"/>
        <w:rPr>
          <w:b/>
          <w:sz w:val="22"/>
          <w:szCs w:val="22"/>
        </w:rPr>
      </w:pPr>
    </w:p>
    <w:p w:rsidR="00C047D3" w:rsidRDefault="00C047D3" w:rsidP="00C047D3">
      <w:pPr>
        <w:pStyle w:val="Standard"/>
        <w:jc w:val="both"/>
        <w:rPr>
          <w:b/>
          <w:sz w:val="22"/>
          <w:szCs w:val="22"/>
        </w:rPr>
      </w:pPr>
      <w:r>
        <w:rPr>
          <w:b/>
          <w:sz w:val="22"/>
          <w:szCs w:val="22"/>
        </w:rPr>
        <w:t>4. _________________________</w:t>
      </w:r>
      <w:r w:rsidR="00AD550F">
        <w:rPr>
          <w:b/>
          <w:sz w:val="22"/>
          <w:szCs w:val="22"/>
        </w:rPr>
        <w:t>____________________</w:t>
      </w:r>
      <w:r w:rsidR="00EE0AB0">
        <w:rPr>
          <w:b/>
          <w:sz w:val="22"/>
          <w:szCs w:val="22"/>
        </w:rPr>
        <w:t>_________</w:t>
      </w:r>
      <w:r w:rsidR="00AD550F">
        <w:rPr>
          <w:b/>
          <w:sz w:val="22"/>
          <w:szCs w:val="22"/>
        </w:rPr>
        <w:t>__</w:t>
      </w:r>
      <w:r>
        <w:rPr>
          <w:b/>
          <w:sz w:val="22"/>
          <w:szCs w:val="22"/>
        </w:rPr>
        <w:t>(Ф.И.О.</w:t>
      </w:r>
      <w:r w:rsidR="00AD550F">
        <w:rPr>
          <w:b/>
          <w:sz w:val="22"/>
          <w:szCs w:val="22"/>
        </w:rPr>
        <w:t>), размер доли __________</w:t>
      </w:r>
    </w:p>
    <w:p w:rsidR="00C047D3" w:rsidRDefault="00C047D3" w:rsidP="00C047D3">
      <w:pPr>
        <w:pStyle w:val="Standard"/>
        <w:jc w:val="both"/>
        <w:rPr>
          <w:b/>
          <w:sz w:val="22"/>
          <w:szCs w:val="22"/>
        </w:rPr>
      </w:pPr>
    </w:p>
    <w:p w:rsidR="00C047D3" w:rsidRDefault="00C047D3" w:rsidP="00C047D3">
      <w:pPr>
        <w:pStyle w:val="Standard"/>
        <w:jc w:val="both"/>
      </w:pPr>
      <w:r>
        <w:rPr>
          <w:sz w:val="22"/>
          <w:szCs w:val="22"/>
        </w:rPr>
        <w:t>именуемый (</w:t>
      </w:r>
      <w:proofErr w:type="spellStart"/>
      <w:r>
        <w:rPr>
          <w:sz w:val="22"/>
          <w:szCs w:val="22"/>
        </w:rPr>
        <w:t>ые</w:t>
      </w:r>
      <w:proofErr w:type="spellEnd"/>
      <w:r>
        <w:rPr>
          <w:sz w:val="22"/>
          <w:szCs w:val="22"/>
        </w:rPr>
        <w:t>) в дальнейшем</w:t>
      </w:r>
      <w:r>
        <w:rPr>
          <w:b/>
          <w:sz w:val="22"/>
          <w:szCs w:val="22"/>
        </w:rPr>
        <w:t xml:space="preserve"> «Собственник»,</w:t>
      </w:r>
    </w:p>
    <w:p w:rsidR="00C047D3" w:rsidRDefault="00C047D3" w:rsidP="00C047D3">
      <w:pPr>
        <w:pStyle w:val="Standard"/>
        <w:ind w:firstLine="708"/>
        <w:jc w:val="both"/>
      </w:pPr>
      <w:r>
        <w:rPr>
          <w:sz w:val="22"/>
          <w:szCs w:val="22"/>
        </w:rPr>
        <w:t>при совместном упоминании</w:t>
      </w:r>
      <w:r>
        <w:rPr>
          <w:b/>
          <w:sz w:val="22"/>
          <w:szCs w:val="22"/>
        </w:rPr>
        <w:t xml:space="preserve"> «Стороны», </w:t>
      </w:r>
      <w:r>
        <w:rPr>
          <w:sz w:val="22"/>
          <w:szCs w:val="22"/>
        </w:rPr>
        <w:t xml:space="preserve"> на основании решения общего собрания собственников помещений в многоквартирном доме (Протокол № ______ от _______________), заключили настоящий договор о нижеследующем:</w:t>
      </w:r>
    </w:p>
    <w:p w:rsidR="003503B1" w:rsidRDefault="003503B1">
      <w:pPr>
        <w:pStyle w:val="Standard"/>
        <w:jc w:val="both"/>
        <w:rPr>
          <w:sz w:val="22"/>
          <w:szCs w:val="22"/>
        </w:rPr>
      </w:pPr>
    </w:p>
    <w:p w:rsidR="003503B1" w:rsidRDefault="0005399B">
      <w:pPr>
        <w:pStyle w:val="Standard"/>
        <w:numPr>
          <w:ilvl w:val="0"/>
          <w:numId w:val="1"/>
        </w:numPr>
        <w:jc w:val="center"/>
        <w:rPr>
          <w:b/>
          <w:sz w:val="22"/>
          <w:szCs w:val="22"/>
        </w:rPr>
      </w:pPr>
      <w:r>
        <w:rPr>
          <w:b/>
          <w:sz w:val="22"/>
          <w:szCs w:val="22"/>
        </w:rPr>
        <w:t>Предмет договора и общие положения.</w:t>
      </w:r>
    </w:p>
    <w:p w:rsidR="003503B1" w:rsidRDefault="003503B1">
      <w:pPr>
        <w:pStyle w:val="Standard"/>
        <w:jc w:val="center"/>
        <w:rPr>
          <w:b/>
          <w:sz w:val="22"/>
          <w:szCs w:val="22"/>
        </w:rPr>
      </w:pPr>
    </w:p>
    <w:p w:rsidR="003503B1" w:rsidRDefault="0005399B">
      <w:pPr>
        <w:pStyle w:val="Standard"/>
        <w:numPr>
          <w:ilvl w:val="1"/>
          <w:numId w:val="1"/>
        </w:numPr>
        <w:tabs>
          <w:tab w:val="left" w:pos="0"/>
        </w:tabs>
        <w:jc w:val="both"/>
        <w:rPr>
          <w:sz w:val="22"/>
          <w:szCs w:val="22"/>
        </w:rPr>
      </w:pPr>
      <w:r>
        <w:rPr>
          <w:sz w:val="22"/>
          <w:szCs w:val="22"/>
        </w:rPr>
        <w:t>Целью договора является обеспечение благоприятных и безопасных условий проживания граждан в многоквартирном жилом доме, обеспечение сохранности, надлежащего содержания, ремонта его общего имущества, инженерных систем и оборудования мест общего пользования и придомовой территории, решение вопросов пользования общим имуществом дома, а также предоставление коммунальных услуг гражданам, проживающим в доме.</w:t>
      </w:r>
    </w:p>
    <w:p w:rsidR="003503B1" w:rsidRDefault="0005399B">
      <w:pPr>
        <w:pStyle w:val="Standard"/>
        <w:numPr>
          <w:ilvl w:val="1"/>
          <w:numId w:val="1"/>
        </w:numPr>
        <w:tabs>
          <w:tab w:val="left" w:pos="0"/>
        </w:tabs>
        <w:jc w:val="both"/>
      </w:pPr>
      <w:r>
        <w:rPr>
          <w:sz w:val="22"/>
          <w:szCs w:val="22"/>
        </w:rPr>
        <w:t>В соответствии с настоящим договором Собственник поручает, а Управляющая организация принимает на себя обязательство в течение согласованного срока за плату выполнять работы и оказывать услуги по управлению, надлежащему содержанию и ремонту общего имущества в доме, предоставлению коммунальных услуг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3503B1" w:rsidRDefault="0005399B">
      <w:pPr>
        <w:pStyle w:val="Standard"/>
        <w:numPr>
          <w:ilvl w:val="1"/>
          <w:numId w:val="1"/>
        </w:numPr>
        <w:tabs>
          <w:tab w:val="left" w:pos="0"/>
        </w:tabs>
        <w:jc w:val="both"/>
        <w:rPr>
          <w:sz w:val="22"/>
          <w:szCs w:val="22"/>
        </w:rPr>
      </w:pPr>
      <w:r>
        <w:rPr>
          <w:sz w:val="22"/>
          <w:szCs w:val="22"/>
        </w:rPr>
        <w:t xml:space="preserve">Состав общего имущества, в отношении которого осуществляются работы по содержанию и текущему ремонту определяется в соответствии со ст. 36 Жилищного кодекса Российской Федерации и указан в Приложении № 2 к договору. </w:t>
      </w:r>
    </w:p>
    <w:p w:rsidR="003503B1" w:rsidRDefault="0005399B">
      <w:pPr>
        <w:pStyle w:val="Standard"/>
        <w:numPr>
          <w:ilvl w:val="1"/>
          <w:numId w:val="1"/>
        </w:numPr>
        <w:tabs>
          <w:tab w:val="left" w:pos="0"/>
        </w:tabs>
        <w:jc w:val="both"/>
        <w:rPr>
          <w:sz w:val="22"/>
          <w:szCs w:val="22"/>
        </w:rPr>
      </w:pPr>
      <w:r>
        <w:rPr>
          <w:sz w:val="22"/>
          <w:szCs w:val="22"/>
        </w:rPr>
        <w:t>Работы по содержанию и ремонту общего имущества, не предусмотренные настоящим договором (либо включенные в перечень работ, выполняемых за счет дополнительной оплаты – Приложение № 5), выполняются за дополн</w:t>
      </w:r>
      <w:r w:rsidR="003971FD">
        <w:rPr>
          <w:sz w:val="22"/>
          <w:szCs w:val="22"/>
        </w:rPr>
        <w:t xml:space="preserve">ительную оплату собственниками </w:t>
      </w:r>
      <w:r>
        <w:rPr>
          <w:sz w:val="22"/>
          <w:szCs w:val="22"/>
        </w:rPr>
        <w:t>помещений в многоквартирном доме.</w:t>
      </w:r>
    </w:p>
    <w:p w:rsidR="003503B1" w:rsidRDefault="0005399B">
      <w:pPr>
        <w:pStyle w:val="Standard"/>
        <w:numPr>
          <w:ilvl w:val="1"/>
          <w:numId w:val="1"/>
        </w:numPr>
        <w:tabs>
          <w:tab w:val="left" w:pos="0"/>
        </w:tabs>
        <w:jc w:val="both"/>
        <w:rPr>
          <w:sz w:val="22"/>
          <w:szCs w:val="22"/>
        </w:rPr>
      </w:pPr>
      <w:r>
        <w:rPr>
          <w:sz w:val="22"/>
          <w:szCs w:val="22"/>
        </w:rPr>
        <w:t>Характеристика многоквартирного дома на момент заключения договора приводится в Приложении №1, являющегося неотъемлемой частью настоящего договора.</w:t>
      </w:r>
    </w:p>
    <w:p w:rsidR="003503B1" w:rsidRDefault="0005399B">
      <w:pPr>
        <w:pStyle w:val="Standard"/>
        <w:numPr>
          <w:ilvl w:val="1"/>
          <w:numId w:val="1"/>
        </w:numPr>
        <w:tabs>
          <w:tab w:val="left" w:pos="0"/>
        </w:tabs>
        <w:jc w:val="both"/>
        <w:rPr>
          <w:sz w:val="22"/>
          <w:szCs w:val="22"/>
        </w:rPr>
      </w:pPr>
      <w:r>
        <w:rPr>
          <w:sz w:val="22"/>
          <w:szCs w:val="22"/>
        </w:rPr>
        <w:t>Предоставление услуг по настоящему договору является встречным обязательством и обусловлено их оплатой со стороны собственников помещений за прошедшие расчетные периоды в соответствии с условиями настоящего договора.</w:t>
      </w:r>
    </w:p>
    <w:p w:rsidR="003503B1" w:rsidRDefault="0005399B">
      <w:pPr>
        <w:pStyle w:val="Standard"/>
        <w:numPr>
          <w:ilvl w:val="1"/>
          <w:numId w:val="1"/>
        </w:numPr>
        <w:tabs>
          <w:tab w:val="left" w:pos="0"/>
        </w:tabs>
        <w:jc w:val="both"/>
        <w:rPr>
          <w:sz w:val="22"/>
          <w:szCs w:val="22"/>
        </w:rPr>
      </w:pPr>
      <w:r>
        <w:rPr>
          <w:sz w:val="22"/>
          <w:szCs w:val="22"/>
        </w:rPr>
        <w:t>Стороны подтверждают, что с момента подписания сторонами настоящего договора, все другие договоры того же предмета, договоры управления, договоры на выполнение работ по содержанию и текущему ремонту общего имущества многоквартирного дома, заключенные между сторонами настоящего договора и третьими лицами ранее, считаются прекратившими свое действие.</w:t>
      </w:r>
    </w:p>
    <w:p w:rsidR="003503B1" w:rsidRDefault="0005399B">
      <w:pPr>
        <w:pStyle w:val="Standard"/>
        <w:numPr>
          <w:ilvl w:val="1"/>
          <w:numId w:val="1"/>
        </w:numPr>
        <w:tabs>
          <w:tab w:val="left" w:pos="0"/>
        </w:tabs>
        <w:jc w:val="both"/>
        <w:rPr>
          <w:sz w:val="22"/>
          <w:szCs w:val="22"/>
        </w:rPr>
      </w:pPr>
      <w:r>
        <w:rPr>
          <w:sz w:val="22"/>
          <w:szCs w:val="22"/>
        </w:rPr>
        <w:t xml:space="preserve">Местом исполнения договора является место нахождения многоквартирного жилого дома, расположенного по адресу: Республика Коми, г. Усинск, ул. </w:t>
      </w:r>
      <w:r w:rsidR="00030574">
        <w:rPr>
          <w:sz w:val="22"/>
          <w:szCs w:val="22"/>
        </w:rPr>
        <w:t>Парковая</w:t>
      </w:r>
      <w:r w:rsidR="00AB590B">
        <w:rPr>
          <w:sz w:val="22"/>
          <w:szCs w:val="22"/>
        </w:rPr>
        <w:t xml:space="preserve">, </w:t>
      </w:r>
      <w:r>
        <w:rPr>
          <w:sz w:val="22"/>
          <w:szCs w:val="22"/>
        </w:rPr>
        <w:t xml:space="preserve">д. </w:t>
      </w:r>
      <w:r w:rsidR="006C7FED">
        <w:rPr>
          <w:sz w:val="22"/>
          <w:szCs w:val="22"/>
        </w:rPr>
        <w:t>2</w:t>
      </w:r>
      <w:r>
        <w:rPr>
          <w:sz w:val="22"/>
          <w:szCs w:val="22"/>
        </w:rPr>
        <w:t>.</w:t>
      </w:r>
    </w:p>
    <w:p w:rsidR="003503B1" w:rsidRDefault="003503B1">
      <w:pPr>
        <w:pStyle w:val="Standard"/>
        <w:tabs>
          <w:tab w:val="left" w:pos="0"/>
        </w:tabs>
        <w:jc w:val="both"/>
        <w:rPr>
          <w:sz w:val="22"/>
          <w:szCs w:val="22"/>
        </w:rPr>
      </w:pPr>
    </w:p>
    <w:p w:rsidR="003503B1" w:rsidRDefault="0005399B">
      <w:pPr>
        <w:pStyle w:val="Standard"/>
        <w:numPr>
          <w:ilvl w:val="0"/>
          <w:numId w:val="1"/>
        </w:numPr>
        <w:jc w:val="center"/>
        <w:rPr>
          <w:b/>
          <w:sz w:val="22"/>
          <w:szCs w:val="22"/>
        </w:rPr>
      </w:pPr>
      <w:r>
        <w:rPr>
          <w:b/>
          <w:sz w:val="22"/>
          <w:szCs w:val="22"/>
        </w:rPr>
        <w:t>Порядок взаимодействия Собственников помещений и Управляющей организации при осуществлении деятельности по управлению многоквартирным домом.</w:t>
      </w:r>
    </w:p>
    <w:p w:rsidR="003503B1" w:rsidRDefault="003503B1">
      <w:pPr>
        <w:pStyle w:val="Standard"/>
        <w:rPr>
          <w:b/>
          <w:sz w:val="22"/>
          <w:szCs w:val="22"/>
        </w:rPr>
      </w:pPr>
    </w:p>
    <w:p w:rsidR="003503B1" w:rsidRDefault="0005399B">
      <w:pPr>
        <w:pStyle w:val="Standard"/>
        <w:numPr>
          <w:ilvl w:val="1"/>
          <w:numId w:val="1"/>
        </w:numPr>
        <w:tabs>
          <w:tab w:val="left" w:pos="0"/>
        </w:tabs>
        <w:jc w:val="both"/>
      </w:pPr>
      <w:r>
        <w:rPr>
          <w:sz w:val="22"/>
          <w:szCs w:val="22"/>
        </w:rPr>
        <w:t>В своей деятельности Управляющая организация и Собственники обязаны руководствоваться Жилищным кодексом Российской Федерации, принятыми в его исполнение нормативными правовыми актами, нормами гражданского и иного законодательства, а также предписаниями контролирующих и надзорных органов, выдаваемыми в адрес Собственников помещений или Управляющей организации.</w:t>
      </w:r>
    </w:p>
    <w:p w:rsidR="003503B1" w:rsidRDefault="0005399B">
      <w:pPr>
        <w:pStyle w:val="Standard"/>
        <w:numPr>
          <w:ilvl w:val="1"/>
          <w:numId w:val="1"/>
        </w:numPr>
        <w:tabs>
          <w:tab w:val="left" w:pos="0"/>
        </w:tabs>
        <w:jc w:val="both"/>
        <w:rPr>
          <w:sz w:val="22"/>
          <w:szCs w:val="22"/>
        </w:rPr>
      </w:pPr>
      <w:r>
        <w:rPr>
          <w:sz w:val="22"/>
          <w:szCs w:val="22"/>
        </w:rPr>
        <w:t>При исполнении договора управления стороны обеспечивают соблюдение требований:</w:t>
      </w:r>
    </w:p>
    <w:p w:rsidR="003503B1" w:rsidRDefault="0005399B">
      <w:pPr>
        <w:pStyle w:val="Standard"/>
        <w:tabs>
          <w:tab w:val="left" w:pos="0"/>
        </w:tabs>
        <w:jc w:val="both"/>
        <w:rPr>
          <w:sz w:val="22"/>
          <w:szCs w:val="22"/>
        </w:rPr>
      </w:pPr>
      <w:r>
        <w:rPr>
          <w:sz w:val="22"/>
          <w:szCs w:val="22"/>
        </w:rPr>
        <w:t>-  Постановления Правительства РФ от 13.08.2006 г. № 491 «Об утверждении правил содержания общего имущества в многоквартирном доме и правил изменения размера платы за содержание и текущий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503B1" w:rsidRDefault="0005399B">
      <w:pPr>
        <w:pStyle w:val="Standard"/>
        <w:tabs>
          <w:tab w:val="left" w:pos="0"/>
        </w:tabs>
        <w:jc w:val="both"/>
        <w:rPr>
          <w:sz w:val="22"/>
          <w:szCs w:val="22"/>
        </w:rPr>
      </w:pPr>
      <w:r>
        <w:rPr>
          <w:sz w:val="22"/>
          <w:szCs w:val="22"/>
        </w:rPr>
        <w:t>-  Постановления Правительства РФ от 15.05.2013 г. № 416 «О порядке осуществления деятельности по управлению многоквартирными домами»;</w:t>
      </w:r>
    </w:p>
    <w:p w:rsidR="003503B1" w:rsidRDefault="0005399B">
      <w:pPr>
        <w:pStyle w:val="Standard"/>
        <w:tabs>
          <w:tab w:val="left" w:pos="0"/>
        </w:tabs>
        <w:jc w:val="both"/>
        <w:rPr>
          <w:sz w:val="22"/>
          <w:szCs w:val="22"/>
        </w:rPr>
      </w:pPr>
      <w:r>
        <w:rPr>
          <w:sz w:val="22"/>
          <w:szCs w:val="22"/>
        </w:rPr>
        <w:t xml:space="preserve">-   Постановления Правительства РФ № 25 от 21.01.2006 г. «Об утверждении Правил пользования жилыми помещениями»; </w:t>
      </w:r>
    </w:p>
    <w:p w:rsidR="003503B1" w:rsidRDefault="0005399B">
      <w:pPr>
        <w:pStyle w:val="Standard"/>
        <w:tabs>
          <w:tab w:val="left" w:pos="0"/>
        </w:tabs>
        <w:jc w:val="both"/>
        <w:rPr>
          <w:sz w:val="22"/>
          <w:szCs w:val="22"/>
        </w:rPr>
      </w:pPr>
      <w:r>
        <w:rPr>
          <w:sz w:val="22"/>
          <w:szCs w:val="22"/>
        </w:rPr>
        <w:t>-  Постановления Правительства РФ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3503B1" w:rsidRDefault="0005399B">
      <w:pPr>
        <w:pStyle w:val="Standard"/>
        <w:tabs>
          <w:tab w:val="left" w:pos="0"/>
        </w:tabs>
        <w:jc w:val="both"/>
        <w:rPr>
          <w:sz w:val="22"/>
          <w:szCs w:val="22"/>
        </w:rPr>
      </w:pPr>
      <w:r>
        <w:rPr>
          <w:sz w:val="22"/>
          <w:szCs w:val="22"/>
        </w:rPr>
        <w:t>-  Постановления Правительства РФ от 06.05.2011 г. № 354 «О предоставлении коммунальных услуг собственникам и пользователям помещений в многоквартирных домах и жилых домов»;</w:t>
      </w:r>
    </w:p>
    <w:p w:rsidR="003503B1" w:rsidRDefault="0005399B">
      <w:pPr>
        <w:pStyle w:val="Standard"/>
        <w:tabs>
          <w:tab w:val="left" w:pos="0"/>
        </w:tabs>
        <w:jc w:val="both"/>
        <w:rPr>
          <w:sz w:val="22"/>
          <w:szCs w:val="22"/>
        </w:rPr>
      </w:pPr>
      <w:r>
        <w:rPr>
          <w:sz w:val="22"/>
          <w:szCs w:val="22"/>
        </w:rPr>
        <w:t>-   Постановления Правительства РФ от 14.05.2013 г. № 410 «О мерах по обеспечению безопасности при использовании и содержании внутридомового и внутриквартирного газового оборудования»;</w:t>
      </w:r>
    </w:p>
    <w:p w:rsidR="003503B1" w:rsidRDefault="0005399B">
      <w:pPr>
        <w:pStyle w:val="Standard"/>
        <w:tabs>
          <w:tab w:val="left" w:pos="0"/>
        </w:tabs>
        <w:jc w:val="both"/>
        <w:rPr>
          <w:sz w:val="22"/>
          <w:szCs w:val="22"/>
        </w:rPr>
      </w:pPr>
      <w:r>
        <w:rPr>
          <w:sz w:val="22"/>
          <w:szCs w:val="22"/>
        </w:rPr>
        <w:t>-  Постановления Правительства РФ от 23.09.2010 г. № 731 «Об утверждении Стандарта раскрытия информации организациями, осуществляющими деятельность в сфере управления многоквартирными домами»;</w:t>
      </w:r>
    </w:p>
    <w:p w:rsidR="003503B1" w:rsidRDefault="0005399B">
      <w:pPr>
        <w:pStyle w:val="Standard"/>
        <w:tabs>
          <w:tab w:val="left" w:pos="0"/>
        </w:tabs>
        <w:jc w:val="both"/>
        <w:rPr>
          <w:sz w:val="22"/>
          <w:szCs w:val="22"/>
        </w:rPr>
      </w:pPr>
      <w:r>
        <w:rPr>
          <w:sz w:val="22"/>
          <w:szCs w:val="22"/>
        </w:rPr>
        <w:t>-  иными действующ</w:t>
      </w:r>
      <w:r w:rsidR="003971FD">
        <w:rPr>
          <w:sz w:val="22"/>
          <w:szCs w:val="22"/>
        </w:rPr>
        <w:t xml:space="preserve">ими законами, постановлениями, </w:t>
      </w:r>
      <w:r>
        <w:rPr>
          <w:sz w:val="22"/>
          <w:szCs w:val="22"/>
        </w:rPr>
        <w:t xml:space="preserve">правилами и нормами в области жилищного законодательства Российской Федерации. </w:t>
      </w:r>
    </w:p>
    <w:p w:rsidR="003503B1" w:rsidRDefault="0005399B">
      <w:pPr>
        <w:pStyle w:val="Standard"/>
        <w:tabs>
          <w:tab w:val="left" w:pos="0"/>
        </w:tabs>
        <w:jc w:val="both"/>
        <w:rPr>
          <w:sz w:val="22"/>
          <w:szCs w:val="22"/>
        </w:rPr>
      </w:pPr>
      <w:r>
        <w:rPr>
          <w:sz w:val="22"/>
          <w:szCs w:val="22"/>
        </w:rPr>
        <w:t>В случае принятия законов, иных нормативно-правовых актов, изменяющих условия настоящего договора, в том числе в области предоставления коммунальных услуг гражданам, к отношениям Сторон применяются нормы действующего законодательства РФ (с учетом изменений) без внесения соответствующих изменений в настоящий договор.</w:t>
      </w:r>
    </w:p>
    <w:p w:rsidR="003503B1" w:rsidRDefault="0005399B">
      <w:pPr>
        <w:pStyle w:val="Standard"/>
        <w:tabs>
          <w:tab w:val="left" w:pos="0"/>
        </w:tabs>
        <w:jc w:val="both"/>
        <w:rPr>
          <w:sz w:val="22"/>
          <w:szCs w:val="22"/>
        </w:rPr>
      </w:pPr>
      <w:r>
        <w:rPr>
          <w:sz w:val="22"/>
          <w:szCs w:val="22"/>
        </w:rPr>
        <w:t>2.3. Собственники помещений в целях взаимодействия с Управляющей организацией по вопросам управления многоквартирным домом определяют уполномоченных лиц и доводят соответствующую информацию до сведения Управляющей организации с указанием таких лиц, их контактных телефонах, сроке действия полномочий. Полномочия указанных лиц подтверждаются копией протокола общего собрания собственников.</w:t>
      </w:r>
    </w:p>
    <w:p w:rsidR="003503B1" w:rsidRDefault="0005399B">
      <w:pPr>
        <w:pStyle w:val="Standard"/>
        <w:tabs>
          <w:tab w:val="left" w:pos="0"/>
        </w:tabs>
        <w:jc w:val="both"/>
        <w:rPr>
          <w:sz w:val="22"/>
          <w:szCs w:val="22"/>
        </w:rPr>
      </w:pPr>
      <w:r>
        <w:rPr>
          <w:sz w:val="22"/>
          <w:szCs w:val="22"/>
        </w:rPr>
        <w:t>2.4. Управляющая организация в целях исполнения договора осуществляет обработку персональных данных граждан – собственников помещений и иных лиц, владеющих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и нормами действующего законодательства Российской Федерации.</w:t>
      </w:r>
    </w:p>
    <w:p w:rsidR="003503B1" w:rsidRDefault="0005399B">
      <w:pPr>
        <w:pStyle w:val="Standard"/>
        <w:jc w:val="both"/>
        <w:rPr>
          <w:sz w:val="22"/>
          <w:szCs w:val="22"/>
        </w:rPr>
      </w:pPr>
      <w:r>
        <w:rPr>
          <w:sz w:val="22"/>
          <w:szCs w:val="22"/>
        </w:rPr>
        <w:t>2.5. В течение срока действия договора Управляющая организация вправе созывать и проводить общие собрания собственников помещений в многоквартирном доме. Управляющая организация не вправе отказать по обращению собственников в созыве внеочередного общего собрания собственников с компенсацией ей соответствующих расходов за счет собственников – инициаторов таких собраний.</w:t>
      </w:r>
      <w:r w:rsidR="004E6792">
        <w:rPr>
          <w:sz w:val="22"/>
          <w:szCs w:val="22"/>
        </w:rPr>
        <w:t xml:space="preserve"> Решения собственников для голосования (бюллетени) подлежат хранению в течении шести месяцев с даты составления протокола, после чего могут быть уничтожены с составлением соответствующего акта об уничтожении</w:t>
      </w:r>
      <w:r w:rsidR="003D5D7B">
        <w:rPr>
          <w:sz w:val="22"/>
          <w:szCs w:val="22"/>
        </w:rPr>
        <w:t>.</w:t>
      </w:r>
    </w:p>
    <w:p w:rsidR="003503B1" w:rsidRDefault="0005399B">
      <w:pPr>
        <w:pStyle w:val="Standard"/>
        <w:jc w:val="both"/>
      </w:pPr>
      <w:r>
        <w:rPr>
          <w:sz w:val="22"/>
          <w:szCs w:val="22"/>
        </w:rPr>
        <w:t>2.6. Управляющая организация ежегодно в течение первого квартала текущего года предоставляет отчет о выполнении настоящего договора за предыдущий год путем размещения указанного отчета на информационных стендах (досках) в подъездах многоквартирного дома и опубликования на сайтах Реформа ЖКХ (</w:t>
      </w:r>
      <w:r>
        <w:rPr>
          <w:sz w:val="22"/>
          <w:szCs w:val="22"/>
          <w:lang w:val="en-US"/>
        </w:rPr>
        <w:t>reformagkh</w:t>
      </w:r>
      <w:r>
        <w:rPr>
          <w:sz w:val="22"/>
          <w:szCs w:val="22"/>
        </w:rPr>
        <w:t>.</w:t>
      </w:r>
      <w:proofErr w:type="spellStart"/>
      <w:r>
        <w:rPr>
          <w:sz w:val="22"/>
          <w:szCs w:val="22"/>
          <w:lang w:val="en-US"/>
        </w:rPr>
        <w:t>ru</w:t>
      </w:r>
      <w:proofErr w:type="spellEnd"/>
      <w:r w:rsidR="000A2A4E">
        <w:rPr>
          <w:sz w:val="22"/>
          <w:szCs w:val="22"/>
        </w:rPr>
        <w:t>)</w:t>
      </w:r>
      <w:r w:rsidR="003D5D7B">
        <w:rPr>
          <w:sz w:val="22"/>
          <w:szCs w:val="22"/>
        </w:rPr>
        <w:t>, Государственная информационная система (</w:t>
      </w:r>
      <w:r w:rsidR="003D5D7B" w:rsidRPr="003004D3">
        <w:rPr>
          <w:sz w:val="22"/>
          <w:szCs w:val="22"/>
        </w:rPr>
        <w:t>gosuslugi.ru</w:t>
      </w:r>
      <w:r w:rsidR="003D5D7B">
        <w:rPr>
          <w:sz w:val="22"/>
          <w:szCs w:val="22"/>
        </w:rPr>
        <w:t xml:space="preserve">) </w:t>
      </w:r>
      <w:r w:rsidR="000A2A4E">
        <w:rPr>
          <w:sz w:val="22"/>
          <w:szCs w:val="22"/>
        </w:rPr>
        <w:t xml:space="preserve"> и с</w:t>
      </w:r>
      <w:r>
        <w:rPr>
          <w:sz w:val="22"/>
          <w:szCs w:val="22"/>
        </w:rPr>
        <w:t>айт</w:t>
      </w:r>
      <w:r w:rsidR="000A2A4E">
        <w:rPr>
          <w:sz w:val="22"/>
          <w:szCs w:val="22"/>
        </w:rPr>
        <w:t>е</w:t>
      </w:r>
      <w:r w:rsidR="00F83AEE">
        <w:rPr>
          <w:sz w:val="22"/>
          <w:szCs w:val="22"/>
        </w:rPr>
        <w:t xml:space="preserve"> </w:t>
      </w:r>
      <w:r w:rsidR="000A2A4E">
        <w:rPr>
          <w:sz w:val="22"/>
          <w:szCs w:val="22"/>
        </w:rPr>
        <w:t xml:space="preserve">управляющей организации </w:t>
      </w:r>
      <w:r>
        <w:rPr>
          <w:sz w:val="22"/>
          <w:szCs w:val="22"/>
        </w:rPr>
        <w:t>(</w:t>
      </w:r>
      <w:r w:rsidR="000A2A4E">
        <w:rPr>
          <w:sz w:val="22"/>
          <w:szCs w:val="22"/>
          <w:lang w:val="en-US"/>
        </w:rPr>
        <w:t>upravdom</w:t>
      </w:r>
      <w:r w:rsidR="000A2A4E" w:rsidRPr="000A2A4E">
        <w:rPr>
          <w:sz w:val="22"/>
          <w:szCs w:val="22"/>
        </w:rPr>
        <w:t>-</w:t>
      </w:r>
      <w:proofErr w:type="spellStart"/>
      <w:r w:rsidR="000A2A4E">
        <w:rPr>
          <w:sz w:val="22"/>
          <w:szCs w:val="22"/>
          <w:lang w:val="en-US"/>
        </w:rPr>
        <w:t>usinsk</w:t>
      </w:r>
      <w:proofErr w:type="spellEnd"/>
      <w:r>
        <w:rPr>
          <w:sz w:val="22"/>
          <w:szCs w:val="22"/>
        </w:rPr>
        <w:t>.</w:t>
      </w:r>
      <w:proofErr w:type="spellStart"/>
      <w:r>
        <w:rPr>
          <w:sz w:val="22"/>
          <w:szCs w:val="22"/>
          <w:lang w:val="en-US"/>
        </w:rPr>
        <w:t>ru</w:t>
      </w:r>
      <w:proofErr w:type="spellEnd"/>
      <w:r>
        <w:rPr>
          <w:sz w:val="22"/>
          <w:szCs w:val="22"/>
        </w:rPr>
        <w:t>) в сети Интернет.</w:t>
      </w:r>
    </w:p>
    <w:p w:rsidR="003503B1" w:rsidRDefault="003503B1">
      <w:pPr>
        <w:pStyle w:val="Standard"/>
        <w:tabs>
          <w:tab w:val="left" w:pos="0"/>
        </w:tabs>
        <w:jc w:val="both"/>
        <w:rPr>
          <w:sz w:val="22"/>
          <w:szCs w:val="22"/>
        </w:rPr>
      </w:pPr>
    </w:p>
    <w:p w:rsidR="003503B1" w:rsidRDefault="0005399B">
      <w:pPr>
        <w:pStyle w:val="Standard"/>
        <w:numPr>
          <w:ilvl w:val="0"/>
          <w:numId w:val="1"/>
        </w:numPr>
        <w:tabs>
          <w:tab w:val="left" w:pos="0"/>
        </w:tabs>
        <w:jc w:val="center"/>
        <w:rPr>
          <w:b/>
          <w:sz w:val="22"/>
          <w:szCs w:val="22"/>
        </w:rPr>
      </w:pPr>
      <w:r>
        <w:rPr>
          <w:b/>
          <w:sz w:val="22"/>
          <w:szCs w:val="22"/>
        </w:rPr>
        <w:t>Порядок осуществления деятельности по управлению многоквартирным домом</w:t>
      </w:r>
    </w:p>
    <w:p w:rsidR="003503B1" w:rsidRDefault="003503B1">
      <w:pPr>
        <w:pStyle w:val="Standard"/>
        <w:tabs>
          <w:tab w:val="left" w:pos="0"/>
        </w:tabs>
        <w:jc w:val="center"/>
        <w:rPr>
          <w:b/>
          <w:sz w:val="22"/>
          <w:szCs w:val="22"/>
        </w:rPr>
      </w:pPr>
    </w:p>
    <w:p w:rsidR="003503B1" w:rsidRDefault="0005399B">
      <w:pPr>
        <w:pStyle w:val="Standard"/>
        <w:numPr>
          <w:ilvl w:val="1"/>
          <w:numId w:val="1"/>
        </w:numPr>
        <w:tabs>
          <w:tab w:val="left" w:pos="0"/>
        </w:tabs>
        <w:jc w:val="both"/>
        <w:rPr>
          <w:b/>
          <w:sz w:val="22"/>
          <w:szCs w:val="22"/>
        </w:rPr>
      </w:pPr>
      <w:r>
        <w:rPr>
          <w:b/>
          <w:sz w:val="22"/>
          <w:szCs w:val="22"/>
        </w:rPr>
        <w:t>Порядок выполнения работ и оказания услуг по управлению многоквартирным домом, содержанию общего имущества, носящих регулярный характер их выполнения (оказания) в течение всего срока действия договора.</w:t>
      </w:r>
    </w:p>
    <w:p w:rsidR="003503B1" w:rsidRDefault="0005399B">
      <w:pPr>
        <w:pStyle w:val="Standard"/>
        <w:numPr>
          <w:ilvl w:val="2"/>
          <w:numId w:val="1"/>
        </w:numPr>
        <w:tabs>
          <w:tab w:val="left" w:pos="0"/>
        </w:tabs>
        <w:jc w:val="both"/>
        <w:rPr>
          <w:b/>
          <w:sz w:val="22"/>
          <w:szCs w:val="22"/>
        </w:rPr>
      </w:pPr>
      <w:r>
        <w:rPr>
          <w:b/>
          <w:sz w:val="22"/>
          <w:szCs w:val="22"/>
        </w:rPr>
        <w:t>Управление многоквартирным домом включает в себя:</w:t>
      </w:r>
    </w:p>
    <w:p w:rsidR="003503B1" w:rsidRDefault="0005399B">
      <w:pPr>
        <w:pStyle w:val="Standard"/>
        <w:tabs>
          <w:tab w:val="left" w:pos="0"/>
        </w:tabs>
        <w:jc w:val="both"/>
        <w:rPr>
          <w:sz w:val="22"/>
          <w:szCs w:val="22"/>
        </w:rPr>
      </w:pPr>
      <w:r>
        <w:rPr>
          <w:sz w:val="22"/>
          <w:szCs w:val="22"/>
        </w:rPr>
        <w:lastRenderedPageBreak/>
        <w:t xml:space="preserve">- прием, хранение и передача технической документации на многоквартирный дом и иных, связанных с управлением домом документов, а </w:t>
      </w:r>
      <w:r w:rsidR="003971FD">
        <w:rPr>
          <w:sz w:val="22"/>
          <w:szCs w:val="22"/>
        </w:rPr>
        <w:t>также</w:t>
      </w:r>
      <w:r>
        <w:rPr>
          <w:sz w:val="22"/>
          <w:szCs w:val="22"/>
        </w:rPr>
        <w:t xml:space="preserve"> их актуализация и восстановление (при необходимости);</w:t>
      </w:r>
    </w:p>
    <w:p w:rsidR="003503B1" w:rsidRDefault="0005399B">
      <w:pPr>
        <w:pStyle w:val="Standard"/>
        <w:tabs>
          <w:tab w:val="left" w:pos="0"/>
        </w:tabs>
        <w:jc w:val="both"/>
        <w:rPr>
          <w:sz w:val="22"/>
          <w:szCs w:val="22"/>
        </w:rPr>
      </w:pPr>
      <w:r>
        <w:rPr>
          <w:sz w:val="22"/>
          <w:szCs w:val="22"/>
        </w:rPr>
        <w:t xml:space="preserve">- сбор, обновление и хранение информации о собственниках и нанимателях помещений в многоквартирном доме, а </w:t>
      </w:r>
      <w:r w:rsidR="00256FC8">
        <w:rPr>
          <w:sz w:val="22"/>
          <w:szCs w:val="22"/>
        </w:rPr>
        <w:t>также</w:t>
      </w:r>
      <w:r>
        <w:rPr>
          <w:sz w:val="22"/>
          <w:szCs w:val="22"/>
        </w:rPr>
        <w:t xml:space="preserve">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w:t>
      </w:r>
    </w:p>
    <w:p w:rsidR="003503B1" w:rsidRDefault="0005399B">
      <w:pPr>
        <w:pStyle w:val="Standard"/>
        <w:tabs>
          <w:tab w:val="left" w:pos="0"/>
        </w:tabs>
        <w:jc w:val="both"/>
        <w:rPr>
          <w:sz w:val="22"/>
          <w:szCs w:val="22"/>
        </w:rPr>
      </w:pPr>
      <w:r>
        <w:rPr>
          <w:sz w:val="22"/>
          <w:szCs w:val="22"/>
        </w:rPr>
        <w:t>-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разработка с учетом минимального перечня услуг и работ по содержанию и ремонту общего имущества в многоквартирном доме, подготовка предложений по вопросам проведения капитального ремонта;</w:t>
      </w:r>
    </w:p>
    <w:p w:rsidR="003503B1" w:rsidRDefault="0005399B">
      <w:pPr>
        <w:pStyle w:val="Standard"/>
        <w:tabs>
          <w:tab w:val="left" w:pos="0"/>
        </w:tabs>
        <w:jc w:val="both"/>
        <w:rPr>
          <w:sz w:val="22"/>
          <w:szCs w:val="22"/>
        </w:rPr>
      </w:pPr>
      <w:r>
        <w:rPr>
          <w:sz w:val="22"/>
          <w:szCs w:val="22"/>
        </w:rPr>
        <w:t>- организация оказания услуг и выполнения работ, предусмотренных перечнем услуг и работ, в том числе определение способа оказания услуг и выполнения работ, подготовка заданий для исполнителей услуг и работ, выбор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заключение договоров оказания услуг и выполнения работ по содержанию и ремонту общего имущества собственников помещений в многоквартирном доме, заключение договоров с ресурсоснабжающими организациями в целях обеспечения предоставления собственникам коммунальных услуг, заключение иных договоров, направленных на достижение целей управления многоквартирным домом, обеспечение комфортности и безопасности проживания в доме;</w:t>
      </w:r>
    </w:p>
    <w:p w:rsidR="003503B1" w:rsidRDefault="0005399B">
      <w:pPr>
        <w:pStyle w:val="Standard"/>
        <w:tabs>
          <w:tab w:val="left" w:pos="0"/>
        </w:tabs>
        <w:jc w:val="both"/>
        <w:rPr>
          <w:sz w:val="22"/>
          <w:szCs w:val="22"/>
        </w:rPr>
      </w:pPr>
      <w:r>
        <w:rPr>
          <w:sz w:val="22"/>
          <w:szCs w:val="22"/>
        </w:rPr>
        <w:t>- осуществление контроля за оказанием услуг и выполнением работ по содержанию и ремонту общего имущества в доме, в том числе документальное оформление приемки таких услуг и работ, а также фактов выполнения услуг и работ ненадлежащего качества;</w:t>
      </w:r>
    </w:p>
    <w:p w:rsidR="003503B1" w:rsidRDefault="0005399B">
      <w:pPr>
        <w:pStyle w:val="Standard"/>
        <w:jc w:val="both"/>
        <w:rPr>
          <w:sz w:val="22"/>
          <w:szCs w:val="22"/>
        </w:rPr>
      </w:pPr>
      <w:r>
        <w:rPr>
          <w:sz w:val="22"/>
          <w:szCs w:val="22"/>
        </w:rPr>
        <w:t>- организация работ по обследованию жилого дома с целью определения его технической готовности к эксплуатации (в том числе сезонной), пригодности для проживания, необходимости проведения текущего и капитального ремонта;</w:t>
      </w:r>
    </w:p>
    <w:p w:rsidR="003503B1" w:rsidRDefault="0005399B">
      <w:pPr>
        <w:pStyle w:val="Standard"/>
        <w:jc w:val="both"/>
        <w:rPr>
          <w:sz w:val="22"/>
          <w:szCs w:val="22"/>
        </w:rPr>
      </w:pPr>
      <w:r>
        <w:rPr>
          <w:sz w:val="22"/>
          <w:szCs w:val="22"/>
        </w:rPr>
        <w:t>- круглосуточное аварийно-диспетчерское обслуживание;</w:t>
      </w:r>
    </w:p>
    <w:p w:rsidR="003503B1" w:rsidRDefault="0005399B">
      <w:pPr>
        <w:pStyle w:val="Standard"/>
        <w:tabs>
          <w:tab w:val="left" w:pos="0"/>
        </w:tabs>
        <w:jc w:val="both"/>
        <w:rPr>
          <w:sz w:val="22"/>
          <w:szCs w:val="22"/>
        </w:rPr>
      </w:pPr>
      <w:r>
        <w:rPr>
          <w:sz w:val="22"/>
          <w:szCs w:val="22"/>
        </w:rPr>
        <w:t>- ведение претензионной, исковой работы при выявлении нарушений исполнителями услуг и работ обязательств, вытекающих из договоров оказания услуг и выполнения работ по содержанию и ремонту общего имущества;</w:t>
      </w:r>
    </w:p>
    <w:p w:rsidR="003503B1" w:rsidRDefault="0005399B">
      <w:pPr>
        <w:pStyle w:val="Standard"/>
        <w:tabs>
          <w:tab w:val="left" w:pos="0"/>
        </w:tabs>
        <w:jc w:val="both"/>
        <w:rPr>
          <w:sz w:val="22"/>
          <w:szCs w:val="22"/>
        </w:rPr>
      </w:pPr>
      <w:r>
        <w:rPr>
          <w:sz w:val="22"/>
          <w:szCs w:val="22"/>
        </w:rPr>
        <w:t>-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3503B1" w:rsidRDefault="0005399B">
      <w:pPr>
        <w:pStyle w:val="Standard"/>
        <w:tabs>
          <w:tab w:val="left" w:pos="0"/>
        </w:tabs>
        <w:jc w:val="both"/>
        <w:rPr>
          <w:sz w:val="22"/>
          <w:szCs w:val="22"/>
        </w:rPr>
      </w:pPr>
      <w:r>
        <w:rPr>
          <w:sz w:val="22"/>
          <w:szCs w:val="22"/>
        </w:rPr>
        <w:t xml:space="preserve">-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начисление обязательных платежей,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оформление платежных документов и направление их Собственникам и пользователям помещений в многоквартирном доме; </w:t>
      </w:r>
    </w:p>
    <w:p w:rsidR="003503B1" w:rsidRDefault="0005399B">
      <w:pPr>
        <w:pStyle w:val="Standard"/>
        <w:tabs>
          <w:tab w:val="left" w:pos="0"/>
        </w:tabs>
        <w:jc w:val="both"/>
        <w:rPr>
          <w:sz w:val="22"/>
          <w:szCs w:val="22"/>
        </w:rPr>
      </w:pPr>
      <w:r>
        <w:rPr>
          <w:sz w:val="22"/>
          <w:szCs w:val="22"/>
        </w:rPr>
        <w:t xml:space="preserve">- осуществление Управляющей организацией расчетов с ресурсоснабжающими организациями за коммунальные ресурсы, поставленные по договорам </w:t>
      </w:r>
      <w:proofErr w:type="spellStart"/>
      <w:r>
        <w:rPr>
          <w:sz w:val="22"/>
          <w:szCs w:val="22"/>
        </w:rPr>
        <w:t>ресурсоснабжения</w:t>
      </w:r>
      <w:proofErr w:type="spellEnd"/>
      <w:r>
        <w:rPr>
          <w:sz w:val="22"/>
          <w:szCs w:val="22"/>
        </w:rPr>
        <w:t xml:space="preserve"> в целях обеспечения предоставления коммунальных услуг;</w:t>
      </w:r>
    </w:p>
    <w:p w:rsidR="003503B1" w:rsidRDefault="0005399B">
      <w:pPr>
        <w:jc w:val="both"/>
        <w:rPr>
          <w:sz w:val="22"/>
        </w:rPr>
      </w:pPr>
      <w:r>
        <w:rPr>
          <w:sz w:val="22"/>
        </w:rPr>
        <w:t xml:space="preserve">- подготовка документов на ведение регистрационного учета граждан, выдачу справок для проживающих по месту требования, справок о размере занимаемых помещений и т.п. (в том числе путем заключения агентского договора </w:t>
      </w:r>
      <w:r w:rsidR="002F60DB">
        <w:rPr>
          <w:sz w:val="22"/>
        </w:rPr>
        <w:t>с</w:t>
      </w:r>
      <w:r>
        <w:rPr>
          <w:sz w:val="22"/>
        </w:rPr>
        <w:t xml:space="preserve"> расчетно-кассовым центром);</w:t>
      </w:r>
    </w:p>
    <w:p w:rsidR="003503B1" w:rsidRDefault="0005399B">
      <w:pPr>
        <w:pStyle w:val="Standard"/>
        <w:tabs>
          <w:tab w:val="left" w:pos="0"/>
        </w:tabs>
        <w:jc w:val="both"/>
        <w:rPr>
          <w:sz w:val="22"/>
          <w:szCs w:val="22"/>
        </w:rPr>
      </w:pPr>
      <w:r>
        <w:rPr>
          <w:sz w:val="22"/>
          <w:szCs w:val="22"/>
        </w:rPr>
        <w:t>- ведение претензионной и исковой работы в отношении лиц, не исполнивших обязанность по внесению платы за жилое помещение и коммунальные услуги;</w:t>
      </w:r>
    </w:p>
    <w:p w:rsidR="003503B1" w:rsidRDefault="0005399B">
      <w:pPr>
        <w:pStyle w:val="Standard"/>
        <w:tabs>
          <w:tab w:val="left" w:pos="0"/>
        </w:tabs>
        <w:jc w:val="both"/>
        <w:rPr>
          <w:sz w:val="22"/>
          <w:szCs w:val="22"/>
        </w:rPr>
      </w:pPr>
      <w:r>
        <w:rPr>
          <w:sz w:val="22"/>
          <w:szCs w:val="22"/>
        </w:rPr>
        <w:t>- предоставление собственникам помещений в многоквартирном доме отчетов об исполнении обязательств по управлению многоквартирном доме в соответствии с условиями, установленными настоящим договором;</w:t>
      </w:r>
    </w:p>
    <w:p w:rsidR="003503B1" w:rsidRDefault="0005399B">
      <w:pPr>
        <w:pStyle w:val="Standard"/>
        <w:tabs>
          <w:tab w:val="left" w:pos="0"/>
        </w:tabs>
        <w:jc w:val="both"/>
        <w:rPr>
          <w:sz w:val="22"/>
          <w:szCs w:val="22"/>
        </w:rPr>
      </w:pPr>
      <w:r>
        <w:rPr>
          <w:sz w:val="22"/>
          <w:szCs w:val="22"/>
        </w:rPr>
        <w:t>- 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w:t>
      </w:r>
    </w:p>
    <w:p w:rsidR="003503B1" w:rsidRDefault="0005399B">
      <w:pPr>
        <w:pStyle w:val="Standard"/>
        <w:tabs>
          <w:tab w:val="left" w:pos="0"/>
        </w:tabs>
        <w:jc w:val="both"/>
        <w:rPr>
          <w:sz w:val="22"/>
          <w:szCs w:val="22"/>
        </w:rPr>
      </w:pPr>
      <w:r>
        <w:rPr>
          <w:sz w:val="22"/>
          <w:szCs w:val="22"/>
        </w:rPr>
        <w:t>- прием и рассмотрение заявок, предложений и обращений собственников и пользователей помещений в многоквартирном доме; обеспечение участия представителей собственников помещений в многоквартирном доме в осуществлении контроля за качеством услуг и работ;</w:t>
      </w:r>
    </w:p>
    <w:p w:rsidR="003503B1" w:rsidRDefault="0005399B">
      <w:pPr>
        <w:pStyle w:val="Standard"/>
        <w:tabs>
          <w:tab w:val="left" w:pos="0"/>
        </w:tabs>
        <w:jc w:val="both"/>
        <w:rPr>
          <w:sz w:val="22"/>
          <w:szCs w:val="22"/>
        </w:rPr>
      </w:pPr>
      <w:r>
        <w:rPr>
          <w:sz w:val="22"/>
          <w:szCs w:val="22"/>
        </w:rPr>
        <w:t>- организацию проведения общих собраний собственников помещений в многоквартирном доме.</w:t>
      </w:r>
    </w:p>
    <w:p w:rsidR="003503B1" w:rsidRDefault="0005399B">
      <w:pPr>
        <w:pStyle w:val="Standard"/>
        <w:tabs>
          <w:tab w:val="left" w:pos="0"/>
        </w:tabs>
        <w:jc w:val="both"/>
        <w:rPr>
          <w:b/>
          <w:sz w:val="22"/>
          <w:szCs w:val="22"/>
        </w:rPr>
      </w:pPr>
      <w:r>
        <w:rPr>
          <w:b/>
          <w:sz w:val="22"/>
          <w:szCs w:val="22"/>
        </w:rPr>
        <w:t>3.1.2.  Содержание общего имущества многоквартирного дома включает в себя:</w:t>
      </w:r>
    </w:p>
    <w:p w:rsidR="003503B1" w:rsidRDefault="0005399B">
      <w:pPr>
        <w:pStyle w:val="Standard"/>
        <w:jc w:val="both"/>
        <w:rPr>
          <w:sz w:val="22"/>
          <w:szCs w:val="22"/>
        </w:rPr>
      </w:pPr>
      <w:r>
        <w:rPr>
          <w:sz w:val="22"/>
          <w:szCs w:val="22"/>
        </w:rPr>
        <w:t>- санитарное содержание (уборку мест общего пользования, придомовых территорий, согласно плана границ земельного участка, дератизацию и дезинсекцию мест общего пользования);</w:t>
      </w:r>
    </w:p>
    <w:p w:rsidR="003503B1" w:rsidRDefault="0005399B">
      <w:pPr>
        <w:pStyle w:val="Standard"/>
        <w:jc w:val="both"/>
        <w:rPr>
          <w:sz w:val="22"/>
          <w:szCs w:val="22"/>
        </w:rPr>
      </w:pPr>
      <w:r>
        <w:rPr>
          <w:sz w:val="22"/>
          <w:szCs w:val="22"/>
        </w:rPr>
        <w:t>- противопожарные мероприятия;</w:t>
      </w:r>
    </w:p>
    <w:p w:rsidR="003503B1" w:rsidRDefault="0005399B">
      <w:pPr>
        <w:pStyle w:val="Standard"/>
        <w:jc w:val="both"/>
        <w:rPr>
          <w:sz w:val="22"/>
          <w:szCs w:val="22"/>
        </w:rPr>
      </w:pPr>
      <w:r>
        <w:rPr>
          <w:sz w:val="22"/>
          <w:szCs w:val="22"/>
        </w:rPr>
        <w:t>- уход за элементами внешнего благоустройства;</w:t>
      </w:r>
    </w:p>
    <w:p w:rsidR="003503B1" w:rsidRDefault="0005399B">
      <w:pPr>
        <w:pStyle w:val="Standard"/>
        <w:jc w:val="both"/>
        <w:rPr>
          <w:sz w:val="22"/>
          <w:szCs w:val="22"/>
        </w:rPr>
      </w:pPr>
      <w:r>
        <w:rPr>
          <w:sz w:val="22"/>
          <w:szCs w:val="22"/>
        </w:rPr>
        <w:lastRenderedPageBreak/>
        <w:t>- сбор, вывоз и утилизацию твердых бытовых отходов;</w:t>
      </w:r>
    </w:p>
    <w:p w:rsidR="003503B1" w:rsidRDefault="0005399B">
      <w:pPr>
        <w:pStyle w:val="Standard"/>
        <w:jc w:val="both"/>
        <w:rPr>
          <w:sz w:val="22"/>
          <w:szCs w:val="22"/>
        </w:rPr>
      </w:pPr>
      <w:r>
        <w:rPr>
          <w:sz w:val="22"/>
          <w:szCs w:val="22"/>
        </w:rPr>
        <w:t>- техническое обслуживание жилого дома (проведение частичных осмотров элементов жилого дома, устранение мелких неисправностей, выявленных в ходе проведения частичных осмотров, а также по заявкам населения);</w:t>
      </w:r>
    </w:p>
    <w:p w:rsidR="003503B1" w:rsidRDefault="0005399B">
      <w:pPr>
        <w:pStyle w:val="Standard"/>
        <w:jc w:val="both"/>
        <w:rPr>
          <w:sz w:val="22"/>
          <w:szCs w:val="22"/>
        </w:rPr>
      </w:pPr>
      <w:r>
        <w:rPr>
          <w:sz w:val="22"/>
          <w:szCs w:val="22"/>
        </w:rPr>
        <w:t xml:space="preserve"> - техническое обслуживание, техническое освидетельствование и диагностическое освидетельствование лифтов;</w:t>
      </w:r>
    </w:p>
    <w:p w:rsidR="003503B1" w:rsidRDefault="0005399B">
      <w:pPr>
        <w:pStyle w:val="Standard"/>
        <w:jc w:val="both"/>
        <w:rPr>
          <w:sz w:val="22"/>
          <w:szCs w:val="22"/>
        </w:rPr>
      </w:pPr>
      <w:r>
        <w:rPr>
          <w:sz w:val="22"/>
          <w:szCs w:val="22"/>
        </w:rPr>
        <w:t>- обеспечение надлежащей эксплуатации коллективных (общедомовых) приборов учета холодной и горячей воды, тепловой и электрической энергии, природного газа (осмотры, техническое обслуживание, поверка приборов учета и т.д.);</w:t>
      </w:r>
    </w:p>
    <w:p w:rsidR="003503B1" w:rsidRDefault="0005399B">
      <w:pPr>
        <w:pStyle w:val="Standard"/>
        <w:jc w:val="both"/>
        <w:rPr>
          <w:sz w:val="22"/>
          <w:szCs w:val="22"/>
        </w:rPr>
      </w:pPr>
      <w:r>
        <w:rPr>
          <w:sz w:val="22"/>
          <w:szCs w:val="22"/>
        </w:rPr>
        <w:t xml:space="preserve"> - выполнение работ по устранению аварийных ситуаций.</w:t>
      </w:r>
    </w:p>
    <w:p w:rsidR="003503B1" w:rsidRDefault="0005399B">
      <w:pPr>
        <w:pStyle w:val="Standard"/>
        <w:jc w:val="both"/>
        <w:rPr>
          <w:sz w:val="22"/>
          <w:szCs w:val="22"/>
        </w:rPr>
      </w:pPr>
      <w:r>
        <w:rPr>
          <w:sz w:val="22"/>
          <w:szCs w:val="22"/>
        </w:rPr>
        <w:t>- осуществление исполнения других обязанностей, вытекающих из настоящего договора.</w:t>
      </w:r>
    </w:p>
    <w:p w:rsidR="003503B1" w:rsidRDefault="0005399B">
      <w:pPr>
        <w:pStyle w:val="Standard"/>
        <w:jc w:val="both"/>
      </w:pPr>
      <w:r>
        <w:rPr>
          <w:b/>
          <w:sz w:val="22"/>
          <w:szCs w:val="22"/>
        </w:rPr>
        <w:t>3.1.3. Текущий ремонт общего имущества многоквартирного дома</w:t>
      </w:r>
      <w:r>
        <w:rPr>
          <w:sz w:val="22"/>
          <w:szCs w:val="22"/>
        </w:rPr>
        <w:t xml:space="preserve"> включает в себя комплекс ремонтных и организ</w:t>
      </w:r>
      <w:r w:rsidR="00256FC8">
        <w:rPr>
          <w:sz w:val="22"/>
          <w:szCs w:val="22"/>
        </w:rPr>
        <w:t>ационно-технических мероприятий</w:t>
      </w:r>
      <w:r>
        <w:rPr>
          <w:sz w:val="22"/>
          <w:szCs w:val="22"/>
        </w:rPr>
        <w:t xml:space="preserve"> с целью устранения неисправностей, восстановления работоспособности элементов, оборудования, инженерных систем многоквартирного жилого дома.</w:t>
      </w:r>
    </w:p>
    <w:p w:rsidR="003503B1" w:rsidRDefault="0005399B">
      <w:pPr>
        <w:pStyle w:val="Standard"/>
        <w:tabs>
          <w:tab w:val="left" w:pos="0"/>
        </w:tabs>
        <w:jc w:val="both"/>
        <w:rPr>
          <w:b/>
          <w:sz w:val="22"/>
          <w:szCs w:val="22"/>
        </w:rPr>
      </w:pPr>
      <w:r>
        <w:rPr>
          <w:b/>
          <w:sz w:val="22"/>
          <w:szCs w:val="22"/>
        </w:rPr>
        <w:t>3.2.  Порядок организации выполнения работ по капитальному ремонту общего имущества.</w:t>
      </w:r>
    </w:p>
    <w:p w:rsidR="003503B1" w:rsidRDefault="0005399B">
      <w:pPr>
        <w:pStyle w:val="Standard"/>
        <w:tabs>
          <w:tab w:val="left" w:pos="0"/>
        </w:tabs>
        <w:jc w:val="both"/>
        <w:rPr>
          <w:sz w:val="22"/>
          <w:szCs w:val="22"/>
        </w:rPr>
      </w:pPr>
      <w:r>
        <w:rPr>
          <w:sz w:val="22"/>
          <w:szCs w:val="22"/>
        </w:rPr>
        <w:t>3.2.1. Работы по капитальному ремонту общего имущества в многоквартирном доме выполняются региональным оператором или Управляющей организацией по отдельному договору, заключаемому с собственниками помещений. В период после начала реализации региональной программы капитального ремонта, принятой в порядке, установленном в ст. 168 Жилищного кодекса Российской Федерации, такой договор заключается собственниками с региональным оператором в соответствии с ч. 1 ст. 181 Жилищного кодекса Российской Федерации, а с Управляющей организацией – относительно видов и объемов работ, определяемых в зависимости от принятия собственниками помещений решения о способе формирования фонда капитального ремонта:</w:t>
      </w:r>
    </w:p>
    <w:p w:rsidR="003503B1" w:rsidRDefault="0005399B">
      <w:pPr>
        <w:pStyle w:val="Standard"/>
        <w:tabs>
          <w:tab w:val="left" w:pos="0"/>
        </w:tabs>
        <w:jc w:val="both"/>
      </w:pPr>
      <w:r>
        <w:rPr>
          <w:sz w:val="22"/>
          <w:szCs w:val="22"/>
        </w:rPr>
        <w:t xml:space="preserve">- </w:t>
      </w:r>
      <w:r>
        <w:rPr>
          <w:b/>
          <w:sz w:val="22"/>
          <w:szCs w:val="22"/>
        </w:rPr>
        <w:t>при формировании фонда капитального ремонта на специальном счете регионального оператора</w:t>
      </w:r>
      <w:r>
        <w:rPr>
          <w:sz w:val="22"/>
          <w:szCs w:val="22"/>
        </w:rPr>
        <w:t xml:space="preserve"> – по всем видам и объемам работ, включенным и не включенным в региональную программу капитального ремонта и оплачиваемых за счет взносов на капитальный ремонт;</w:t>
      </w:r>
    </w:p>
    <w:p w:rsidR="003503B1" w:rsidRDefault="0005399B">
      <w:pPr>
        <w:pStyle w:val="Standard"/>
        <w:tabs>
          <w:tab w:val="left" w:pos="0"/>
        </w:tabs>
        <w:jc w:val="both"/>
      </w:pPr>
      <w:r>
        <w:rPr>
          <w:sz w:val="22"/>
          <w:szCs w:val="22"/>
        </w:rPr>
        <w:t xml:space="preserve">- </w:t>
      </w:r>
      <w:r>
        <w:rPr>
          <w:b/>
          <w:sz w:val="22"/>
          <w:szCs w:val="22"/>
        </w:rPr>
        <w:t>при формировании фонда капитального ремонта на счете регионального оператора:</w:t>
      </w:r>
    </w:p>
    <w:p w:rsidR="003503B1" w:rsidRDefault="0005399B">
      <w:pPr>
        <w:pStyle w:val="Standard"/>
        <w:tabs>
          <w:tab w:val="left" w:pos="0"/>
        </w:tabs>
        <w:jc w:val="both"/>
        <w:rPr>
          <w:sz w:val="22"/>
          <w:szCs w:val="22"/>
        </w:rPr>
      </w:pPr>
      <w:r>
        <w:rPr>
          <w:sz w:val="22"/>
          <w:szCs w:val="22"/>
        </w:rPr>
        <w:t>- по видам и объемам работ, включенным в региональную программу капитального ремонта, в случае принятия собственниками помещений решения о их досрочном выполнении и о внесении дополнительных взносов для оплаты указанных работ, услуг (далее – дополнительных взносов на капитальный ремонт) Управляющей организации, в том числе с последующим зачетом взносов на капитальный ремонт, уплачиваемых региональному оператору;</w:t>
      </w:r>
    </w:p>
    <w:p w:rsidR="003503B1" w:rsidRDefault="0005399B">
      <w:pPr>
        <w:pStyle w:val="Standard"/>
        <w:tabs>
          <w:tab w:val="left" w:pos="0"/>
        </w:tabs>
        <w:jc w:val="both"/>
        <w:rPr>
          <w:sz w:val="22"/>
          <w:szCs w:val="22"/>
        </w:rPr>
      </w:pPr>
      <w:r>
        <w:rPr>
          <w:sz w:val="22"/>
          <w:szCs w:val="22"/>
        </w:rPr>
        <w:t>- по видам и объемам работ, не включенным в региональную программу капитального ремонта, в случае принятия собственниками помещений решения о выполнении таких работ и о внесении дополнительных взносов на капитальный ремонт Управляющей организации.</w:t>
      </w:r>
    </w:p>
    <w:p w:rsidR="003503B1" w:rsidRDefault="0005399B">
      <w:pPr>
        <w:pStyle w:val="Standard"/>
        <w:tabs>
          <w:tab w:val="left" w:pos="0"/>
        </w:tabs>
        <w:jc w:val="both"/>
        <w:rPr>
          <w:sz w:val="22"/>
          <w:szCs w:val="22"/>
        </w:rPr>
      </w:pPr>
      <w:r>
        <w:rPr>
          <w:sz w:val="22"/>
          <w:szCs w:val="22"/>
        </w:rPr>
        <w:t>Необходимость проведения непредвиденных неотложных работ по капитальному ремонту определяется Управляющей организацией, о чем Управляющая организация незамедлительно уведомляет уполномоченное лицо и собственников помещений. В указанном случае собственники помещений обязаны заключить с Управляющей организацией д</w:t>
      </w:r>
      <w:r w:rsidR="00256FC8">
        <w:rPr>
          <w:sz w:val="22"/>
          <w:szCs w:val="22"/>
        </w:rPr>
        <w:t xml:space="preserve">оговор не позднее двух месяцев </w:t>
      </w:r>
      <w:r>
        <w:rPr>
          <w:sz w:val="22"/>
          <w:szCs w:val="22"/>
        </w:rPr>
        <w:t>после выполнения Управляющей организацией таких работ, в том числе с условием последующей их оплаты.</w:t>
      </w:r>
    </w:p>
    <w:p w:rsidR="003503B1" w:rsidRDefault="0005399B">
      <w:pPr>
        <w:pStyle w:val="Standard"/>
        <w:tabs>
          <w:tab w:val="left" w:pos="0"/>
        </w:tabs>
        <w:jc w:val="both"/>
        <w:rPr>
          <w:sz w:val="22"/>
          <w:szCs w:val="22"/>
        </w:rPr>
      </w:pPr>
      <w:r>
        <w:rPr>
          <w:sz w:val="22"/>
          <w:szCs w:val="22"/>
        </w:rPr>
        <w:t>3.2.2. Управляющая организация представляет собственникам помещений предлож</w:t>
      </w:r>
      <w:r w:rsidR="00256FC8">
        <w:rPr>
          <w:sz w:val="22"/>
          <w:szCs w:val="22"/>
        </w:rPr>
        <w:t>ения о необходимом перечне</w:t>
      </w:r>
      <w:r>
        <w:rPr>
          <w:sz w:val="22"/>
          <w:szCs w:val="22"/>
        </w:rPr>
        <w:t xml:space="preserve"> и об объемах услуг и работ по капитальному ремонту, их стоимости, сроках начала их выполнения, о порядке и об источниках их финансирования, о размере дополнительного взноса на капитальный ремонт, а также другие предложения, связанные с проведением работ по капитальному ремонту, кроме случаев, когда такие предложения собственникам представляет региональный оператор.</w:t>
      </w:r>
    </w:p>
    <w:p w:rsidR="003503B1" w:rsidRDefault="0005399B">
      <w:pPr>
        <w:pStyle w:val="Standard"/>
        <w:tabs>
          <w:tab w:val="left" w:pos="0"/>
        </w:tabs>
        <w:jc w:val="both"/>
        <w:rPr>
          <w:sz w:val="22"/>
          <w:szCs w:val="22"/>
        </w:rPr>
      </w:pPr>
      <w:r>
        <w:rPr>
          <w:sz w:val="22"/>
          <w:szCs w:val="22"/>
        </w:rPr>
        <w:t xml:space="preserve">3.2.3. При формировании собственниками помещений фонда капитального ремонта на счете регионального оператора и проведении работ по капитальному ремонту региональным оператором с учетом решения общего собрания собственников, Управляющая организация участвует в приемке таких работ, услуг, в том числе путем подписания от имени собственников акта о приемке оказанных услуг, выполненных работ. </w:t>
      </w:r>
    </w:p>
    <w:p w:rsidR="003503B1" w:rsidRDefault="0005399B">
      <w:pPr>
        <w:pStyle w:val="Standard"/>
        <w:tabs>
          <w:tab w:val="left" w:pos="0"/>
        </w:tabs>
        <w:jc w:val="both"/>
        <w:rPr>
          <w:sz w:val="22"/>
          <w:szCs w:val="22"/>
        </w:rPr>
      </w:pPr>
      <w:r>
        <w:rPr>
          <w:sz w:val="22"/>
          <w:szCs w:val="22"/>
        </w:rPr>
        <w:t>3.2.4. Собственники принимают решение о проведении капитального ремонта по предложениям Управляющей организации, регионального оператора или собственной инициативе в любое время.</w:t>
      </w:r>
    </w:p>
    <w:p w:rsidR="003503B1" w:rsidRDefault="0005399B">
      <w:pPr>
        <w:pStyle w:val="Standard"/>
        <w:tabs>
          <w:tab w:val="left" w:pos="0"/>
        </w:tabs>
        <w:jc w:val="both"/>
        <w:rPr>
          <w:sz w:val="22"/>
          <w:szCs w:val="22"/>
        </w:rPr>
      </w:pPr>
      <w:r>
        <w:rPr>
          <w:sz w:val="22"/>
          <w:szCs w:val="22"/>
        </w:rPr>
        <w:t>3.2.5. В случае если собственники помещений в многоквартирном доме не выбрали способ формирования фонда капитального ремонта в срок, установленный действующим законодательством Российской Федерации, или выбранный ими способ не был реализован, орган местного самоуправления принимает решение о формировании фонда капитального ремонта на счете регионального оператора.</w:t>
      </w:r>
    </w:p>
    <w:p w:rsidR="003503B1" w:rsidRDefault="0005399B">
      <w:pPr>
        <w:pStyle w:val="Standard"/>
        <w:tabs>
          <w:tab w:val="left" w:pos="0"/>
        </w:tabs>
        <w:jc w:val="both"/>
        <w:rPr>
          <w:b/>
          <w:sz w:val="22"/>
          <w:szCs w:val="22"/>
        </w:rPr>
      </w:pPr>
      <w:r>
        <w:rPr>
          <w:b/>
          <w:sz w:val="22"/>
          <w:szCs w:val="22"/>
        </w:rPr>
        <w:t>3.3. Порядок предоставления и учет потребления коммунальных услуг.</w:t>
      </w:r>
    </w:p>
    <w:p w:rsidR="003F4504" w:rsidRPr="00A22A7F" w:rsidRDefault="003F4504" w:rsidP="003F4504">
      <w:pPr>
        <w:pStyle w:val="Standard"/>
        <w:tabs>
          <w:tab w:val="left" w:pos="0"/>
        </w:tabs>
        <w:jc w:val="both"/>
        <w:rPr>
          <w:rFonts w:cs="Times New Roman"/>
          <w:sz w:val="21"/>
          <w:szCs w:val="21"/>
        </w:rPr>
      </w:pPr>
      <w:r>
        <w:rPr>
          <w:sz w:val="22"/>
          <w:szCs w:val="22"/>
        </w:rPr>
        <w:t xml:space="preserve">3.3.1. </w:t>
      </w:r>
      <w:r w:rsidRPr="00A22A7F">
        <w:rPr>
          <w:sz w:val="21"/>
          <w:szCs w:val="21"/>
        </w:rPr>
        <w:t xml:space="preserve">Управляющая организация предоставляет собственникам помещений и потребителям следующие коммунальные услуги: холодное и горячее водоснабжение, водоотведение, отопление, электроснабжение, </w:t>
      </w:r>
      <w:r w:rsidRPr="00A22A7F">
        <w:rPr>
          <w:sz w:val="21"/>
          <w:szCs w:val="21"/>
        </w:rPr>
        <w:lastRenderedPageBreak/>
        <w:t>газоснабжение</w:t>
      </w:r>
      <w:r>
        <w:rPr>
          <w:sz w:val="21"/>
          <w:szCs w:val="21"/>
        </w:rPr>
        <w:t>.</w:t>
      </w:r>
      <w:r w:rsidRPr="00A22A7F">
        <w:rPr>
          <w:rFonts w:cs="Times New Roman"/>
          <w:sz w:val="21"/>
          <w:szCs w:val="21"/>
        </w:rPr>
        <w:t xml:space="preserve"> </w:t>
      </w:r>
    </w:p>
    <w:p w:rsidR="003503B1" w:rsidRDefault="0005399B">
      <w:pPr>
        <w:pStyle w:val="Standard"/>
        <w:tabs>
          <w:tab w:val="left" w:pos="0"/>
        </w:tabs>
        <w:jc w:val="both"/>
        <w:rPr>
          <w:sz w:val="22"/>
          <w:szCs w:val="22"/>
        </w:rPr>
      </w:pPr>
      <w:r>
        <w:rPr>
          <w:sz w:val="22"/>
          <w:szCs w:val="22"/>
        </w:rPr>
        <w:t>3.3.2. Условия предоставления собственникам помещений и потребителям коммунальных услуг определяются в соответствии с Правилами предоставления коммунальных услуг.</w:t>
      </w:r>
    </w:p>
    <w:p w:rsidR="003D5D7B" w:rsidRDefault="003D5D7B">
      <w:pPr>
        <w:pStyle w:val="Standard"/>
        <w:tabs>
          <w:tab w:val="left" w:pos="0"/>
        </w:tabs>
        <w:jc w:val="both"/>
        <w:rPr>
          <w:sz w:val="22"/>
          <w:szCs w:val="22"/>
        </w:rPr>
      </w:pPr>
      <w:r>
        <w:rPr>
          <w:sz w:val="22"/>
          <w:szCs w:val="22"/>
        </w:rPr>
        <w:t>3.3.3. В соответствии с пунктом 14 Правил предоставления коммунальных услуг собственникам и пользователям помещений в многоквартирном доме  и жилых домов, утвержденных постановлением Правительства Российской Федерации</w:t>
      </w:r>
      <w:r w:rsidR="00EC0B2E">
        <w:rPr>
          <w:sz w:val="22"/>
          <w:szCs w:val="22"/>
        </w:rPr>
        <w:t xml:space="preserve"> от 06.05.2011 г. № 354, Управляющая организация приступает к предоставлению коммунальных услуг потребителям не ранее даты начала поставки коммунального ресурса по договору о приобретении коммунального ресурса, заключенному У</w:t>
      </w:r>
      <w:r w:rsidR="00E928DE">
        <w:rPr>
          <w:sz w:val="22"/>
          <w:szCs w:val="22"/>
        </w:rPr>
        <w:t>правляющей организацией с РСО.</w:t>
      </w:r>
    </w:p>
    <w:p w:rsidR="003503B1" w:rsidRDefault="003503B1">
      <w:pPr>
        <w:pStyle w:val="Standard"/>
        <w:tabs>
          <w:tab w:val="left" w:pos="0"/>
        </w:tabs>
        <w:jc w:val="both"/>
        <w:rPr>
          <w:b/>
          <w:sz w:val="22"/>
          <w:szCs w:val="22"/>
        </w:rPr>
      </w:pPr>
    </w:p>
    <w:p w:rsidR="003503B1" w:rsidRDefault="0005399B">
      <w:pPr>
        <w:pStyle w:val="Standard"/>
        <w:numPr>
          <w:ilvl w:val="0"/>
          <w:numId w:val="1"/>
        </w:numPr>
        <w:tabs>
          <w:tab w:val="left" w:pos="0"/>
        </w:tabs>
        <w:jc w:val="center"/>
        <w:rPr>
          <w:b/>
          <w:sz w:val="22"/>
          <w:szCs w:val="22"/>
        </w:rPr>
      </w:pPr>
      <w:r>
        <w:rPr>
          <w:b/>
          <w:sz w:val="22"/>
          <w:szCs w:val="22"/>
        </w:rPr>
        <w:t>Права и обязанности сторон по договору.</w:t>
      </w:r>
    </w:p>
    <w:p w:rsidR="003503B1" w:rsidRDefault="003503B1">
      <w:pPr>
        <w:pStyle w:val="Standard"/>
        <w:tabs>
          <w:tab w:val="left" w:pos="0"/>
        </w:tabs>
        <w:jc w:val="both"/>
        <w:rPr>
          <w:sz w:val="22"/>
          <w:szCs w:val="22"/>
        </w:rPr>
      </w:pPr>
    </w:p>
    <w:p w:rsidR="003503B1" w:rsidRDefault="0005399B">
      <w:pPr>
        <w:pStyle w:val="Standard"/>
        <w:jc w:val="both"/>
        <w:rPr>
          <w:b/>
          <w:sz w:val="22"/>
          <w:szCs w:val="22"/>
        </w:rPr>
      </w:pPr>
      <w:r>
        <w:rPr>
          <w:b/>
          <w:sz w:val="22"/>
          <w:szCs w:val="22"/>
        </w:rPr>
        <w:t>4.1. Управляющая организация обязуется:</w:t>
      </w:r>
    </w:p>
    <w:p w:rsidR="003503B1" w:rsidRDefault="0005399B">
      <w:pPr>
        <w:pStyle w:val="Standard"/>
        <w:jc w:val="both"/>
        <w:rPr>
          <w:sz w:val="22"/>
          <w:szCs w:val="22"/>
        </w:rPr>
      </w:pPr>
      <w:r>
        <w:rPr>
          <w:sz w:val="22"/>
          <w:szCs w:val="22"/>
        </w:rPr>
        <w:t>4.1.1. Осуществлять управление многоквартирным домом в соответствии с условиями договора и действующим законодательством Российской Федерации в интересах собственников помещений.</w:t>
      </w:r>
    </w:p>
    <w:p w:rsidR="003503B1" w:rsidRDefault="0005399B">
      <w:pPr>
        <w:pStyle w:val="Standard"/>
        <w:jc w:val="both"/>
        <w:rPr>
          <w:sz w:val="22"/>
          <w:szCs w:val="22"/>
        </w:rPr>
      </w:pPr>
      <w:r>
        <w:rPr>
          <w:sz w:val="22"/>
          <w:szCs w:val="22"/>
        </w:rPr>
        <w:t>4.1.2. Обеспечивать круглосуточное аварийно-диспетчерское обслуживание многоквартирного дома, устранять аварии, а также выполнять заявки собственника помещения или потребителя в сроки, установленные действующим законодательством Российской Федерации, в том числе обеспечить оперативное выполнение работ по устранению причин аварийных ситуаций, приводящих к угрозе жизни, здоровью граждан, а также к порче имущества собственников и пользователей помещений.</w:t>
      </w:r>
    </w:p>
    <w:p w:rsidR="003503B1" w:rsidRDefault="0005399B">
      <w:pPr>
        <w:pStyle w:val="Standard"/>
        <w:jc w:val="both"/>
        <w:rPr>
          <w:sz w:val="22"/>
          <w:szCs w:val="22"/>
        </w:rPr>
      </w:pPr>
      <w:r>
        <w:rPr>
          <w:sz w:val="22"/>
          <w:szCs w:val="22"/>
        </w:rPr>
        <w:t xml:space="preserve">4.1.3. В случае невыполнения работ или </w:t>
      </w:r>
      <w:proofErr w:type="spellStart"/>
      <w:r>
        <w:rPr>
          <w:sz w:val="22"/>
          <w:szCs w:val="22"/>
        </w:rPr>
        <w:t>непредоставления</w:t>
      </w:r>
      <w:proofErr w:type="spellEnd"/>
      <w:r>
        <w:rPr>
          <w:sz w:val="22"/>
          <w:szCs w:val="22"/>
        </w:rPr>
        <w:t xml:space="preserve"> услуг, предусмотренных настоящим договором, уведомлять собственников о причинах нарушения путем размещения соответствующей информации на информационных стендах (досках) дома.</w:t>
      </w:r>
    </w:p>
    <w:p w:rsidR="003503B1" w:rsidRDefault="0005399B">
      <w:pPr>
        <w:pStyle w:val="Standard"/>
        <w:jc w:val="both"/>
        <w:rPr>
          <w:sz w:val="22"/>
          <w:szCs w:val="22"/>
        </w:rPr>
      </w:pPr>
      <w:r>
        <w:rPr>
          <w:sz w:val="22"/>
          <w:szCs w:val="22"/>
        </w:rPr>
        <w:t>4.1.</w:t>
      </w:r>
      <w:r w:rsidR="00665D20">
        <w:rPr>
          <w:sz w:val="22"/>
          <w:szCs w:val="22"/>
        </w:rPr>
        <w:t>4</w:t>
      </w:r>
      <w:r>
        <w:rPr>
          <w:sz w:val="22"/>
          <w:szCs w:val="22"/>
        </w:rPr>
        <w:t>. Информировать собственников об изменении размера платы за содержание и текущи</w:t>
      </w:r>
      <w:r w:rsidR="00256FC8">
        <w:rPr>
          <w:sz w:val="22"/>
          <w:szCs w:val="22"/>
        </w:rPr>
        <w:t xml:space="preserve">й ремонт многоквартирного дома </w:t>
      </w:r>
      <w:r>
        <w:rPr>
          <w:sz w:val="22"/>
          <w:szCs w:val="22"/>
        </w:rPr>
        <w:t>путем размещения соответствующей информации в средствах массовой информации либо на информационных стендах (досках) в доме.</w:t>
      </w:r>
    </w:p>
    <w:p w:rsidR="003503B1" w:rsidRDefault="0005399B">
      <w:pPr>
        <w:pStyle w:val="Standard"/>
        <w:jc w:val="both"/>
        <w:rPr>
          <w:sz w:val="22"/>
          <w:szCs w:val="22"/>
        </w:rPr>
      </w:pPr>
      <w:r>
        <w:rPr>
          <w:sz w:val="22"/>
          <w:szCs w:val="22"/>
        </w:rPr>
        <w:t>4.1.</w:t>
      </w:r>
      <w:r w:rsidR="00665D20">
        <w:rPr>
          <w:sz w:val="22"/>
          <w:szCs w:val="22"/>
        </w:rPr>
        <w:t>5</w:t>
      </w:r>
      <w:r>
        <w:rPr>
          <w:sz w:val="22"/>
          <w:szCs w:val="22"/>
        </w:rPr>
        <w:t>. Предоставлять собственникам по их запросам информацию, касающуюся исполнения настоящего договора.</w:t>
      </w:r>
    </w:p>
    <w:p w:rsidR="003503B1" w:rsidRDefault="0005399B">
      <w:pPr>
        <w:pStyle w:val="Standard"/>
        <w:jc w:val="both"/>
        <w:rPr>
          <w:sz w:val="22"/>
          <w:szCs w:val="22"/>
        </w:rPr>
      </w:pPr>
      <w:r>
        <w:rPr>
          <w:sz w:val="22"/>
          <w:szCs w:val="22"/>
        </w:rPr>
        <w:t>4.1.</w:t>
      </w:r>
      <w:r w:rsidR="00665D20">
        <w:rPr>
          <w:sz w:val="22"/>
          <w:szCs w:val="22"/>
        </w:rPr>
        <w:t>6</w:t>
      </w:r>
      <w:r>
        <w:rPr>
          <w:sz w:val="22"/>
          <w:szCs w:val="22"/>
        </w:rPr>
        <w:t>. Ежегодно готовить предложения по установлению на следующий год размера платы за содержание и ремонт общего имущества на основании перечня работ и услуг по содержанию и ремонту общего имущества.</w:t>
      </w:r>
    </w:p>
    <w:p w:rsidR="003503B1" w:rsidRDefault="0005399B">
      <w:pPr>
        <w:jc w:val="both"/>
      </w:pPr>
      <w:r>
        <w:rPr>
          <w:sz w:val="22"/>
          <w:szCs w:val="22"/>
        </w:rPr>
        <w:t>4.1.</w:t>
      </w:r>
      <w:r w:rsidR="00665D20">
        <w:rPr>
          <w:sz w:val="22"/>
          <w:szCs w:val="22"/>
        </w:rPr>
        <w:t>7</w:t>
      </w:r>
      <w:r>
        <w:rPr>
          <w:sz w:val="22"/>
          <w:szCs w:val="22"/>
        </w:rPr>
        <w:t>. О</w:t>
      </w:r>
      <w:r w:rsidR="007521BF">
        <w:rPr>
          <w:rFonts w:cs="Times New Roman"/>
          <w:sz w:val="22"/>
          <w:szCs w:val="22"/>
        </w:rPr>
        <w:t xml:space="preserve">существлять контроль </w:t>
      </w:r>
      <w:r>
        <w:rPr>
          <w:rFonts w:cs="Times New Roman"/>
          <w:sz w:val="22"/>
          <w:szCs w:val="22"/>
        </w:rPr>
        <w:t>за объемом и качеством коммунальных услуг, предоставляемых ресурсоснабжающими организациями, а также участвовать совместно с исполнителями коммунальных услуг (ресурсоснабжающими организациями) в снятии и передаче в расчетно-кассовый центр показаний общедомовых приборов учета. В случае предоставления коммунальных услуг ненадлежащего качества, в целях решения всех возникающих вопросов, управляющая организация обязуется представлять интересы собственника в ресурсоснабжающих организациях.</w:t>
      </w:r>
    </w:p>
    <w:p w:rsidR="003503B1" w:rsidRDefault="0005399B">
      <w:pPr>
        <w:jc w:val="both"/>
      </w:pPr>
      <w:r>
        <w:rPr>
          <w:rFonts w:cs="Times New Roman"/>
          <w:sz w:val="22"/>
          <w:szCs w:val="22"/>
        </w:rPr>
        <w:t>4.1.</w:t>
      </w:r>
      <w:r w:rsidR="00665D20">
        <w:rPr>
          <w:rFonts w:cs="Times New Roman"/>
          <w:sz w:val="22"/>
          <w:szCs w:val="22"/>
        </w:rPr>
        <w:t>8</w:t>
      </w:r>
      <w:r>
        <w:rPr>
          <w:rFonts w:cs="Times New Roman"/>
          <w:sz w:val="22"/>
          <w:szCs w:val="22"/>
        </w:rPr>
        <w:t>. Управляющая организация обязуется рассматривать жалобы и претензии Собственника в срок, установленный действующим законодательством РФ.</w:t>
      </w:r>
    </w:p>
    <w:p w:rsidR="003503B1" w:rsidRDefault="0005399B">
      <w:pPr>
        <w:pStyle w:val="Standard"/>
        <w:jc w:val="both"/>
        <w:rPr>
          <w:b/>
          <w:sz w:val="22"/>
          <w:szCs w:val="22"/>
        </w:rPr>
      </w:pPr>
      <w:r>
        <w:rPr>
          <w:b/>
          <w:sz w:val="22"/>
          <w:szCs w:val="22"/>
        </w:rPr>
        <w:t>4.2. Управляющая организация имеет право:</w:t>
      </w:r>
    </w:p>
    <w:p w:rsidR="003503B1" w:rsidRDefault="0005399B">
      <w:pPr>
        <w:pStyle w:val="Standard"/>
        <w:jc w:val="both"/>
        <w:rPr>
          <w:sz w:val="22"/>
          <w:szCs w:val="22"/>
        </w:rPr>
      </w:pPr>
      <w:r>
        <w:rPr>
          <w:sz w:val="22"/>
          <w:szCs w:val="22"/>
        </w:rPr>
        <w:t>4.2.1. Осуществлять контроль за целевым использованием помещений в многоквартирном доме и придомовой территории, требовать от собственников помещений соблюдения Правил пользования жилыми помещениями, содержания жилых домов и придомовых территорий, а также иных обязательных для собственников и пользователей жилых домов санитарно-гигиенических, экологических, архитектурно-градостроительных, противопожарных и иных требований, в случае выявления нарушений принимать меры в рамках действующего законодательства РФ.</w:t>
      </w:r>
    </w:p>
    <w:p w:rsidR="003503B1" w:rsidRDefault="0005399B">
      <w:pPr>
        <w:pStyle w:val="Standard"/>
        <w:jc w:val="both"/>
        <w:rPr>
          <w:sz w:val="22"/>
          <w:szCs w:val="22"/>
        </w:rPr>
      </w:pPr>
      <w:r>
        <w:rPr>
          <w:sz w:val="22"/>
          <w:szCs w:val="22"/>
        </w:rPr>
        <w:t>4.2.2. В целях оказания услуг и выполнения работ в рамках заключенного договора привлекать подрядные организации (самостоятельно проводить выбор подрядных, в т.ч. специализированных организаций), заключать договоры подряда, агентские договоры (в том числе на начисление платы и сбор денежных средств от населения, ведение регистрационного учета граждан и т.д. с расчетно-кассовым центром), контролировать исполнение договорных обязательств.</w:t>
      </w:r>
    </w:p>
    <w:p w:rsidR="003503B1" w:rsidRDefault="0005399B">
      <w:pPr>
        <w:pStyle w:val="Standard"/>
        <w:jc w:val="both"/>
        <w:rPr>
          <w:sz w:val="22"/>
          <w:szCs w:val="22"/>
        </w:rPr>
      </w:pPr>
      <w:r>
        <w:rPr>
          <w:sz w:val="22"/>
          <w:szCs w:val="22"/>
        </w:rPr>
        <w:t>4.2.3. Ограничить или приостановить выполнение работ, регулировать очередность, сроки и объемы предоставляемых услуг и выполняемых работ с учетом уровня платежей собственников многоквартирного дома. Приостановить или ограничить предоставление коммунальных услуг в соответствии с порядком, установленным действующим законодательством Российской Федерации.</w:t>
      </w:r>
    </w:p>
    <w:p w:rsidR="003503B1" w:rsidRDefault="0005399B">
      <w:pPr>
        <w:pStyle w:val="Standard"/>
        <w:jc w:val="both"/>
        <w:rPr>
          <w:sz w:val="22"/>
          <w:szCs w:val="22"/>
        </w:rPr>
      </w:pPr>
      <w:r>
        <w:rPr>
          <w:sz w:val="22"/>
          <w:szCs w:val="22"/>
        </w:rPr>
        <w:t>4.2.4.  Самостоятельно определять порядок и способ выполнения своих обязательств по настоящему договору.</w:t>
      </w:r>
    </w:p>
    <w:p w:rsidR="003503B1" w:rsidRDefault="0005399B">
      <w:pPr>
        <w:pStyle w:val="Standard"/>
        <w:jc w:val="both"/>
        <w:rPr>
          <w:sz w:val="22"/>
          <w:szCs w:val="22"/>
        </w:rPr>
      </w:pPr>
      <w:r>
        <w:rPr>
          <w:sz w:val="22"/>
          <w:szCs w:val="22"/>
        </w:rPr>
        <w:t>4.2.5. Требовать внесения платы за жилищно-коммунальные услуги в соответствии с выставленными платежными документами. В случаях нарушения сроков внесения платы по настоящему договору требовать уплаты пеней.</w:t>
      </w:r>
    </w:p>
    <w:p w:rsidR="003503B1" w:rsidRDefault="0005399B">
      <w:pPr>
        <w:pStyle w:val="Standard"/>
        <w:jc w:val="both"/>
        <w:rPr>
          <w:sz w:val="22"/>
          <w:szCs w:val="22"/>
        </w:rPr>
      </w:pPr>
      <w:r>
        <w:rPr>
          <w:sz w:val="22"/>
          <w:szCs w:val="22"/>
        </w:rPr>
        <w:t xml:space="preserve">4.2.6. Требовать допуска в заранее согласованное с собственником помещения и (или) потребителем время </w:t>
      </w:r>
      <w:r>
        <w:rPr>
          <w:sz w:val="22"/>
          <w:szCs w:val="22"/>
        </w:rPr>
        <w:lastRenderedPageBreak/>
        <w:t>представит</w:t>
      </w:r>
      <w:r w:rsidR="009D2B09">
        <w:rPr>
          <w:sz w:val="22"/>
          <w:szCs w:val="22"/>
        </w:rPr>
        <w:t xml:space="preserve">елей Управляющей организации (в </w:t>
      </w:r>
      <w:r>
        <w:rPr>
          <w:sz w:val="22"/>
          <w:szCs w:val="22"/>
        </w:rPr>
        <w:t>том числе работников аварийных служб) для осмотра технического и санитарного состояния внутриквартирного оборудования и для выполнения всех необходимых ремонтных работ.</w:t>
      </w:r>
    </w:p>
    <w:p w:rsidR="003503B1" w:rsidRDefault="0005399B">
      <w:pPr>
        <w:pStyle w:val="Standard"/>
        <w:jc w:val="both"/>
        <w:rPr>
          <w:sz w:val="22"/>
          <w:szCs w:val="22"/>
        </w:rPr>
      </w:pPr>
      <w:r>
        <w:rPr>
          <w:sz w:val="22"/>
          <w:szCs w:val="22"/>
        </w:rPr>
        <w:t>4.2.7. Требовать от собственника помещения и (или) потребителя, полного возмещения убытков, возникших по его вине, в том числе в случае невыполнения обязанности допускать в занимаемое им помещение представителей Управляющей организации (в том числе работников аварийных служб).</w:t>
      </w:r>
    </w:p>
    <w:p w:rsidR="003503B1" w:rsidRDefault="0005399B">
      <w:pPr>
        <w:pStyle w:val="Standard"/>
        <w:jc w:val="both"/>
      </w:pPr>
      <w:r>
        <w:rPr>
          <w:sz w:val="22"/>
          <w:szCs w:val="22"/>
        </w:rPr>
        <w:t>4.2.8. Осуществлять в соответствии с гражданским законодательством Российской Федерации в пользу ресур</w:t>
      </w:r>
      <w:r w:rsidR="00256FC8">
        <w:rPr>
          <w:sz w:val="22"/>
          <w:szCs w:val="22"/>
        </w:rPr>
        <w:t>соснабжающих организаций, а так</w:t>
      </w:r>
      <w:r>
        <w:rPr>
          <w:sz w:val="22"/>
          <w:szCs w:val="22"/>
        </w:rPr>
        <w:t>же иных лиц, уступку прав требования к собственникам (потребителям), имеющим задолженность по оплате соответствующих коммунальных услуг.</w:t>
      </w:r>
    </w:p>
    <w:p w:rsidR="003503B1" w:rsidRDefault="0005399B">
      <w:pPr>
        <w:pStyle w:val="Standard"/>
        <w:jc w:val="both"/>
        <w:rPr>
          <w:sz w:val="22"/>
          <w:szCs w:val="22"/>
        </w:rPr>
      </w:pPr>
      <w:r>
        <w:rPr>
          <w:sz w:val="22"/>
          <w:szCs w:val="22"/>
        </w:rPr>
        <w:t xml:space="preserve">4.2.9. При непредставлении Собственником показаний индивидуальных приборов учета в течение трех календарных месяцев подряд </w:t>
      </w:r>
      <w:r w:rsidR="00256FC8">
        <w:rPr>
          <w:sz w:val="22"/>
          <w:szCs w:val="22"/>
        </w:rPr>
        <w:t xml:space="preserve">Управляющая организация вправе </w:t>
      </w:r>
      <w:r>
        <w:rPr>
          <w:sz w:val="22"/>
          <w:szCs w:val="22"/>
        </w:rPr>
        <w:t>произвести проверку состояния установленных и введенных в эксплуатацию индивидуальных приборов учета, факта их наличия или отсутствия и произвести снятие их показаний.</w:t>
      </w:r>
    </w:p>
    <w:p w:rsidR="003503B1" w:rsidRDefault="0005399B">
      <w:pPr>
        <w:pStyle w:val="Standard"/>
        <w:jc w:val="both"/>
        <w:rPr>
          <w:sz w:val="22"/>
          <w:szCs w:val="22"/>
        </w:rPr>
      </w:pPr>
      <w:r>
        <w:rPr>
          <w:sz w:val="22"/>
          <w:szCs w:val="22"/>
        </w:rPr>
        <w:t>4.2.10.Управляющая организация вправе размещать информацию в кабинах пассажирских лифтов.</w:t>
      </w:r>
    </w:p>
    <w:p w:rsidR="003503B1" w:rsidRDefault="0005399B">
      <w:pPr>
        <w:pStyle w:val="Standard"/>
        <w:jc w:val="both"/>
      </w:pPr>
      <w:r>
        <w:rPr>
          <w:b/>
          <w:bCs/>
          <w:sz w:val="22"/>
          <w:szCs w:val="22"/>
        </w:rPr>
        <w:t xml:space="preserve">4.3. Собственник </w:t>
      </w:r>
      <w:r>
        <w:rPr>
          <w:b/>
          <w:sz w:val="22"/>
          <w:szCs w:val="22"/>
        </w:rPr>
        <w:t>имеет право:</w:t>
      </w:r>
    </w:p>
    <w:p w:rsidR="003503B1" w:rsidRDefault="0005399B">
      <w:pPr>
        <w:pStyle w:val="Standard"/>
        <w:jc w:val="both"/>
        <w:rPr>
          <w:sz w:val="22"/>
          <w:szCs w:val="22"/>
        </w:rPr>
      </w:pPr>
      <w:r>
        <w:rPr>
          <w:sz w:val="22"/>
          <w:szCs w:val="22"/>
        </w:rPr>
        <w:t>4.3.1. Требовать от Управляющей организации обеспечения качественного и своевременного оказания услуг и выполнения работ при условии внесения причитающихся платежей в порядке и сроки, установленные настоящим договором.</w:t>
      </w:r>
    </w:p>
    <w:p w:rsidR="003503B1" w:rsidRDefault="0005399B">
      <w:pPr>
        <w:pStyle w:val="Standard"/>
        <w:jc w:val="both"/>
        <w:rPr>
          <w:sz w:val="22"/>
          <w:szCs w:val="22"/>
        </w:rPr>
      </w:pPr>
      <w:r>
        <w:rPr>
          <w:sz w:val="22"/>
          <w:szCs w:val="22"/>
        </w:rPr>
        <w:t>4.3.2. Подавать Управляющей организации свои предложения и замечания по поводу качества предоставления услуг и выполнения работ, требовать в установленном порядке от Управляющей организации перерасчета или снижения платежей в связи с некачественным или несвоевременным предоставлением услуг, исходя из положений настоящего договора и действующих нормативных актов.</w:t>
      </w:r>
    </w:p>
    <w:p w:rsidR="003503B1" w:rsidRDefault="0005399B">
      <w:pPr>
        <w:pStyle w:val="Standard"/>
        <w:jc w:val="both"/>
        <w:rPr>
          <w:sz w:val="22"/>
          <w:szCs w:val="22"/>
        </w:rPr>
      </w:pPr>
      <w:r>
        <w:rPr>
          <w:sz w:val="22"/>
          <w:szCs w:val="22"/>
        </w:rPr>
        <w:t xml:space="preserve"> 4.3.3. Участвовать в комиссиях по проверке заявлений и жалоб по к</w:t>
      </w:r>
      <w:r w:rsidR="00256FC8">
        <w:rPr>
          <w:sz w:val="22"/>
          <w:szCs w:val="22"/>
        </w:rPr>
        <w:t xml:space="preserve">ачеству предоставляемых услуг, </w:t>
      </w:r>
      <w:r>
        <w:rPr>
          <w:sz w:val="22"/>
          <w:szCs w:val="22"/>
        </w:rPr>
        <w:t xml:space="preserve">с последующим подписанием двухсторонних актов.  </w:t>
      </w:r>
    </w:p>
    <w:p w:rsidR="003503B1" w:rsidRDefault="0005399B">
      <w:pPr>
        <w:pStyle w:val="Standard"/>
        <w:jc w:val="both"/>
        <w:rPr>
          <w:sz w:val="22"/>
          <w:szCs w:val="22"/>
        </w:rPr>
      </w:pPr>
      <w:r>
        <w:rPr>
          <w:sz w:val="22"/>
          <w:szCs w:val="22"/>
        </w:rPr>
        <w:t>4.3.4. Обращаться в органы государственного надзора и контроля и иные независимые организации с целью экспертизы соответствия качества производственных работ и оказанных услуг действующим нормам и правилам.</w:t>
      </w:r>
    </w:p>
    <w:p w:rsidR="003503B1" w:rsidRDefault="0005399B">
      <w:pPr>
        <w:pStyle w:val="Standard"/>
        <w:jc w:val="both"/>
      </w:pPr>
      <w:r>
        <w:rPr>
          <w:b/>
          <w:sz w:val="22"/>
          <w:szCs w:val="22"/>
        </w:rPr>
        <w:t>4.4. Собственник обязан:</w:t>
      </w:r>
    </w:p>
    <w:p w:rsidR="003503B1" w:rsidRDefault="0005399B">
      <w:pPr>
        <w:pStyle w:val="Standard"/>
        <w:jc w:val="both"/>
        <w:rPr>
          <w:sz w:val="22"/>
          <w:szCs w:val="22"/>
        </w:rPr>
      </w:pPr>
      <w:r>
        <w:rPr>
          <w:sz w:val="22"/>
          <w:szCs w:val="22"/>
        </w:rPr>
        <w:t>4.4.1.  Своевременно и в полном объеме вносить плату по настоящему договору.</w:t>
      </w:r>
    </w:p>
    <w:p w:rsidR="00697576" w:rsidRDefault="0005399B">
      <w:pPr>
        <w:pStyle w:val="Standard"/>
        <w:jc w:val="both"/>
        <w:rPr>
          <w:sz w:val="22"/>
          <w:szCs w:val="22"/>
          <w:u w:val="single"/>
        </w:rPr>
      </w:pPr>
      <w:r>
        <w:rPr>
          <w:sz w:val="22"/>
          <w:szCs w:val="22"/>
        </w:rPr>
        <w:t>4.4.2. Информировать Управляющую организацию</w:t>
      </w:r>
      <w:r w:rsidR="007C5336">
        <w:rPr>
          <w:sz w:val="22"/>
          <w:szCs w:val="22"/>
        </w:rPr>
        <w:t xml:space="preserve"> </w:t>
      </w:r>
      <w:r w:rsidR="007521BF">
        <w:rPr>
          <w:sz w:val="22"/>
          <w:szCs w:val="22"/>
        </w:rPr>
        <w:t>и диспетчерскую службу</w:t>
      </w:r>
      <w:r>
        <w:rPr>
          <w:sz w:val="22"/>
          <w:szCs w:val="22"/>
        </w:rPr>
        <w:t xml:space="preserve"> по телефон</w:t>
      </w:r>
      <w:r w:rsidR="007521BF">
        <w:rPr>
          <w:sz w:val="22"/>
          <w:szCs w:val="22"/>
        </w:rPr>
        <w:t>ам</w:t>
      </w:r>
      <w:r w:rsidR="007C5336">
        <w:rPr>
          <w:sz w:val="22"/>
          <w:szCs w:val="22"/>
        </w:rPr>
        <w:t xml:space="preserve"> </w:t>
      </w:r>
      <w:r w:rsidR="007521BF" w:rsidRPr="007521BF">
        <w:rPr>
          <w:sz w:val="22"/>
          <w:szCs w:val="22"/>
          <w:u w:val="single"/>
        </w:rPr>
        <w:t>4-77-50</w:t>
      </w:r>
      <w:r w:rsidR="007521BF">
        <w:rPr>
          <w:sz w:val="22"/>
          <w:szCs w:val="22"/>
          <w:u w:val="single"/>
        </w:rPr>
        <w:t>, 62823</w:t>
      </w:r>
      <w:r w:rsidR="007C5336">
        <w:rPr>
          <w:sz w:val="22"/>
          <w:szCs w:val="22"/>
          <w:u w:val="single"/>
        </w:rPr>
        <w:t xml:space="preserve">, </w:t>
      </w:r>
    </w:p>
    <w:p w:rsidR="003503B1" w:rsidRDefault="007C5336">
      <w:pPr>
        <w:pStyle w:val="Standard"/>
        <w:jc w:val="both"/>
      </w:pPr>
      <w:r w:rsidRPr="007C5336">
        <w:rPr>
          <w:sz w:val="22"/>
          <w:szCs w:val="22"/>
          <w:u w:val="single"/>
        </w:rPr>
        <w:t>2-12-00</w:t>
      </w:r>
      <w:r w:rsidR="0005399B" w:rsidRPr="007C5336">
        <w:rPr>
          <w:sz w:val="22"/>
          <w:szCs w:val="22"/>
          <w:u w:val="single"/>
        </w:rPr>
        <w:t xml:space="preserve"> </w:t>
      </w:r>
      <w:r w:rsidR="0005399B">
        <w:rPr>
          <w:sz w:val="22"/>
          <w:szCs w:val="22"/>
        </w:rPr>
        <w:t>о неисправностях в инженерных внутриквартирных коммуникациях и коммуникациях дома, приборов учета, сантехнического оборудования, о других факторах, влияющих на нормальную жизнедеятельность многоквартирного дома, на размер платы по содержанию и текущему ремонту дома и коммунальные услуги, немедленно принимать меры по устранению аварийных ситуаций.</w:t>
      </w:r>
    </w:p>
    <w:p w:rsidR="003503B1" w:rsidRDefault="0005399B">
      <w:pPr>
        <w:pStyle w:val="Standard"/>
        <w:jc w:val="both"/>
        <w:rPr>
          <w:sz w:val="22"/>
          <w:szCs w:val="22"/>
        </w:rPr>
      </w:pPr>
      <w:r>
        <w:rPr>
          <w:sz w:val="22"/>
          <w:szCs w:val="22"/>
        </w:rPr>
        <w:t>4.4.3. Допускать в жилые помещения многоквартирного дома только специалистов обслуживающей организации для устранения аварий, проведения технического осмотра внутриквартирных коммуникаций и сантехнического оборудования, составления акта обследования, обеспечивать свободный доступ к ремонтируемым (заменяемым) коммуникациям и оборудованию, допускать специалистов для проведения инструктажей, осмотра санитарно-технического оборудования и инженерных сетей, а также для осмотра и проверки индивидуальных приборов учета коммунальных ресурсов.</w:t>
      </w:r>
    </w:p>
    <w:p w:rsidR="003503B1" w:rsidRDefault="0005399B">
      <w:pPr>
        <w:pStyle w:val="Standard"/>
        <w:jc w:val="both"/>
        <w:rPr>
          <w:sz w:val="22"/>
          <w:szCs w:val="22"/>
        </w:rPr>
      </w:pPr>
      <w:r>
        <w:rPr>
          <w:sz w:val="22"/>
          <w:szCs w:val="22"/>
        </w:rPr>
        <w:t>4.4.4.  Не допускать к ремонту инженерных сетей и оборудования дома посторонних лиц.</w:t>
      </w:r>
    </w:p>
    <w:p w:rsidR="003503B1" w:rsidRDefault="0005399B">
      <w:pPr>
        <w:pStyle w:val="Standard"/>
        <w:jc w:val="both"/>
        <w:rPr>
          <w:sz w:val="22"/>
          <w:szCs w:val="22"/>
        </w:rPr>
      </w:pPr>
      <w:r>
        <w:rPr>
          <w:sz w:val="22"/>
          <w:szCs w:val="22"/>
        </w:rPr>
        <w:t>4.4.5. Не допускать загрязнения домашними животными мест общего пользования многоквартирного дома. Загрязнения указанных мест немедленно должны устраняться владельцами животных.</w:t>
      </w:r>
    </w:p>
    <w:p w:rsidR="003503B1" w:rsidRDefault="0005399B">
      <w:pPr>
        <w:pStyle w:val="Standard"/>
        <w:jc w:val="both"/>
        <w:rPr>
          <w:sz w:val="22"/>
          <w:szCs w:val="22"/>
        </w:rPr>
      </w:pPr>
      <w:r>
        <w:rPr>
          <w:sz w:val="22"/>
          <w:szCs w:val="22"/>
        </w:rPr>
        <w:t>4.4.6. Не допускать выполнения в помещениях дома работ или совершения иных действий, приводящих к порче помещений, либо создающих повышенный шум или вибрацию, нарушающих нормальные условия проживания граждан в других жилых помещениях. В соответствии с п.2 ст.4 Закона РК от 30.12.2003 № 95-РЗ «Об административной ответственности в Республике Коми» с 22.00 часов до 7.00 часов соблюдать тишину.</w:t>
      </w:r>
    </w:p>
    <w:p w:rsidR="003503B1" w:rsidRDefault="0005399B">
      <w:pPr>
        <w:pStyle w:val="Standard"/>
        <w:jc w:val="both"/>
        <w:rPr>
          <w:sz w:val="22"/>
          <w:szCs w:val="22"/>
        </w:rPr>
      </w:pPr>
      <w:r>
        <w:rPr>
          <w:sz w:val="22"/>
          <w:szCs w:val="22"/>
        </w:rPr>
        <w:t>4.4.7. Соблюдать следующие требования:</w:t>
      </w:r>
    </w:p>
    <w:p w:rsidR="003503B1" w:rsidRDefault="0005399B">
      <w:pPr>
        <w:pStyle w:val="Standard"/>
        <w:numPr>
          <w:ilvl w:val="0"/>
          <w:numId w:val="17"/>
        </w:numPr>
        <w:jc w:val="both"/>
        <w:rPr>
          <w:sz w:val="22"/>
          <w:szCs w:val="22"/>
        </w:rPr>
      </w:pPr>
      <w:r>
        <w:rPr>
          <w:sz w:val="22"/>
          <w:szCs w:val="22"/>
        </w:rPr>
        <w:t>использовать помещения в многоквартирном доме в соответствии с их назначением;</w:t>
      </w:r>
    </w:p>
    <w:p w:rsidR="003503B1" w:rsidRDefault="0005399B">
      <w:pPr>
        <w:pStyle w:val="Standard"/>
        <w:numPr>
          <w:ilvl w:val="0"/>
          <w:numId w:val="3"/>
        </w:numPr>
        <w:jc w:val="both"/>
        <w:rPr>
          <w:sz w:val="22"/>
          <w:szCs w:val="22"/>
        </w:rPr>
      </w:pPr>
      <w:r>
        <w:rPr>
          <w:sz w:val="22"/>
          <w:szCs w:val="22"/>
        </w:rPr>
        <w:t>соблюдать правила пользования жилыми помещениями, а также правила содержания имущества общего пользования в многоквартирном доме и придомовой территории;</w:t>
      </w:r>
    </w:p>
    <w:p w:rsidR="003503B1" w:rsidRDefault="0005399B">
      <w:pPr>
        <w:pStyle w:val="Standard"/>
        <w:numPr>
          <w:ilvl w:val="0"/>
          <w:numId w:val="3"/>
        </w:numPr>
        <w:jc w:val="both"/>
        <w:rPr>
          <w:sz w:val="22"/>
          <w:szCs w:val="22"/>
        </w:rPr>
      </w:pPr>
      <w:r>
        <w:rPr>
          <w:sz w:val="22"/>
          <w:szCs w:val="22"/>
        </w:rPr>
        <w:t>соблюдать чистоту и порядок в подъездах, на лестничных клетках и в других местах общего пользования, выносить мусор, пищевые и бытовые отходы в специально установленные для этих целей места;</w:t>
      </w:r>
    </w:p>
    <w:p w:rsidR="003503B1" w:rsidRDefault="0005399B">
      <w:pPr>
        <w:pStyle w:val="Standard"/>
        <w:numPr>
          <w:ilvl w:val="0"/>
          <w:numId w:val="3"/>
        </w:numPr>
        <w:jc w:val="both"/>
        <w:rPr>
          <w:sz w:val="22"/>
          <w:szCs w:val="22"/>
        </w:rPr>
      </w:pPr>
      <w:r>
        <w:rPr>
          <w:sz w:val="22"/>
          <w:szCs w:val="22"/>
        </w:rPr>
        <w:t>не допускать сбрасывания в санитарный узел мусора и отходов, засоряющих канализацию;</w:t>
      </w:r>
    </w:p>
    <w:p w:rsidR="003503B1" w:rsidRDefault="0005399B">
      <w:pPr>
        <w:pStyle w:val="Standard"/>
        <w:numPr>
          <w:ilvl w:val="0"/>
          <w:numId w:val="3"/>
        </w:numPr>
        <w:jc w:val="both"/>
        <w:rPr>
          <w:sz w:val="22"/>
          <w:szCs w:val="22"/>
        </w:rPr>
      </w:pPr>
      <w:r>
        <w:rPr>
          <w:sz w:val="22"/>
          <w:szCs w:val="22"/>
        </w:rPr>
        <w:t>не производить слив воды из системы и приборов отопления;</w:t>
      </w:r>
    </w:p>
    <w:p w:rsidR="003503B1" w:rsidRDefault="0005399B">
      <w:pPr>
        <w:pStyle w:val="Standard"/>
        <w:numPr>
          <w:ilvl w:val="0"/>
          <w:numId w:val="18"/>
        </w:numPr>
        <w:jc w:val="both"/>
        <w:rPr>
          <w:sz w:val="22"/>
          <w:szCs w:val="22"/>
        </w:rPr>
      </w:pPr>
      <w:r>
        <w:rPr>
          <w:sz w:val="22"/>
          <w:szCs w:val="22"/>
        </w:rPr>
        <w:t>не производить перенос инженерных сетей многоквартирного дома;</w:t>
      </w:r>
    </w:p>
    <w:p w:rsidR="003503B1" w:rsidRDefault="0005399B">
      <w:pPr>
        <w:pStyle w:val="Standard"/>
        <w:numPr>
          <w:ilvl w:val="0"/>
          <w:numId w:val="4"/>
        </w:numPr>
        <w:jc w:val="both"/>
        <w:rPr>
          <w:sz w:val="22"/>
          <w:szCs w:val="22"/>
        </w:rPr>
      </w:pPr>
      <w:r>
        <w:rPr>
          <w:sz w:val="22"/>
          <w:szCs w:val="22"/>
        </w:rPr>
        <w:t xml:space="preserve">не устанавливать, не подключать и не использовать электробытовые приборы мощностью, превышающей технологические возможности внутридомовой электрической сети, дополнительные секции </w:t>
      </w:r>
      <w:r>
        <w:rPr>
          <w:sz w:val="22"/>
          <w:szCs w:val="22"/>
        </w:rPr>
        <w:lastRenderedPageBreak/>
        <w:t>приборов отопления;</w:t>
      </w:r>
    </w:p>
    <w:p w:rsidR="003503B1" w:rsidRDefault="0005399B">
      <w:pPr>
        <w:pStyle w:val="Standard"/>
        <w:numPr>
          <w:ilvl w:val="0"/>
          <w:numId w:val="4"/>
        </w:numPr>
        <w:jc w:val="both"/>
        <w:rPr>
          <w:sz w:val="22"/>
          <w:szCs w:val="22"/>
        </w:rPr>
      </w:pPr>
      <w:r>
        <w:rPr>
          <w:sz w:val="22"/>
          <w:szCs w:val="22"/>
        </w:rPr>
        <w:t>не осуществлять монтаж и демонтаж индивидуальных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3503B1" w:rsidRDefault="0005399B">
      <w:pPr>
        <w:pStyle w:val="Standard"/>
        <w:numPr>
          <w:ilvl w:val="0"/>
          <w:numId w:val="4"/>
        </w:numPr>
        <w:jc w:val="both"/>
        <w:rPr>
          <w:sz w:val="22"/>
          <w:szCs w:val="22"/>
        </w:rPr>
      </w:pPr>
      <w:r>
        <w:rPr>
          <w:sz w:val="22"/>
          <w:szCs w:val="22"/>
        </w:rPr>
        <w:t xml:space="preserve">не допускать выполнение работ или совершение других действий, приводящих к порче помещений или его конструкций, не производить переустройства или перепланировки помещений без согласования в установленном порядке; </w:t>
      </w:r>
    </w:p>
    <w:p w:rsidR="003503B1" w:rsidRDefault="0005399B">
      <w:pPr>
        <w:pStyle w:val="Standard"/>
        <w:numPr>
          <w:ilvl w:val="0"/>
          <w:numId w:val="4"/>
        </w:numPr>
        <w:jc w:val="both"/>
        <w:rPr>
          <w:sz w:val="22"/>
          <w:szCs w:val="22"/>
        </w:rPr>
      </w:pPr>
      <w:r>
        <w:rPr>
          <w:sz w:val="22"/>
          <w:szCs w:val="22"/>
        </w:rPr>
        <w:t>не допускать производства в помещении работ или совершения других действий, приводящих к порче общего имущества многоквартирного дома;</w:t>
      </w:r>
    </w:p>
    <w:p w:rsidR="003503B1" w:rsidRDefault="0005399B">
      <w:pPr>
        <w:pStyle w:val="Standard"/>
        <w:numPr>
          <w:ilvl w:val="0"/>
          <w:numId w:val="4"/>
        </w:numPr>
        <w:jc w:val="both"/>
        <w:rPr>
          <w:sz w:val="22"/>
          <w:szCs w:val="22"/>
        </w:rPr>
      </w:pPr>
      <w:r>
        <w:rPr>
          <w:sz w:val="22"/>
          <w:szCs w:val="22"/>
        </w:rPr>
        <w:t>при отсутствии собственника в помещении на период отпуска, командировки и т.п. сообщать контактные телефоны лиц, с которыми можно связаться в случае необходимости (например, при возникновении аварийной ситуации). Указанная информация будет являться конфиденциальной.</w:t>
      </w:r>
    </w:p>
    <w:p w:rsidR="003503B1" w:rsidRDefault="0005399B">
      <w:pPr>
        <w:pStyle w:val="Standard"/>
        <w:jc w:val="both"/>
        <w:rPr>
          <w:sz w:val="22"/>
          <w:szCs w:val="22"/>
        </w:rPr>
      </w:pPr>
      <w:r>
        <w:rPr>
          <w:sz w:val="22"/>
          <w:szCs w:val="22"/>
        </w:rPr>
        <w:t>4.4.8. Участвовать в планировании работ по содержанию и текущему ремонту общего имущества многоквартирного жилого дома.</w:t>
      </w:r>
    </w:p>
    <w:p w:rsidR="003503B1" w:rsidRDefault="0005399B">
      <w:pPr>
        <w:pStyle w:val="Standard"/>
        <w:jc w:val="both"/>
        <w:rPr>
          <w:sz w:val="22"/>
          <w:szCs w:val="22"/>
        </w:rPr>
      </w:pPr>
      <w:r>
        <w:rPr>
          <w:sz w:val="22"/>
          <w:szCs w:val="22"/>
        </w:rPr>
        <w:t>4.4.9. Ежегодно проводить годовое общее собрание собственников помещений в многоквартирном жилом доме.</w:t>
      </w:r>
    </w:p>
    <w:p w:rsidR="003503B1" w:rsidRDefault="0005399B">
      <w:pPr>
        <w:pStyle w:val="Standard"/>
        <w:jc w:val="both"/>
        <w:rPr>
          <w:sz w:val="22"/>
          <w:szCs w:val="22"/>
        </w:rPr>
      </w:pPr>
      <w:r>
        <w:rPr>
          <w:sz w:val="22"/>
          <w:szCs w:val="22"/>
        </w:rPr>
        <w:t xml:space="preserve">4.4.10. Собственники помещений, предоставляющие помещения гражданам или юридическим лицам в </w:t>
      </w:r>
      <w:proofErr w:type="spellStart"/>
      <w:r>
        <w:rPr>
          <w:sz w:val="22"/>
          <w:szCs w:val="22"/>
        </w:rPr>
        <w:t>найм</w:t>
      </w:r>
      <w:proofErr w:type="spellEnd"/>
      <w:r>
        <w:rPr>
          <w:sz w:val="22"/>
          <w:szCs w:val="22"/>
        </w:rPr>
        <w:t xml:space="preserve"> (социальный </w:t>
      </w:r>
      <w:proofErr w:type="spellStart"/>
      <w:r>
        <w:rPr>
          <w:sz w:val="22"/>
          <w:szCs w:val="22"/>
        </w:rPr>
        <w:t>найм</w:t>
      </w:r>
      <w:proofErr w:type="spellEnd"/>
      <w:r>
        <w:rPr>
          <w:sz w:val="22"/>
          <w:szCs w:val="22"/>
        </w:rPr>
        <w:t>), в аренду или в пользование обязаны информировать пользователей помещений об условиях управления многоквартирным домом и об обязанностях потребителей перед Управляющей организацией с обязательным уведомлением Управляющей организации путем передачи сведений о гражданах, пользующихся помещением и членах их семей (сведения о юридическом лице), в течение 10 рабочих дней с даты произошедших изменений.</w:t>
      </w:r>
    </w:p>
    <w:p w:rsidR="003503B1" w:rsidRDefault="0005399B">
      <w:pPr>
        <w:pStyle w:val="Standard"/>
        <w:jc w:val="both"/>
      </w:pPr>
      <w:r>
        <w:rPr>
          <w:sz w:val="22"/>
          <w:szCs w:val="22"/>
        </w:rPr>
        <w:t>4.4.11. Собственники обязуются передавать показания индивидуальных приборов учета коммунальных ресурсов ежемесячно в срок до 25 числа месяца в расчетно-кассовый центр (ООО «</w:t>
      </w:r>
      <w:proofErr w:type="spellStart"/>
      <w:r>
        <w:rPr>
          <w:sz w:val="22"/>
          <w:szCs w:val="22"/>
        </w:rPr>
        <w:t>Усинский</w:t>
      </w:r>
      <w:proofErr w:type="spellEnd"/>
      <w:r>
        <w:rPr>
          <w:sz w:val="22"/>
          <w:szCs w:val="22"/>
        </w:rPr>
        <w:t xml:space="preserve"> городской информационный цен</w:t>
      </w:r>
      <w:r w:rsidR="00256FC8">
        <w:rPr>
          <w:sz w:val="22"/>
          <w:szCs w:val="22"/>
        </w:rPr>
        <w:t xml:space="preserve">тр») любым удобным способом, в </w:t>
      </w:r>
      <w:r>
        <w:rPr>
          <w:sz w:val="22"/>
          <w:szCs w:val="22"/>
        </w:rPr>
        <w:t>том числе по телефонам: 43-8-74, 43-0-86 или указанием соответствующей информации на сайте ООО «</w:t>
      </w:r>
      <w:proofErr w:type="spellStart"/>
      <w:r>
        <w:rPr>
          <w:sz w:val="22"/>
          <w:szCs w:val="22"/>
        </w:rPr>
        <w:t>Усинский</w:t>
      </w:r>
      <w:proofErr w:type="spellEnd"/>
      <w:r>
        <w:rPr>
          <w:sz w:val="22"/>
          <w:szCs w:val="22"/>
        </w:rPr>
        <w:t xml:space="preserve"> городской информационный центр» - </w:t>
      </w:r>
      <w:proofErr w:type="spellStart"/>
      <w:r>
        <w:rPr>
          <w:sz w:val="22"/>
          <w:szCs w:val="22"/>
          <w:lang w:val="en-US"/>
        </w:rPr>
        <w:t>ugic</w:t>
      </w:r>
      <w:proofErr w:type="spellEnd"/>
      <w:r>
        <w:rPr>
          <w:sz w:val="22"/>
          <w:szCs w:val="22"/>
        </w:rPr>
        <w:t>.</w:t>
      </w:r>
      <w:proofErr w:type="spellStart"/>
      <w:r>
        <w:rPr>
          <w:sz w:val="22"/>
          <w:szCs w:val="22"/>
          <w:lang w:val="en-US"/>
        </w:rPr>
        <w:t>ru</w:t>
      </w:r>
      <w:proofErr w:type="spellEnd"/>
      <w:r>
        <w:rPr>
          <w:sz w:val="22"/>
          <w:szCs w:val="22"/>
        </w:rPr>
        <w:t>.</w:t>
      </w:r>
    </w:p>
    <w:p w:rsidR="003503B1" w:rsidRDefault="0005399B">
      <w:pPr>
        <w:pStyle w:val="Standard"/>
        <w:jc w:val="both"/>
        <w:rPr>
          <w:b/>
          <w:sz w:val="22"/>
          <w:szCs w:val="22"/>
        </w:rPr>
      </w:pPr>
      <w:r>
        <w:rPr>
          <w:b/>
          <w:sz w:val="22"/>
          <w:szCs w:val="22"/>
        </w:rPr>
        <w:t>4.5. Собственникам помещений запрещается:</w:t>
      </w:r>
    </w:p>
    <w:p w:rsidR="003503B1" w:rsidRDefault="0005399B">
      <w:pPr>
        <w:pStyle w:val="Standard"/>
        <w:jc w:val="both"/>
        <w:rPr>
          <w:sz w:val="22"/>
          <w:szCs w:val="22"/>
        </w:rPr>
      </w:pPr>
      <w:r>
        <w:rPr>
          <w:sz w:val="22"/>
          <w:szCs w:val="22"/>
        </w:rPr>
        <w:t>4.5.1. Производить перепланировку, переоборудование помещений без предварительного разрешения, получаемого в установленном законодательством РФ порядке.</w:t>
      </w:r>
    </w:p>
    <w:p w:rsidR="003503B1" w:rsidRDefault="0005399B">
      <w:pPr>
        <w:pStyle w:val="Standard"/>
        <w:jc w:val="both"/>
        <w:rPr>
          <w:sz w:val="22"/>
          <w:szCs w:val="22"/>
        </w:rPr>
      </w:pPr>
      <w:r>
        <w:rPr>
          <w:sz w:val="22"/>
          <w:szCs w:val="22"/>
        </w:rPr>
        <w:t>4.5.2. Находиться в техническом подвале, техническом этаже и на крыше без разрешения Управляющей организации, кроме случаев оперативного решения вопросов аварийных ситуаций.</w:t>
      </w:r>
    </w:p>
    <w:p w:rsidR="003503B1" w:rsidRDefault="0005399B">
      <w:pPr>
        <w:pStyle w:val="Standard"/>
        <w:jc w:val="both"/>
        <w:rPr>
          <w:sz w:val="22"/>
          <w:szCs w:val="22"/>
        </w:rPr>
      </w:pPr>
      <w:r>
        <w:rPr>
          <w:sz w:val="22"/>
          <w:szCs w:val="22"/>
        </w:rPr>
        <w:t>4.5.3. Без письменного разрешения Управляющей организации производить переоборудование, расширение и прокладку инженерных сетей и оборудования, прокладку кабельных и иных коммуникационных сетей, линий и оборудования.</w:t>
      </w:r>
    </w:p>
    <w:p w:rsidR="003503B1" w:rsidRDefault="0005399B">
      <w:pPr>
        <w:pStyle w:val="Standard"/>
        <w:jc w:val="both"/>
        <w:rPr>
          <w:sz w:val="22"/>
          <w:szCs w:val="22"/>
        </w:rPr>
      </w:pPr>
      <w:r>
        <w:rPr>
          <w:sz w:val="22"/>
          <w:szCs w:val="22"/>
        </w:rPr>
        <w:t>4.5.4. Самовольно присоединяться к</w:t>
      </w:r>
      <w:r w:rsidR="00256FC8">
        <w:rPr>
          <w:sz w:val="22"/>
          <w:szCs w:val="22"/>
        </w:rPr>
        <w:t xml:space="preserve"> внутридомовым инженерным сетям</w:t>
      </w:r>
      <w:r>
        <w:rPr>
          <w:sz w:val="22"/>
          <w:szCs w:val="22"/>
        </w:rPr>
        <w:t xml:space="preserve"> или присоединяться к ним в обход коллективных (общедомовых) или индивидуальных приборов учета.</w:t>
      </w:r>
    </w:p>
    <w:p w:rsidR="003503B1" w:rsidRDefault="003503B1">
      <w:pPr>
        <w:pStyle w:val="Standard"/>
        <w:jc w:val="both"/>
        <w:rPr>
          <w:sz w:val="22"/>
          <w:szCs w:val="22"/>
        </w:rPr>
      </w:pPr>
    </w:p>
    <w:p w:rsidR="003503B1" w:rsidRDefault="0005399B" w:rsidP="00EE0AB0">
      <w:pPr>
        <w:pStyle w:val="Standard"/>
        <w:tabs>
          <w:tab w:val="center" w:pos="5102"/>
          <w:tab w:val="right" w:pos="10205"/>
        </w:tabs>
        <w:rPr>
          <w:b/>
          <w:sz w:val="22"/>
          <w:szCs w:val="22"/>
        </w:rPr>
      </w:pPr>
      <w:r>
        <w:rPr>
          <w:b/>
          <w:sz w:val="22"/>
          <w:szCs w:val="22"/>
        </w:rPr>
        <w:tab/>
        <w:t>5. Порядок определения цены договора и размера платы по договору.</w:t>
      </w:r>
    </w:p>
    <w:p w:rsidR="003503B1" w:rsidRDefault="003503B1">
      <w:pPr>
        <w:pStyle w:val="Standard"/>
        <w:tabs>
          <w:tab w:val="center" w:pos="5102"/>
          <w:tab w:val="right" w:pos="10205"/>
        </w:tabs>
        <w:jc w:val="center"/>
        <w:rPr>
          <w:sz w:val="22"/>
          <w:szCs w:val="22"/>
        </w:rPr>
      </w:pPr>
    </w:p>
    <w:p w:rsidR="003503B1" w:rsidRDefault="0005399B">
      <w:pPr>
        <w:pStyle w:val="Standard"/>
        <w:jc w:val="both"/>
        <w:rPr>
          <w:sz w:val="22"/>
          <w:szCs w:val="22"/>
        </w:rPr>
      </w:pPr>
      <w:r>
        <w:rPr>
          <w:sz w:val="22"/>
          <w:szCs w:val="22"/>
        </w:rPr>
        <w:t>5.1. Цена договора определяется исходя из стоимости выполненных работ, оказанных услуг, из числа включенных в план работ (услуг), а также из стоимости предоставленных коммунальных услуг и стоимости оказанных иных работ (услуг) по договору.</w:t>
      </w:r>
    </w:p>
    <w:p w:rsidR="003503B1" w:rsidRDefault="0005399B">
      <w:pPr>
        <w:pStyle w:val="Standard"/>
        <w:jc w:val="both"/>
        <w:rPr>
          <w:sz w:val="22"/>
          <w:szCs w:val="22"/>
        </w:rPr>
      </w:pPr>
      <w:r>
        <w:rPr>
          <w:sz w:val="22"/>
          <w:szCs w:val="22"/>
        </w:rPr>
        <w:t>5.2. Стоимость выполненных работ, оказанных услуг из числа, включенных в план работ (услуг) определяется Управляющей организацией исходя из:</w:t>
      </w:r>
    </w:p>
    <w:p w:rsidR="003503B1" w:rsidRDefault="0005399B">
      <w:pPr>
        <w:pStyle w:val="Standard"/>
        <w:jc w:val="both"/>
        <w:rPr>
          <w:sz w:val="22"/>
          <w:szCs w:val="22"/>
        </w:rPr>
      </w:pPr>
      <w:r>
        <w:rPr>
          <w:sz w:val="22"/>
          <w:szCs w:val="22"/>
        </w:rPr>
        <w:t>- планово-договорной стоимости работ, услуг, включенных в Перечень работ (услуг), с учетом ее изменения при несвоевременном, неполном или некачественном выполнении работ, оказании услуг соразмерно уменьшению платы за содержание и ремонт жилого помещения, производимому в соответствии с законодательством;</w:t>
      </w:r>
    </w:p>
    <w:p w:rsidR="003503B1" w:rsidRDefault="0005399B">
      <w:pPr>
        <w:pStyle w:val="Standard"/>
        <w:jc w:val="both"/>
        <w:rPr>
          <w:sz w:val="22"/>
          <w:szCs w:val="22"/>
        </w:rPr>
      </w:pPr>
      <w:r>
        <w:rPr>
          <w:sz w:val="22"/>
          <w:szCs w:val="22"/>
        </w:rPr>
        <w:t>- исходя из стоимости выполненных Управляющей организацией непредвиденных работ, определяемой из суммы понесенных ею расходов на выполнение таких работ с учетом уплачиваемых Управляющей организацией налогов, в соответствии с применяемой ею системой налогообложения.</w:t>
      </w:r>
    </w:p>
    <w:p w:rsidR="003503B1" w:rsidRDefault="0005399B">
      <w:pPr>
        <w:pStyle w:val="Standard"/>
        <w:jc w:val="both"/>
        <w:rPr>
          <w:sz w:val="22"/>
          <w:szCs w:val="22"/>
        </w:rPr>
      </w:pPr>
      <w:r>
        <w:rPr>
          <w:sz w:val="22"/>
          <w:szCs w:val="22"/>
        </w:rPr>
        <w:t>Определенная в соответствии с настоящим пунктом стоимость выполненных работ, оказанных услуг отражается в отчете об оказанных услугах, выполненных работах.</w:t>
      </w:r>
    </w:p>
    <w:p w:rsidR="003503B1" w:rsidRDefault="0005399B">
      <w:pPr>
        <w:pStyle w:val="Standard"/>
        <w:jc w:val="both"/>
        <w:rPr>
          <w:sz w:val="22"/>
          <w:szCs w:val="22"/>
        </w:rPr>
      </w:pPr>
      <w:r>
        <w:rPr>
          <w:sz w:val="22"/>
          <w:szCs w:val="22"/>
        </w:rPr>
        <w:t>5.3.  Плата за жилое помещение и коммунальные услуги для Собственника помещения в многоквартирном доме включает в себя:</w:t>
      </w:r>
    </w:p>
    <w:p w:rsidR="003503B1" w:rsidRDefault="0005399B">
      <w:pPr>
        <w:pStyle w:val="Standard"/>
        <w:jc w:val="both"/>
        <w:rPr>
          <w:sz w:val="22"/>
          <w:szCs w:val="22"/>
        </w:rPr>
      </w:pPr>
      <w:r>
        <w:rPr>
          <w:sz w:val="22"/>
          <w:szCs w:val="22"/>
        </w:rPr>
        <w:t>1)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w:t>
      </w:r>
    </w:p>
    <w:p w:rsidR="003503B1" w:rsidRDefault="0005399B">
      <w:pPr>
        <w:pStyle w:val="Standard"/>
        <w:jc w:val="both"/>
        <w:rPr>
          <w:sz w:val="22"/>
          <w:szCs w:val="22"/>
        </w:rPr>
      </w:pPr>
      <w:r>
        <w:rPr>
          <w:sz w:val="22"/>
          <w:szCs w:val="22"/>
        </w:rPr>
        <w:lastRenderedPageBreak/>
        <w:t>2) взнос на капитальный ремонт;</w:t>
      </w:r>
    </w:p>
    <w:p w:rsidR="003503B1" w:rsidRDefault="0005399B">
      <w:pPr>
        <w:pStyle w:val="Standard"/>
        <w:jc w:val="both"/>
        <w:rPr>
          <w:sz w:val="22"/>
          <w:szCs w:val="22"/>
        </w:rPr>
      </w:pPr>
      <w:r>
        <w:rPr>
          <w:sz w:val="22"/>
          <w:szCs w:val="22"/>
        </w:rPr>
        <w:t>3) плату за коммунальные услуги.</w:t>
      </w:r>
    </w:p>
    <w:p w:rsidR="003503B1" w:rsidRDefault="0005399B">
      <w:pPr>
        <w:pStyle w:val="Standard"/>
        <w:jc w:val="both"/>
      </w:pPr>
      <w:r>
        <w:rPr>
          <w:sz w:val="22"/>
          <w:szCs w:val="22"/>
        </w:rPr>
        <w:t xml:space="preserve">5.4. </w:t>
      </w:r>
      <w:r>
        <w:rPr>
          <w:b/>
          <w:sz w:val="22"/>
          <w:szCs w:val="22"/>
        </w:rPr>
        <w:t>Размер платы за содержание и ремонт жилого помещения</w:t>
      </w:r>
      <w:r>
        <w:rPr>
          <w:sz w:val="22"/>
          <w:szCs w:val="22"/>
        </w:rPr>
        <w:t xml:space="preserve"> устанавливается для собственников жилых и нежилых помещений в каждом году действия договора соразмерно планово-договорной стоимости работ и услуг в расчете на </w:t>
      </w:r>
      <w:r w:rsidR="00665D20">
        <w:rPr>
          <w:sz w:val="22"/>
          <w:szCs w:val="22"/>
        </w:rPr>
        <w:t>1 (</w:t>
      </w:r>
      <w:r w:rsidR="00221908">
        <w:rPr>
          <w:sz w:val="22"/>
          <w:szCs w:val="22"/>
        </w:rPr>
        <w:t>один</w:t>
      </w:r>
      <w:r w:rsidR="00665D20">
        <w:rPr>
          <w:sz w:val="22"/>
          <w:szCs w:val="22"/>
        </w:rPr>
        <w:t>)</w:t>
      </w:r>
      <w:r w:rsidR="00221908">
        <w:rPr>
          <w:sz w:val="22"/>
          <w:szCs w:val="22"/>
        </w:rPr>
        <w:t xml:space="preserve"> квадратный метр</w:t>
      </w:r>
      <w:r>
        <w:rPr>
          <w:sz w:val="22"/>
          <w:szCs w:val="22"/>
        </w:rPr>
        <w:t xml:space="preserve"> общей площади помещений в месяц.  </w:t>
      </w:r>
    </w:p>
    <w:p w:rsidR="003503B1" w:rsidRDefault="0005399B">
      <w:pPr>
        <w:pStyle w:val="Standard"/>
        <w:jc w:val="both"/>
      </w:pPr>
      <w:r>
        <w:rPr>
          <w:sz w:val="22"/>
          <w:szCs w:val="22"/>
        </w:rPr>
        <w:t>Размер платы за содержание и ремонт жилого помещения</w:t>
      </w:r>
      <w:r w:rsidR="006E12B7">
        <w:rPr>
          <w:sz w:val="22"/>
          <w:szCs w:val="22"/>
        </w:rPr>
        <w:t xml:space="preserve"> </w:t>
      </w:r>
      <w:r>
        <w:rPr>
          <w:sz w:val="22"/>
          <w:szCs w:val="22"/>
        </w:rPr>
        <w:t>устанавливается</w:t>
      </w:r>
      <w:r w:rsidR="006E12B7">
        <w:rPr>
          <w:sz w:val="22"/>
          <w:szCs w:val="22"/>
        </w:rPr>
        <w:t xml:space="preserve"> </w:t>
      </w:r>
      <w:r w:rsidR="006E12B7">
        <w:rPr>
          <w:b/>
          <w:sz w:val="22"/>
          <w:szCs w:val="22"/>
        </w:rPr>
        <w:t>на 2017</w:t>
      </w:r>
      <w:r w:rsidR="00665D20" w:rsidRPr="00665D20">
        <w:rPr>
          <w:b/>
          <w:sz w:val="22"/>
          <w:szCs w:val="22"/>
        </w:rPr>
        <w:t xml:space="preserve"> год</w:t>
      </w:r>
      <w:r w:rsidR="00665D20">
        <w:rPr>
          <w:sz w:val="22"/>
          <w:szCs w:val="22"/>
        </w:rPr>
        <w:t xml:space="preserve"> в размере </w:t>
      </w:r>
      <w:r w:rsidR="00EE0AB0">
        <w:rPr>
          <w:b/>
          <w:sz w:val="22"/>
          <w:szCs w:val="22"/>
        </w:rPr>
        <w:t>34,</w:t>
      </w:r>
      <w:r w:rsidR="006E12B7">
        <w:rPr>
          <w:b/>
          <w:sz w:val="22"/>
          <w:szCs w:val="22"/>
        </w:rPr>
        <w:t xml:space="preserve">68 </w:t>
      </w:r>
      <w:r w:rsidR="00665D20" w:rsidRPr="00665D20">
        <w:rPr>
          <w:b/>
          <w:sz w:val="22"/>
          <w:szCs w:val="22"/>
        </w:rPr>
        <w:t xml:space="preserve"> руб.</w:t>
      </w:r>
      <w:r w:rsidR="006E12B7">
        <w:rPr>
          <w:b/>
          <w:sz w:val="22"/>
          <w:szCs w:val="22"/>
        </w:rPr>
        <w:t xml:space="preserve"> </w:t>
      </w:r>
      <w:r>
        <w:rPr>
          <w:sz w:val="22"/>
          <w:szCs w:val="22"/>
        </w:rPr>
        <w:t>за один кв</w:t>
      </w:r>
      <w:r w:rsidR="00FA3A87">
        <w:rPr>
          <w:sz w:val="22"/>
          <w:szCs w:val="22"/>
        </w:rPr>
        <w:t>адратный</w:t>
      </w:r>
      <w:r>
        <w:rPr>
          <w:sz w:val="22"/>
          <w:szCs w:val="22"/>
        </w:rPr>
        <w:t xml:space="preserve"> метр общей площади в месяц.</w:t>
      </w:r>
      <w:r w:rsidR="006E12B7">
        <w:rPr>
          <w:sz w:val="22"/>
          <w:szCs w:val="22"/>
        </w:rPr>
        <w:t xml:space="preserve"> </w:t>
      </w:r>
      <w:r>
        <w:rPr>
          <w:bCs/>
          <w:sz w:val="22"/>
          <w:szCs w:val="22"/>
        </w:rPr>
        <w:t>Размер платы определяется на основании экономически обоснованных расчетов с учетом минимального перечня работ и услуг по содержанию и текущему ремонту общего имущества многоквартирного жилого дома.</w:t>
      </w:r>
    </w:p>
    <w:p w:rsidR="003503B1" w:rsidRDefault="0005399B">
      <w:pPr>
        <w:pStyle w:val="Standard"/>
        <w:jc w:val="both"/>
        <w:rPr>
          <w:sz w:val="22"/>
          <w:szCs w:val="22"/>
        </w:rPr>
      </w:pPr>
      <w:r>
        <w:rPr>
          <w:sz w:val="22"/>
          <w:szCs w:val="22"/>
        </w:rPr>
        <w:t xml:space="preserve">5.5. Общая площадь помещения определяется как сумма площадей всех его частей,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(кухня, ванная комната, душевая, туалет, передние и внутриквартирные коридоры, кладовые, хозяйственные встроенные шкафы), за исключением </w:t>
      </w:r>
      <w:proofErr w:type="spellStart"/>
      <w:r>
        <w:rPr>
          <w:sz w:val="22"/>
          <w:szCs w:val="22"/>
        </w:rPr>
        <w:t>неотапливаемых</w:t>
      </w:r>
      <w:proofErr w:type="spellEnd"/>
      <w:r>
        <w:rPr>
          <w:sz w:val="22"/>
          <w:szCs w:val="22"/>
        </w:rPr>
        <w:t xml:space="preserve"> балконов, лоджий.</w:t>
      </w:r>
    </w:p>
    <w:p w:rsidR="003503B1" w:rsidRDefault="0005399B">
      <w:pPr>
        <w:pStyle w:val="Standard"/>
        <w:jc w:val="both"/>
        <w:rPr>
          <w:sz w:val="22"/>
          <w:szCs w:val="22"/>
        </w:rPr>
      </w:pPr>
      <w:r>
        <w:rPr>
          <w:sz w:val="22"/>
          <w:szCs w:val="22"/>
        </w:rPr>
        <w:t>5.6.  Собственники помещений в многоквартирно</w:t>
      </w:r>
      <w:r w:rsidR="00256FC8">
        <w:rPr>
          <w:sz w:val="22"/>
          <w:szCs w:val="22"/>
        </w:rPr>
        <w:t xml:space="preserve">м доме несут бремя расходов по </w:t>
      </w:r>
      <w:r>
        <w:rPr>
          <w:sz w:val="22"/>
          <w:szCs w:val="22"/>
        </w:rPr>
        <w:t>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w:t>
      </w:r>
    </w:p>
    <w:p w:rsidR="003503B1" w:rsidRDefault="0005399B">
      <w:pPr>
        <w:pStyle w:val="Standard"/>
        <w:jc w:val="both"/>
        <w:rPr>
          <w:sz w:val="22"/>
          <w:szCs w:val="22"/>
        </w:rPr>
      </w:pPr>
      <w:r>
        <w:rPr>
          <w:sz w:val="22"/>
          <w:szCs w:val="22"/>
        </w:rPr>
        <w:t xml:space="preserve">5.7. Плата за жилищные услуги (содержание и текущий ремонт) на каждый последующий календарный год определяется на общем собрании собственников помещений многоквартирного дома с учетом предложений Управляющей организации. Если собственники помещений на общем собрании не приняли решение об установлении размера платы за содержание и текущий ремонт, либо не провели общее </w:t>
      </w:r>
      <w:r w:rsidR="00256FC8">
        <w:rPr>
          <w:sz w:val="22"/>
          <w:szCs w:val="22"/>
        </w:rPr>
        <w:t>собрание по указанному вопросу,</w:t>
      </w:r>
      <w:r w:rsidR="00FA3A87">
        <w:rPr>
          <w:sz w:val="22"/>
          <w:szCs w:val="22"/>
        </w:rPr>
        <w:t xml:space="preserve"> применяется </w:t>
      </w:r>
      <w:r>
        <w:rPr>
          <w:sz w:val="22"/>
          <w:szCs w:val="22"/>
        </w:rPr>
        <w:t>плата, определенная Управляющей организацией путем индексации на  индекс (уровень) инфляции по Российской Федерации, который устанавливается на каждый предстоящий год при утверждении федерального бюджета на соответствующий финансовый год.</w:t>
      </w:r>
    </w:p>
    <w:p w:rsidR="003503B1" w:rsidRDefault="0005399B">
      <w:pPr>
        <w:pStyle w:val="Textbody"/>
        <w:spacing w:after="0"/>
        <w:jc w:val="both"/>
      </w:pPr>
      <w:r>
        <w:rPr>
          <w:sz w:val="22"/>
          <w:szCs w:val="22"/>
        </w:rPr>
        <w:t>5.8. Изменение размера платы за содержание и ремонт жилого помещения 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Постановлением Правительства РФ от 13.08.2006 г. № 491 «</w:t>
      </w:r>
      <w:r>
        <w:rPr>
          <w:rFonts w:cs="Times New Roman"/>
          <w:sz w:val="22"/>
          <w:szCs w:val="22"/>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sz w:val="22"/>
          <w:szCs w:val="22"/>
        </w:rPr>
        <w:t>.</w:t>
      </w:r>
    </w:p>
    <w:p w:rsidR="003503B1" w:rsidRDefault="0005399B">
      <w:pPr>
        <w:autoSpaceDE w:val="0"/>
        <w:jc w:val="both"/>
      </w:pPr>
      <w:r>
        <w:rPr>
          <w:sz w:val="22"/>
          <w:szCs w:val="22"/>
        </w:rPr>
        <w:t xml:space="preserve">5.9. </w:t>
      </w:r>
      <w:r>
        <w:rPr>
          <w:b/>
          <w:sz w:val="22"/>
          <w:szCs w:val="22"/>
        </w:rPr>
        <w:t xml:space="preserve">Размер платы за коммунальные услуги </w:t>
      </w:r>
      <w:r>
        <w:rPr>
          <w:sz w:val="22"/>
          <w:szCs w:val="22"/>
        </w:rPr>
        <w:t>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Республики Коми в порядке, установленном Правительством Российской Федерации. Размер платы за коммунальные услуги рассчитывается по тарифам, установленным органами государственной власти Республики Коми.</w:t>
      </w:r>
    </w:p>
    <w:p w:rsidR="003503B1" w:rsidRDefault="0005399B">
      <w:pPr>
        <w:autoSpaceDE w:val="0"/>
        <w:jc w:val="both"/>
        <w:rPr>
          <w:sz w:val="22"/>
          <w:szCs w:val="22"/>
        </w:rPr>
      </w:pPr>
      <w:r>
        <w:rPr>
          <w:sz w:val="22"/>
          <w:szCs w:val="22"/>
        </w:rPr>
        <w:t>5.10. Изменение размера платы при предоставлении коммунальных услуг ненадлежащего качества и (или) с перерывами, превышающими установленную продолжительность, определяется в порядке, установленном Постановлением правительства РФ от 06.05.2011 г. № 354 «О предоставлении коммунальных услуг собственникам и пользователям помещений в многоквартирных домах и жилых домов».</w:t>
      </w:r>
    </w:p>
    <w:p w:rsidR="006E12B7" w:rsidRDefault="0005399B">
      <w:pPr>
        <w:pStyle w:val="Textbody"/>
        <w:spacing w:after="0"/>
        <w:jc w:val="both"/>
        <w:rPr>
          <w:sz w:val="22"/>
          <w:szCs w:val="22"/>
        </w:rPr>
      </w:pPr>
      <w:r>
        <w:rPr>
          <w:sz w:val="22"/>
          <w:szCs w:val="22"/>
        </w:rPr>
        <w:t xml:space="preserve">5.11. </w:t>
      </w:r>
      <w:r>
        <w:rPr>
          <w:b/>
          <w:sz w:val="22"/>
          <w:szCs w:val="22"/>
        </w:rPr>
        <w:t>Плата за непредвиденные работы, не учтенные договором</w:t>
      </w:r>
      <w:r>
        <w:rPr>
          <w:sz w:val="22"/>
          <w:szCs w:val="22"/>
        </w:rPr>
        <w:t xml:space="preserve">. </w:t>
      </w:r>
    </w:p>
    <w:p w:rsidR="006E12B7" w:rsidRDefault="006E12B7">
      <w:pPr>
        <w:pStyle w:val="Textbody"/>
        <w:spacing w:after="0"/>
        <w:jc w:val="both"/>
        <w:rPr>
          <w:sz w:val="22"/>
          <w:szCs w:val="22"/>
        </w:rPr>
      </w:pPr>
      <w:r>
        <w:rPr>
          <w:sz w:val="22"/>
          <w:szCs w:val="22"/>
        </w:rPr>
        <w:t xml:space="preserve">При принятии сторонами настоящего договора решения на общем собрании о проведении дополнительных работ, работ по капитальному ремонту общего имущества в многоквартирном доме, а также работ по содержанию и ремонту общего имущества в многоквартирном доме, не предусмотренных настоящим договором и планом работ на текущий год, соответствующие работы производятся за дополнительную плату (оплата производится собственниками помещений многоквартирного дома). Данная стоимость включается отдельной строкой в извещение (счет-квитанцию) на оплату жилищных услуг.  </w:t>
      </w:r>
    </w:p>
    <w:p w:rsidR="003503B1" w:rsidRDefault="0005399B">
      <w:pPr>
        <w:pStyle w:val="Textbody"/>
        <w:spacing w:after="0"/>
        <w:jc w:val="both"/>
      </w:pPr>
      <w:r>
        <w:rPr>
          <w:sz w:val="22"/>
          <w:szCs w:val="22"/>
        </w:rPr>
        <w:t>В случае возникновения необходимости проведения дополнительных работ, в том числе капитального характера, не предусмотренных планом работ на текущий год, и работ, вызванных необходимостью их проведения в целях обеспечения безопасности проживания граждан, при условии, что необходимость таких работ не могла быть разумно предвидена, Управляющая организация уведомляет Собственников о необходимости принять решение о проведении данн</w:t>
      </w:r>
      <w:r w:rsidR="00256FC8">
        <w:rPr>
          <w:sz w:val="22"/>
          <w:szCs w:val="22"/>
        </w:rPr>
        <w:t xml:space="preserve">ых работ. В случае не принятия </w:t>
      </w:r>
      <w:r w:rsidR="00FA3A87">
        <w:rPr>
          <w:sz w:val="22"/>
          <w:szCs w:val="22"/>
        </w:rPr>
        <w:t xml:space="preserve">решения Собственниками </w:t>
      </w:r>
      <w:r>
        <w:rPr>
          <w:sz w:val="22"/>
          <w:szCs w:val="22"/>
        </w:rPr>
        <w:t>Управляющая организация по своему усмотрению вправе:</w:t>
      </w:r>
    </w:p>
    <w:p w:rsidR="003503B1" w:rsidRDefault="0005399B">
      <w:pPr>
        <w:pStyle w:val="Textbody"/>
        <w:spacing w:after="0"/>
        <w:jc w:val="both"/>
        <w:rPr>
          <w:sz w:val="22"/>
          <w:szCs w:val="22"/>
        </w:rPr>
      </w:pPr>
      <w:r>
        <w:rPr>
          <w:sz w:val="22"/>
          <w:szCs w:val="22"/>
        </w:rPr>
        <w:t>- самостоятельно принять решение о проведении работ неотложного характера за счет платы на содержание и ремонт общего имущества, путем корректировки плана работ на текущий год;</w:t>
      </w:r>
    </w:p>
    <w:p w:rsidR="003503B1" w:rsidRDefault="0005399B">
      <w:pPr>
        <w:pStyle w:val="Textbody"/>
        <w:spacing w:after="0"/>
        <w:jc w:val="both"/>
        <w:rPr>
          <w:sz w:val="22"/>
          <w:szCs w:val="22"/>
        </w:rPr>
      </w:pPr>
      <w:r>
        <w:rPr>
          <w:sz w:val="22"/>
          <w:szCs w:val="22"/>
        </w:rPr>
        <w:t xml:space="preserve">- провести работы неотложного характера с последующим возмещением Собственником таких затрат путем включения отдельной строкой в извещение (счет-квитанцию) на оплату жилищных услуг. </w:t>
      </w:r>
    </w:p>
    <w:p w:rsidR="003503B1" w:rsidRDefault="0005399B">
      <w:pPr>
        <w:pStyle w:val="Textbody"/>
        <w:spacing w:after="0"/>
        <w:jc w:val="both"/>
        <w:rPr>
          <w:sz w:val="22"/>
          <w:szCs w:val="22"/>
        </w:rPr>
      </w:pPr>
      <w:r>
        <w:rPr>
          <w:sz w:val="22"/>
          <w:szCs w:val="22"/>
        </w:rPr>
        <w:lastRenderedPageBreak/>
        <w:t>Пос</w:t>
      </w:r>
      <w:r w:rsidR="00256FC8">
        <w:rPr>
          <w:sz w:val="22"/>
          <w:szCs w:val="22"/>
        </w:rPr>
        <w:t xml:space="preserve">ле проведения работ, вызванных </w:t>
      </w:r>
      <w:r>
        <w:rPr>
          <w:sz w:val="22"/>
          <w:szCs w:val="22"/>
        </w:rPr>
        <w:t>крайней необходимостью, Управляющая организация обязана предоставить Собственникам отчет о проделанной работе и ее стоимости.</w:t>
      </w:r>
    </w:p>
    <w:p w:rsidR="003503B1" w:rsidRDefault="0005399B">
      <w:pPr>
        <w:autoSpaceDE w:val="0"/>
        <w:jc w:val="both"/>
      </w:pPr>
      <w:r>
        <w:rPr>
          <w:sz w:val="22"/>
          <w:szCs w:val="22"/>
        </w:rPr>
        <w:t xml:space="preserve">5.12. </w:t>
      </w:r>
      <w:r>
        <w:rPr>
          <w:b/>
          <w:sz w:val="22"/>
          <w:szCs w:val="22"/>
        </w:rPr>
        <w:t>Минимальный размер взноса на капитальный ремонт</w:t>
      </w:r>
      <w:r>
        <w:rPr>
          <w:sz w:val="22"/>
          <w:szCs w:val="22"/>
        </w:rPr>
        <w:t xml:space="preserve"> и период, на который он утверждается, устанавливаются нормативным правовым актом Республики Коми.</w:t>
      </w:r>
    </w:p>
    <w:p w:rsidR="003503B1" w:rsidRDefault="003503B1">
      <w:pPr>
        <w:pStyle w:val="Standard"/>
        <w:jc w:val="center"/>
        <w:rPr>
          <w:b/>
          <w:sz w:val="22"/>
          <w:szCs w:val="22"/>
        </w:rPr>
      </w:pPr>
    </w:p>
    <w:p w:rsidR="003503B1" w:rsidRDefault="0005399B">
      <w:pPr>
        <w:pStyle w:val="Standard"/>
        <w:jc w:val="center"/>
        <w:rPr>
          <w:b/>
          <w:sz w:val="22"/>
          <w:szCs w:val="22"/>
        </w:rPr>
      </w:pPr>
      <w:r>
        <w:rPr>
          <w:b/>
          <w:sz w:val="22"/>
          <w:szCs w:val="22"/>
        </w:rPr>
        <w:t>6.  Порядок внесения платы по договору.</w:t>
      </w:r>
    </w:p>
    <w:p w:rsidR="003503B1" w:rsidRDefault="003503B1">
      <w:pPr>
        <w:pStyle w:val="Standard"/>
        <w:jc w:val="center"/>
        <w:rPr>
          <w:b/>
          <w:sz w:val="22"/>
          <w:szCs w:val="22"/>
        </w:rPr>
      </w:pPr>
    </w:p>
    <w:p w:rsidR="007111D6" w:rsidRDefault="0005399B">
      <w:pPr>
        <w:pStyle w:val="Standard"/>
        <w:jc w:val="both"/>
        <w:rPr>
          <w:rFonts w:cs="Times New Roman"/>
          <w:sz w:val="22"/>
          <w:szCs w:val="22"/>
        </w:rPr>
      </w:pPr>
      <w:r>
        <w:rPr>
          <w:sz w:val="22"/>
          <w:szCs w:val="22"/>
        </w:rPr>
        <w:t xml:space="preserve">6.1. В соответствии со ст. 155 Жилищного кодекса </w:t>
      </w:r>
      <w:r>
        <w:rPr>
          <w:rFonts w:cs="Times New Roman"/>
          <w:sz w:val="22"/>
          <w:szCs w:val="22"/>
        </w:rPr>
        <w:t>РФ ежемесячно в срок до 1 числа месяца</w:t>
      </w:r>
      <w:r w:rsidR="00FA3A87">
        <w:rPr>
          <w:rFonts w:cs="Times New Roman"/>
          <w:sz w:val="22"/>
          <w:szCs w:val="22"/>
        </w:rPr>
        <w:t>,</w:t>
      </w:r>
      <w:r>
        <w:rPr>
          <w:rFonts w:cs="Times New Roman"/>
          <w:sz w:val="22"/>
          <w:szCs w:val="22"/>
        </w:rPr>
        <w:t xml:space="preserve"> следующего за истекшим месяцем Управляющая организация </w:t>
      </w:r>
      <w:r w:rsidR="007111D6">
        <w:rPr>
          <w:rFonts w:cs="Times New Roman"/>
          <w:sz w:val="22"/>
          <w:szCs w:val="22"/>
        </w:rPr>
        <w:t xml:space="preserve">направляет счет и акт выполненных работ </w:t>
      </w:r>
      <w:r w:rsidR="006E12B7">
        <w:rPr>
          <w:rFonts w:cs="Times New Roman"/>
          <w:sz w:val="22"/>
          <w:szCs w:val="22"/>
        </w:rPr>
        <w:t>с указанием суммы оплаты. Извещение (счет-квитанция) направляется Собственнику на бумажном носителе путем помещения в почтовый ящик Собственника в открытом виде (без конверта).</w:t>
      </w:r>
    </w:p>
    <w:p w:rsidR="003503B1" w:rsidRDefault="0005399B">
      <w:pPr>
        <w:pStyle w:val="Standard"/>
        <w:jc w:val="both"/>
        <w:rPr>
          <w:sz w:val="22"/>
          <w:szCs w:val="22"/>
        </w:rPr>
      </w:pPr>
      <w:r>
        <w:rPr>
          <w:sz w:val="22"/>
          <w:szCs w:val="22"/>
        </w:rPr>
        <w:t xml:space="preserve">6.2. Собственники обязаны оплатить сумму, указанную в </w:t>
      </w:r>
      <w:r w:rsidR="00A35473">
        <w:rPr>
          <w:sz w:val="22"/>
          <w:szCs w:val="22"/>
        </w:rPr>
        <w:t xml:space="preserve">счете </w:t>
      </w:r>
      <w:r>
        <w:rPr>
          <w:sz w:val="22"/>
          <w:szCs w:val="22"/>
        </w:rPr>
        <w:t>в срок до 10 числа месяца, следующего за истекшим.  Лица, несвоевременно или не полностью внесшие плату за жилое помещение и коммунальные услуги, обязаны уплатить пени от невыплаченных в срок сумм за каждый день просрочки в размере одной трехсотой ставки рефинансирования Центрального банка Российской Федерации.</w:t>
      </w:r>
    </w:p>
    <w:p w:rsidR="003503B1" w:rsidRDefault="0005399B">
      <w:pPr>
        <w:pStyle w:val="Standard"/>
        <w:jc w:val="both"/>
        <w:rPr>
          <w:sz w:val="22"/>
          <w:szCs w:val="22"/>
        </w:rPr>
      </w:pPr>
      <w:r>
        <w:rPr>
          <w:sz w:val="22"/>
          <w:szCs w:val="22"/>
        </w:rPr>
        <w:t>6.3. Плата за содержание и ремонт жилого помещения, плата за коммунальные услуги, а также плата за дополнительные виды работ вносится в Управляющую организацию, в том числе через платежных агентов.</w:t>
      </w:r>
    </w:p>
    <w:p w:rsidR="003503B1" w:rsidRDefault="0005399B">
      <w:pPr>
        <w:pStyle w:val="Standard"/>
        <w:jc w:val="both"/>
        <w:rPr>
          <w:sz w:val="22"/>
          <w:szCs w:val="22"/>
        </w:rPr>
      </w:pPr>
      <w:r>
        <w:rPr>
          <w:sz w:val="22"/>
          <w:szCs w:val="22"/>
        </w:rPr>
        <w:t>6.4. При формировании Фонда капитального ремонта на счете регионального оператор</w:t>
      </w:r>
      <w:r w:rsidR="00256FC8">
        <w:rPr>
          <w:sz w:val="22"/>
          <w:szCs w:val="22"/>
        </w:rPr>
        <w:t xml:space="preserve">а взносы на капитальный ремонт </w:t>
      </w:r>
      <w:r>
        <w:rPr>
          <w:sz w:val="22"/>
          <w:szCs w:val="22"/>
        </w:rPr>
        <w:t>вносятся на счет регионального оператора.</w:t>
      </w:r>
    </w:p>
    <w:p w:rsidR="003503B1" w:rsidRDefault="0005399B">
      <w:pPr>
        <w:pStyle w:val="Standard"/>
        <w:jc w:val="both"/>
        <w:rPr>
          <w:sz w:val="22"/>
          <w:szCs w:val="22"/>
        </w:rPr>
      </w:pPr>
      <w:r>
        <w:rPr>
          <w:sz w:val="22"/>
          <w:szCs w:val="22"/>
        </w:rPr>
        <w:t xml:space="preserve">6.5. На основании решения общего собрания собственников помещений в многоквартирном доме, собственники помещений и наниматели жилых помещений по договорам социального найма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w:t>
      </w:r>
      <w:proofErr w:type="spellStart"/>
      <w:r>
        <w:rPr>
          <w:sz w:val="22"/>
          <w:szCs w:val="22"/>
        </w:rPr>
        <w:t>ресурсонабжающим</w:t>
      </w:r>
      <w:proofErr w:type="spellEnd"/>
      <w:r>
        <w:rPr>
          <w:sz w:val="22"/>
          <w:szCs w:val="22"/>
        </w:rPr>
        <w:t xml:space="preserve"> организациям признается выполнением собственниками помещений и нанимателями жилых помещений своих обязательств по внесению платы за коммунальные услуги перед управляющей организацией.</w:t>
      </w:r>
    </w:p>
    <w:p w:rsidR="003503B1" w:rsidRDefault="0005399B">
      <w:pPr>
        <w:pStyle w:val="Standard"/>
        <w:jc w:val="both"/>
        <w:rPr>
          <w:sz w:val="22"/>
          <w:szCs w:val="22"/>
        </w:rPr>
      </w:pPr>
      <w:r>
        <w:rPr>
          <w:sz w:val="22"/>
          <w:szCs w:val="22"/>
        </w:rPr>
        <w:t>6.6. Неиспользование помещений не является основанием невнесения платы за жилое помещение и коммунальные услуги и взносов на капитальный ремонт. При временном отсутствии граждан в жилом помещении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установленном Постановлением Правительства РФ от 06.05.2011 г. № 354 «О предоставлении коммунальных услуг собственникам и пользователям помещений в многоквартирных домах и жилых домов».</w:t>
      </w:r>
    </w:p>
    <w:p w:rsidR="003503B1" w:rsidRDefault="0005399B">
      <w:pPr>
        <w:pStyle w:val="Standard"/>
        <w:jc w:val="both"/>
        <w:rPr>
          <w:sz w:val="22"/>
          <w:szCs w:val="22"/>
        </w:rPr>
      </w:pPr>
      <w:r>
        <w:rPr>
          <w:sz w:val="22"/>
          <w:szCs w:val="22"/>
        </w:rPr>
        <w:t>6.7. В соответствии с положениями Закона РФ от 07.02.1992 г. № 2300-1 «О защите прав потребителей», Постановления Правительства РФ от 13.08.2006 г. № 491 «Об утверждении Правил содержания общ</w:t>
      </w:r>
      <w:r w:rsidR="00256FC8">
        <w:rPr>
          <w:sz w:val="22"/>
          <w:szCs w:val="22"/>
        </w:rPr>
        <w:t xml:space="preserve">его имущества…» прием платежей </w:t>
      </w:r>
      <w:r>
        <w:rPr>
          <w:sz w:val="22"/>
          <w:szCs w:val="22"/>
        </w:rPr>
        <w:t xml:space="preserve">производится путем наличных и безналичных платежей в отделениях уполномоченных банков или почтовых отделениях ОАО «Почта России» в г. Усинске, </w:t>
      </w:r>
      <w:r w:rsidR="00FA3A87">
        <w:rPr>
          <w:sz w:val="22"/>
          <w:szCs w:val="22"/>
        </w:rPr>
        <w:t>расчетно-кассовом центре, а так</w:t>
      </w:r>
      <w:r>
        <w:rPr>
          <w:sz w:val="22"/>
          <w:szCs w:val="22"/>
        </w:rPr>
        <w:t xml:space="preserve">же иных местах, определенных Управляющей организацией. </w:t>
      </w:r>
    </w:p>
    <w:p w:rsidR="003503B1" w:rsidRDefault="003503B1">
      <w:pPr>
        <w:pStyle w:val="Standard"/>
        <w:jc w:val="center"/>
        <w:rPr>
          <w:b/>
          <w:sz w:val="22"/>
          <w:szCs w:val="22"/>
        </w:rPr>
      </w:pPr>
    </w:p>
    <w:p w:rsidR="003503B1" w:rsidRDefault="0005399B">
      <w:pPr>
        <w:pStyle w:val="Standard"/>
        <w:numPr>
          <w:ilvl w:val="0"/>
          <w:numId w:val="19"/>
        </w:numPr>
        <w:rPr>
          <w:b/>
          <w:sz w:val="22"/>
          <w:szCs w:val="22"/>
        </w:rPr>
      </w:pPr>
      <w:r>
        <w:rPr>
          <w:b/>
          <w:sz w:val="22"/>
          <w:szCs w:val="22"/>
        </w:rPr>
        <w:t>Порядок осуществления контроля за выполнением Управляющей организацией</w:t>
      </w:r>
    </w:p>
    <w:p w:rsidR="003503B1" w:rsidRDefault="0005399B">
      <w:pPr>
        <w:pStyle w:val="Standard"/>
        <w:ind w:left="720"/>
        <w:jc w:val="center"/>
        <w:rPr>
          <w:b/>
          <w:sz w:val="22"/>
          <w:szCs w:val="22"/>
        </w:rPr>
      </w:pPr>
      <w:r>
        <w:rPr>
          <w:b/>
          <w:sz w:val="22"/>
          <w:szCs w:val="22"/>
        </w:rPr>
        <w:t>обязательств по договору.</w:t>
      </w:r>
    </w:p>
    <w:p w:rsidR="003503B1" w:rsidRDefault="003503B1">
      <w:pPr>
        <w:pStyle w:val="Standard"/>
        <w:jc w:val="center"/>
        <w:rPr>
          <w:sz w:val="22"/>
          <w:szCs w:val="22"/>
        </w:rPr>
      </w:pPr>
    </w:p>
    <w:p w:rsidR="003503B1" w:rsidRDefault="0005399B">
      <w:pPr>
        <w:pStyle w:val="Standard"/>
        <w:jc w:val="both"/>
        <w:rPr>
          <w:sz w:val="22"/>
          <w:szCs w:val="22"/>
        </w:rPr>
      </w:pPr>
      <w:r>
        <w:rPr>
          <w:sz w:val="22"/>
          <w:szCs w:val="22"/>
        </w:rPr>
        <w:t>7.1 Собственник осуществляет контроль за выполнением Управляющей организацией обязательств по выполнению работ по управлению многоквартирным домом.</w:t>
      </w:r>
    </w:p>
    <w:p w:rsidR="003503B1" w:rsidRDefault="0005399B">
      <w:pPr>
        <w:pStyle w:val="Standard"/>
        <w:jc w:val="both"/>
        <w:rPr>
          <w:sz w:val="22"/>
          <w:szCs w:val="22"/>
        </w:rPr>
      </w:pPr>
      <w:r>
        <w:rPr>
          <w:sz w:val="22"/>
          <w:szCs w:val="22"/>
        </w:rPr>
        <w:t>7.2. Управляющая организация на основании письменного запроса предоставляет Собственнику информацию, связанную с исполнением настоящего договора.</w:t>
      </w:r>
    </w:p>
    <w:p w:rsidR="003503B1" w:rsidRDefault="003503B1">
      <w:pPr>
        <w:pStyle w:val="Standard"/>
        <w:jc w:val="both"/>
        <w:rPr>
          <w:sz w:val="22"/>
          <w:szCs w:val="22"/>
        </w:rPr>
      </w:pPr>
    </w:p>
    <w:p w:rsidR="003503B1" w:rsidRDefault="0005399B">
      <w:pPr>
        <w:pStyle w:val="Standard"/>
        <w:numPr>
          <w:ilvl w:val="0"/>
          <w:numId w:val="19"/>
        </w:numPr>
        <w:tabs>
          <w:tab w:val="left" w:pos="375"/>
        </w:tabs>
        <w:jc w:val="center"/>
        <w:rPr>
          <w:b/>
          <w:sz w:val="22"/>
          <w:szCs w:val="22"/>
        </w:rPr>
      </w:pPr>
      <w:r>
        <w:rPr>
          <w:b/>
          <w:sz w:val="22"/>
          <w:szCs w:val="22"/>
        </w:rPr>
        <w:t>Ответственность сторон.</w:t>
      </w:r>
    </w:p>
    <w:p w:rsidR="003503B1" w:rsidRDefault="003503B1">
      <w:pPr>
        <w:pStyle w:val="Standard"/>
        <w:jc w:val="both"/>
        <w:rPr>
          <w:sz w:val="22"/>
          <w:szCs w:val="22"/>
        </w:rPr>
      </w:pPr>
    </w:p>
    <w:p w:rsidR="003503B1" w:rsidRDefault="0005399B">
      <w:pPr>
        <w:pStyle w:val="Standard"/>
        <w:jc w:val="both"/>
        <w:rPr>
          <w:sz w:val="21"/>
          <w:szCs w:val="21"/>
        </w:rPr>
      </w:pPr>
      <w:r>
        <w:rPr>
          <w:sz w:val="21"/>
          <w:szCs w:val="21"/>
        </w:rPr>
        <w:t>8.1.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3503B1" w:rsidRDefault="0005399B">
      <w:pPr>
        <w:pStyle w:val="Standard"/>
        <w:jc w:val="both"/>
      </w:pPr>
      <w:r>
        <w:rPr>
          <w:sz w:val="21"/>
          <w:szCs w:val="21"/>
        </w:rPr>
        <w:t xml:space="preserve">8.2.  </w:t>
      </w:r>
      <w:r>
        <w:rPr>
          <w:b/>
          <w:sz w:val="21"/>
          <w:szCs w:val="21"/>
        </w:rPr>
        <w:t>Управляющая организация несет ответственность в виде:</w:t>
      </w:r>
    </w:p>
    <w:p w:rsidR="003503B1" w:rsidRDefault="0005399B">
      <w:pPr>
        <w:pStyle w:val="Standard"/>
        <w:jc w:val="both"/>
        <w:rPr>
          <w:sz w:val="21"/>
          <w:szCs w:val="21"/>
        </w:rPr>
      </w:pPr>
      <w:r>
        <w:rPr>
          <w:sz w:val="21"/>
          <w:szCs w:val="21"/>
        </w:rPr>
        <w:t>- возмещения вреда, причиненного жизни, здоровью или имуществу собственников помещений многоквартирного дома;</w:t>
      </w:r>
    </w:p>
    <w:p w:rsidR="003503B1" w:rsidRDefault="0005399B">
      <w:pPr>
        <w:pStyle w:val="Standard"/>
        <w:jc w:val="both"/>
        <w:rPr>
          <w:sz w:val="21"/>
          <w:szCs w:val="21"/>
        </w:rPr>
      </w:pPr>
      <w:r>
        <w:rPr>
          <w:sz w:val="21"/>
          <w:szCs w:val="21"/>
        </w:rPr>
        <w:t>- возмещения убытков, причиненных невыполнением или ненадлежащим выполнением своих обязательств по Договору.</w:t>
      </w:r>
    </w:p>
    <w:p w:rsidR="003503B1" w:rsidRDefault="0005399B">
      <w:pPr>
        <w:pStyle w:val="Standard"/>
        <w:jc w:val="both"/>
      </w:pPr>
      <w:r>
        <w:rPr>
          <w:sz w:val="21"/>
          <w:szCs w:val="21"/>
        </w:rPr>
        <w:t xml:space="preserve">8.3. </w:t>
      </w:r>
      <w:r>
        <w:rPr>
          <w:b/>
          <w:sz w:val="21"/>
          <w:szCs w:val="21"/>
        </w:rPr>
        <w:t xml:space="preserve">Собственник несет ответственность в виде: </w:t>
      </w:r>
    </w:p>
    <w:p w:rsidR="003503B1" w:rsidRDefault="0005399B">
      <w:pPr>
        <w:pStyle w:val="Standard"/>
        <w:jc w:val="both"/>
        <w:rPr>
          <w:sz w:val="21"/>
          <w:szCs w:val="21"/>
        </w:rPr>
      </w:pPr>
      <w:r>
        <w:rPr>
          <w:sz w:val="21"/>
          <w:szCs w:val="21"/>
        </w:rPr>
        <w:t xml:space="preserve">- при просрочке внесения либо неполном внесении платы за жилое помещение и коммунальные услуги собственники выплачивают Управляющей организации пени от не выплаченных в срок сумм за каждый день </w:t>
      </w:r>
      <w:r>
        <w:rPr>
          <w:sz w:val="21"/>
          <w:szCs w:val="21"/>
        </w:rPr>
        <w:lastRenderedPageBreak/>
        <w:t xml:space="preserve">просрочки. </w:t>
      </w:r>
    </w:p>
    <w:p w:rsidR="003503B1" w:rsidRDefault="0005399B">
      <w:pPr>
        <w:pStyle w:val="Standard"/>
        <w:jc w:val="both"/>
        <w:rPr>
          <w:sz w:val="21"/>
          <w:szCs w:val="21"/>
        </w:rPr>
      </w:pPr>
      <w:r>
        <w:rPr>
          <w:sz w:val="21"/>
          <w:szCs w:val="21"/>
        </w:rPr>
        <w:t xml:space="preserve">-  в случае </w:t>
      </w:r>
      <w:proofErr w:type="spellStart"/>
      <w:r>
        <w:rPr>
          <w:sz w:val="21"/>
          <w:szCs w:val="21"/>
        </w:rPr>
        <w:t>необеспечения</w:t>
      </w:r>
      <w:proofErr w:type="spellEnd"/>
      <w:r>
        <w:rPr>
          <w:sz w:val="21"/>
          <w:szCs w:val="21"/>
        </w:rPr>
        <w:t xml:space="preserve"> доступа к инженерным сетям в помещении при возникновении аварии (аварийной ситуации), собственник несет полную ответственность, в том числе материальную, за все наступившие в результате этого неблагоприятные последствия, в том числе перед третьими лицами.</w:t>
      </w:r>
    </w:p>
    <w:p w:rsidR="003503B1" w:rsidRDefault="0005399B">
      <w:pPr>
        <w:pStyle w:val="Standard"/>
        <w:jc w:val="both"/>
        <w:rPr>
          <w:sz w:val="21"/>
          <w:szCs w:val="21"/>
        </w:rPr>
      </w:pPr>
      <w:r>
        <w:rPr>
          <w:sz w:val="21"/>
          <w:szCs w:val="21"/>
        </w:rPr>
        <w:t>-  в случае если собственник помещения без полученного в установленном порядке согласования самостоятельно произведет установку систем внутриквартирных коммуникаций и сантехнического оборудования, а также индивидуальных приборов учета коммунальных ресурсов, Управляющая организация освобождается от ответственности за их эксплуатацию, устранение аварийных ситуаций и возмещения ущерба третьим лицам.</w:t>
      </w:r>
    </w:p>
    <w:p w:rsidR="003503B1" w:rsidRDefault="0005399B">
      <w:pPr>
        <w:pStyle w:val="Standard"/>
        <w:jc w:val="both"/>
        <w:rPr>
          <w:sz w:val="21"/>
          <w:szCs w:val="21"/>
        </w:rPr>
      </w:pPr>
      <w:r>
        <w:rPr>
          <w:sz w:val="21"/>
          <w:szCs w:val="21"/>
        </w:rPr>
        <w:t xml:space="preserve">-  при повреждении строительных конструкций, сетей и инженерного оборудования, общих для всего здания, по вине собственника и лиц, проживающих в квартире, собственник несет расходы по выполнению ремонтно-восстановительных работ. Факт повреждения указанных конструкций, сетей и оборудования собственником устанавливается </w:t>
      </w:r>
      <w:proofErr w:type="spellStart"/>
      <w:r>
        <w:rPr>
          <w:sz w:val="21"/>
          <w:szCs w:val="21"/>
        </w:rPr>
        <w:t>комиссионно</w:t>
      </w:r>
      <w:proofErr w:type="spellEnd"/>
      <w:r>
        <w:rPr>
          <w:sz w:val="21"/>
          <w:szCs w:val="21"/>
        </w:rPr>
        <w:t xml:space="preserve"> представителями собственника и Управляющей организации.</w:t>
      </w:r>
    </w:p>
    <w:p w:rsidR="003503B1" w:rsidRDefault="0005399B">
      <w:pPr>
        <w:pStyle w:val="Standard"/>
        <w:jc w:val="both"/>
        <w:rPr>
          <w:sz w:val="21"/>
          <w:szCs w:val="21"/>
        </w:rPr>
      </w:pPr>
      <w:r>
        <w:rPr>
          <w:sz w:val="21"/>
          <w:szCs w:val="21"/>
        </w:rPr>
        <w:t xml:space="preserve">-  </w:t>
      </w:r>
      <w:r w:rsidR="00D24604">
        <w:rPr>
          <w:sz w:val="21"/>
          <w:szCs w:val="21"/>
        </w:rPr>
        <w:t>с</w:t>
      </w:r>
      <w:r>
        <w:rPr>
          <w:sz w:val="21"/>
          <w:szCs w:val="21"/>
        </w:rPr>
        <w:t xml:space="preserve">обственник несет ответственность в соответствии с настоящим договором перед Управляющей организацией и третьими лицами за действия граждан, не зарегистрированных, но проживающих в квартире.    </w:t>
      </w:r>
    </w:p>
    <w:p w:rsidR="003503B1" w:rsidRDefault="0005399B">
      <w:pPr>
        <w:pStyle w:val="Standard"/>
        <w:jc w:val="both"/>
        <w:rPr>
          <w:sz w:val="21"/>
          <w:szCs w:val="21"/>
        </w:rPr>
      </w:pPr>
      <w:r>
        <w:rPr>
          <w:sz w:val="21"/>
          <w:szCs w:val="21"/>
        </w:rPr>
        <w:t>8.4. Управляющая организация не несет ответственности за неисполнение работ и неоказание услуг вследствие несвоевременного выпол</w:t>
      </w:r>
      <w:r w:rsidR="00256FC8">
        <w:rPr>
          <w:sz w:val="21"/>
          <w:szCs w:val="21"/>
        </w:rPr>
        <w:t xml:space="preserve">нения собственниками помещений </w:t>
      </w:r>
      <w:r>
        <w:rPr>
          <w:sz w:val="21"/>
          <w:szCs w:val="21"/>
        </w:rPr>
        <w:t>своих обязательств по настоящему договору, в том числе, в част</w:t>
      </w:r>
      <w:r w:rsidR="00FA3A87">
        <w:rPr>
          <w:sz w:val="21"/>
          <w:szCs w:val="21"/>
        </w:rPr>
        <w:t xml:space="preserve">и оплаты </w:t>
      </w:r>
      <w:r>
        <w:rPr>
          <w:sz w:val="21"/>
          <w:szCs w:val="21"/>
        </w:rPr>
        <w:t>жилищных услуг.</w:t>
      </w:r>
    </w:p>
    <w:p w:rsidR="003503B1" w:rsidRDefault="0005399B">
      <w:pPr>
        <w:pStyle w:val="Standard"/>
        <w:jc w:val="both"/>
      </w:pPr>
      <w:r>
        <w:rPr>
          <w:sz w:val="21"/>
          <w:szCs w:val="21"/>
        </w:rPr>
        <w:t xml:space="preserve">8.5. </w:t>
      </w:r>
      <w:r>
        <w:rPr>
          <w:rFonts w:cs="Times New Roman"/>
          <w:sz w:val="21"/>
          <w:szCs w:val="21"/>
        </w:rPr>
        <w:t xml:space="preserve">Любая из сторон настоящего договора освобождается от ответственности за его нарушение, если такое нарушение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влияние, </w:t>
      </w:r>
      <w:r w:rsidR="00256FC8">
        <w:rPr>
          <w:rFonts w:cs="Times New Roman"/>
          <w:sz w:val="21"/>
          <w:szCs w:val="21"/>
        </w:rPr>
        <w:t>например:</w:t>
      </w:r>
      <w:r>
        <w:rPr>
          <w:rFonts w:cs="Times New Roman"/>
          <w:sz w:val="21"/>
          <w:szCs w:val="21"/>
        </w:rPr>
        <w:t xml:space="preserve"> землетрясение, нав</w:t>
      </w:r>
      <w:r w:rsidR="00256FC8">
        <w:rPr>
          <w:rFonts w:cs="Times New Roman"/>
          <w:sz w:val="21"/>
          <w:szCs w:val="21"/>
        </w:rPr>
        <w:t>однение, пожар, ураган, а также</w:t>
      </w:r>
      <w:r>
        <w:rPr>
          <w:rFonts w:cs="Times New Roman"/>
          <w:sz w:val="21"/>
          <w:szCs w:val="21"/>
        </w:rPr>
        <w:t xml:space="preserve"> забастовка, акты государственных органов, препятствующие выполнению настоящего договора.  При наступлении указанных обстоятельств,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3503B1" w:rsidRDefault="003503B1">
      <w:pPr>
        <w:jc w:val="both"/>
        <w:rPr>
          <w:sz w:val="21"/>
          <w:szCs w:val="21"/>
        </w:rPr>
      </w:pPr>
    </w:p>
    <w:p w:rsidR="003503B1" w:rsidRDefault="0005399B">
      <w:pPr>
        <w:pStyle w:val="Standard"/>
        <w:numPr>
          <w:ilvl w:val="0"/>
          <w:numId w:val="19"/>
        </w:numPr>
        <w:jc w:val="center"/>
        <w:rPr>
          <w:b/>
          <w:sz w:val="22"/>
          <w:szCs w:val="22"/>
        </w:rPr>
      </w:pPr>
      <w:r>
        <w:rPr>
          <w:b/>
          <w:sz w:val="22"/>
          <w:szCs w:val="22"/>
        </w:rPr>
        <w:t>Сроки действия настоящего договора, порядок изменения и расторжения.</w:t>
      </w:r>
    </w:p>
    <w:p w:rsidR="003503B1" w:rsidRDefault="003503B1">
      <w:pPr>
        <w:pStyle w:val="Standard"/>
        <w:jc w:val="center"/>
        <w:rPr>
          <w:sz w:val="22"/>
          <w:szCs w:val="22"/>
        </w:rPr>
      </w:pPr>
    </w:p>
    <w:p w:rsidR="008C69D3" w:rsidRDefault="0005399B">
      <w:pPr>
        <w:pStyle w:val="ConsNormal"/>
        <w:widowControl/>
        <w:ind w:right="0" w:firstLine="0"/>
        <w:jc w:val="both"/>
        <w:rPr>
          <w:rFonts w:ascii="Times New Roman" w:hAnsi="Times New Roman" w:cs="Times New Roman"/>
          <w:b/>
          <w:sz w:val="22"/>
          <w:szCs w:val="22"/>
        </w:rPr>
      </w:pPr>
      <w:r>
        <w:rPr>
          <w:rFonts w:ascii="Times New Roman" w:hAnsi="Times New Roman" w:cs="Times New Roman"/>
          <w:sz w:val="22"/>
          <w:szCs w:val="22"/>
        </w:rPr>
        <w:t xml:space="preserve">9.1. </w:t>
      </w:r>
      <w:r w:rsidR="008C69D3">
        <w:rPr>
          <w:rFonts w:ascii="Times New Roman" w:hAnsi="Times New Roman" w:cs="Times New Roman"/>
          <w:sz w:val="22"/>
          <w:szCs w:val="22"/>
        </w:rPr>
        <w:t xml:space="preserve">Настоящий договор заключается сроком на </w:t>
      </w:r>
      <w:r w:rsidR="006E12B7">
        <w:rPr>
          <w:rFonts w:ascii="Times New Roman" w:hAnsi="Times New Roman" w:cs="Times New Roman"/>
          <w:b/>
          <w:sz w:val="22"/>
          <w:szCs w:val="22"/>
        </w:rPr>
        <w:t>3</w:t>
      </w:r>
      <w:r w:rsidR="008C69D3">
        <w:rPr>
          <w:rFonts w:ascii="Times New Roman" w:hAnsi="Times New Roman" w:cs="Times New Roman"/>
          <w:b/>
          <w:sz w:val="22"/>
          <w:szCs w:val="22"/>
        </w:rPr>
        <w:t xml:space="preserve"> года</w:t>
      </w:r>
      <w:r w:rsidR="008C69D3">
        <w:rPr>
          <w:rFonts w:ascii="Times New Roman" w:hAnsi="Times New Roman" w:cs="Times New Roman"/>
          <w:sz w:val="22"/>
          <w:szCs w:val="22"/>
        </w:rPr>
        <w:t xml:space="preserve">, вступает в силу </w:t>
      </w:r>
      <w:r w:rsidR="008C69D3">
        <w:rPr>
          <w:rFonts w:ascii="Times New Roman" w:hAnsi="Times New Roman" w:cs="Times New Roman"/>
          <w:b/>
          <w:sz w:val="22"/>
          <w:szCs w:val="22"/>
        </w:rPr>
        <w:t xml:space="preserve">«01» </w:t>
      </w:r>
      <w:r w:rsidR="006E12B7">
        <w:rPr>
          <w:rFonts w:ascii="Times New Roman" w:hAnsi="Times New Roman" w:cs="Times New Roman"/>
          <w:b/>
          <w:sz w:val="22"/>
          <w:szCs w:val="22"/>
        </w:rPr>
        <w:t>января 2017</w:t>
      </w:r>
      <w:r w:rsidR="009E15E6">
        <w:rPr>
          <w:rFonts w:ascii="Times New Roman" w:hAnsi="Times New Roman" w:cs="Times New Roman"/>
          <w:b/>
          <w:sz w:val="22"/>
          <w:szCs w:val="22"/>
        </w:rPr>
        <w:t xml:space="preserve"> </w:t>
      </w:r>
      <w:r w:rsidR="008C69D3">
        <w:rPr>
          <w:rFonts w:ascii="Times New Roman" w:hAnsi="Times New Roman" w:cs="Times New Roman"/>
          <w:b/>
          <w:sz w:val="22"/>
          <w:szCs w:val="22"/>
        </w:rPr>
        <w:t>года и действует по «31»</w:t>
      </w:r>
      <w:r w:rsidR="00A54DA4">
        <w:rPr>
          <w:rFonts w:ascii="Times New Roman" w:hAnsi="Times New Roman" w:cs="Times New Roman"/>
          <w:b/>
          <w:sz w:val="22"/>
          <w:szCs w:val="22"/>
        </w:rPr>
        <w:t xml:space="preserve"> </w:t>
      </w:r>
      <w:r w:rsidR="006E12B7">
        <w:rPr>
          <w:rFonts w:ascii="Times New Roman" w:hAnsi="Times New Roman" w:cs="Times New Roman"/>
          <w:b/>
          <w:sz w:val="22"/>
          <w:szCs w:val="22"/>
        </w:rPr>
        <w:t>декабря</w:t>
      </w:r>
      <w:r w:rsidR="006643DF">
        <w:rPr>
          <w:rFonts w:ascii="Times New Roman" w:hAnsi="Times New Roman" w:cs="Times New Roman"/>
          <w:b/>
          <w:sz w:val="22"/>
          <w:szCs w:val="22"/>
        </w:rPr>
        <w:t xml:space="preserve"> 2019</w:t>
      </w:r>
      <w:r w:rsidR="008C69D3">
        <w:rPr>
          <w:rFonts w:ascii="Times New Roman" w:hAnsi="Times New Roman" w:cs="Times New Roman"/>
          <w:b/>
          <w:sz w:val="22"/>
          <w:szCs w:val="22"/>
        </w:rPr>
        <w:t xml:space="preserve"> года.</w:t>
      </w:r>
    </w:p>
    <w:p w:rsidR="003503B1" w:rsidRDefault="0005399B">
      <w:pPr>
        <w:pStyle w:val="ConsNormal"/>
        <w:widowControl/>
        <w:ind w:right="0" w:firstLine="0"/>
        <w:jc w:val="both"/>
      </w:pPr>
      <w:r>
        <w:rPr>
          <w:rFonts w:ascii="Times New Roman" w:hAnsi="Times New Roman" w:cs="Times New Roman"/>
          <w:sz w:val="22"/>
          <w:szCs w:val="22"/>
        </w:rPr>
        <w:t>9.2. Управляющая организация приступает к выполнению работ, оказанию услуг по содержанию и ремонту общего имущества, а также к осуществлению иной деятельности – с даты начала управления многоквартирным домом, а к предоставлению коммунальных услуг – с даты начала поставки каждого вида коммунальных ресурсов, определяемой в договорах о приобретении коммунальных ресурсов, заключенных Управляющей организацией с каждой из ресурсоснабжающих организаций, но не ранее даты начала управления многоквартирным домом. О дате начала управления многоквартирным домом и дате начала предоставления каждого вида коммунальных услуг по договору Управляющая организация уведомляет Собственников (потребителей) путем размещения соответствующей информации на информационных досках (стендах) в подъездах многоквартирного дома.</w:t>
      </w:r>
    </w:p>
    <w:p w:rsidR="003503B1" w:rsidRDefault="0005399B">
      <w:pPr>
        <w:pStyle w:val="Standard"/>
        <w:jc w:val="both"/>
        <w:rPr>
          <w:sz w:val="22"/>
          <w:szCs w:val="22"/>
        </w:rPr>
      </w:pPr>
      <w:r>
        <w:rPr>
          <w:sz w:val="22"/>
          <w:szCs w:val="22"/>
        </w:rPr>
        <w:t>9.</w:t>
      </w:r>
      <w:r w:rsidR="00221908">
        <w:rPr>
          <w:sz w:val="22"/>
          <w:szCs w:val="22"/>
        </w:rPr>
        <w:t>3</w:t>
      </w:r>
      <w:r>
        <w:rPr>
          <w:sz w:val="22"/>
          <w:szCs w:val="22"/>
        </w:rPr>
        <w:t>. Изменение или расторжение настоящего договора осуществляется в порядке, предусмотренном гражданским законодательством Российской Федерации.</w:t>
      </w:r>
    </w:p>
    <w:p w:rsidR="003503B1" w:rsidRDefault="00221908">
      <w:pPr>
        <w:pStyle w:val="Standard"/>
        <w:jc w:val="both"/>
        <w:rPr>
          <w:sz w:val="22"/>
          <w:szCs w:val="22"/>
        </w:rPr>
      </w:pPr>
      <w:r>
        <w:rPr>
          <w:sz w:val="22"/>
          <w:szCs w:val="22"/>
        </w:rPr>
        <w:t>9.4</w:t>
      </w:r>
      <w:r w:rsidR="0005399B">
        <w:rPr>
          <w:sz w:val="22"/>
          <w:szCs w:val="22"/>
        </w:rPr>
        <w:t>. При досрочном расторжении настоящего договора в связи с принятием собственниками решения о расторжении договора управления, о выборе иной Управляющей организации или об изменении способа управления многоквартирным жилым домом, собственники обязаны возместить Управляющей организации убытки, связанные с расторжением настоящего договора, в установленном гражданским законодательством Российской Федерации порядке. Собственники обязуются уведомить Управляющую организацию о расторжении договора управления не менее чем за два месяца до даты расторжения договора.</w:t>
      </w:r>
    </w:p>
    <w:p w:rsidR="003503B1" w:rsidRDefault="0005399B">
      <w:pPr>
        <w:pStyle w:val="Standard"/>
        <w:jc w:val="both"/>
        <w:rPr>
          <w:sz w:val="22"/>
          <w:szCs w:val="22"/>
        </w:rPr>
      </w:pPr>
      <w:r>
        <w:rPr>
          <w:sz w:val="22"/>
          <w:szCs w:val="22"/>
        </w:rPr>
        <w:t>9</w:t>
      </w:r>
      <w:r w:rsidR="00221908">
        <w:rPr>
          <w:sz w:val="22"/>
          <w:szCs w:val="22"/>
        </w:rPr>
        <w:t>.5</w:t>
      </w:r>
      <w:r>
        <w:rPr>
          <w:sz w:val="22"/>
          <w:szCs w:val="22"/>
        </w:rPr>
        <w:t>. Настоящий договор не прекращает своего действия в случае изменения организационно-правовой формы Управляющей организации.</w:t>
      </w:r>
    </w:p>
    <w:p w:rsidR="003503B1" w:rsidRDefault="00221908">
      <w:pPr>
        <w:pStyle w:val="Standard"/>
        <w:jc w:val="both"/>
        <w:rPr>
          <w:sz w:val="22"/>
          <w:szCs w:val="22"/>
        </w:rPr>
      </w:pPr>
      <w:r>
        <w:rPr>
          <w:sz w:val="22"/>
          <w:szCs w:val="22"/>
        </w:rPr>
        <w:t>9.6</w:t>
      </w:r>
      <w:r w:rsidR="0005399B">
        <w:rPr>
          <w:sz w:val="22"/>
          <w:szCs w:val="22"/>
        </w:rPr>
        <w:t>. Расторжение или прекращение настоящего договора не означает прекращения обязательств собственников по оплате произведенных Управляющей организацией затрат (услуг и работ) во время действия настоящего договора, если такие обязательства собственников на момент расторжения или прекращения настоящего договора не выполнены.</w:t>
      </w:r>
    </w:p>
    <w:p w:rsidR="003503B1" w:rsidRDefault="00221908">
      <w:pPr>
        <w:pStyle w:val="Standard"/>
        <w:jc w:val="both"/>
        <w:rPr>
          <w:sz w:val="22"/>
          <w:szCs w:val="22"/>
        </w:rPr>
      </w:pPr>
      <w:r>
        <w:rPr>
          <w:sz w:val="22"/>
          <w:szCs w:val="22"/>
        </w:rPr>
        <w:t>9.7</w:t>
      </w:r>
      <w:r w:rsidR="0005399B">
        <w:rPr>
          <w:sz w:val="22"/>
          <w:szCs w:val="22"/>
        </w:rPr>
        <w:t xml:space="preserve">. Управляющая организация вправе в одностороннем порядке отказаться от исполнения договора в случае, когда неполное внесение платы по договору приводит к невозможности для Управляющей организации исполнять условия договора, в том числе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 </w:t>
      </w:r>
      <w:r w:rsidR="0005399B">
        <w:rPr>
          <w:sz w:val="22"/>
          <w:szCs w:val="22"/>
        </w:rPr>
        <w:lastRenderedPageBreak/>
        <w:t>приобретаемых ею у ресурсоснабжающих организация. Под таким неполным внесением платы по договору признается случай, когда суммарный размер задолженности лиц, обязанных вносить плату по договору, по её внесению за последние 12 календарных месяцев превышает определенную в соответствии с договором цену договора за один месяц.</w:t>
      </w:r>
    </w:p>
    <w:p w:rsidR="003503B1" w:rsidRDefault="00221908">
      <w:pPr>
        <w:pStyle w:val="Standard"/>
        <w:jc w:val="both"/>
        <w:rPr>
          <w:sz w:val="22"/>
          <w:szCs w:val="22"/>
        </w:rPr>
      </w:pPr>
      <w:r>
        <w:rPr>
          <w:sz w:val="22"/>
          <w:szCs w:val="22"/>
        </w:rPr>
        <w:t>9.8</w:t>
      </w:r>
      <w:r w:rsidR="0005399B">
        <w:rPr>
          <w:sz w:val="22"/>
          <w:szCs w:val="22"/>
        </w:rPr>
        <w:t xml:space="preserve">. При принятии Управляющей организацией решения об одностороннем отказе от исполнения договора, Управляющая организация уведомляет об этом собственников помещений не менее чем за два месяца до даты расторжения договора путем указания на свое решение в платежных документах, направляемых собственникам помещений и размещения соответствующей информации на информационных стендах (досках) в подъездах многоквартирного дома. </w:t>
      </w:r>
    </w:p>
    <w:p w:rsidR="003503B1" w:rsidRDefault="003503B1">
      <w:pPr>
        <w:pStyle w:val="Standard"/>
        <w:jc w:val="both"/>
        <w:rPr>
          <w:sz w:val="22"/>
          <w:szCs w:val="22"/>
        </w:rPr>
      </w:pPr>
    </w:p>
    <w:p w:rsidR="003503B1" w:rsidRDefault="0005399B">
      <w:pPr>
        <w:pStyle w:val="Standard"/>
        <w:jc w:val="center"/>
        <w:rPr>
          <w:b/>
          <w:sz w:val="22"/>
          <w:szCs w:val="22"/>
        </w:rPr>
      </w:pPr>
      <w:r>
        <w:rPr>
          <w:b/>
          <w:sz w:val="22"/>
          <w:szCs w:val="22"/>
        </w:rPr>
        <w:t>10.  Порядок урегулирования споров и разногласий</w:t>
      </w:r>
    </w:p>
    <w:p w:rsidR="003503B1" w:rsidRDefault="003503B1">
      <w:pPr>
        <w:pStyle w:val="Standard"/>
        <w:jc w:val="center"/>
        <w:rPr>
          <w:sz w:val="22"/>
          <w:szCs w:val="22"/>
        </w:rPr>
      </w:pPr>
    </w:p>
    <w:p w:rsidR="003503B1" w:rsidRDefault="0005399B">
      <w:pPr>
        <w:pStyle w:val="Standard"/>
        <w:jc w:val="both"/>
      </w:pPr>
      <w:r>
        <w:rPr>
          <w:sz w:val="22"/>
          <w:szCs w:val="22"/>
        </w:rPr>
        <w:t xml:space="preserve">10.1. Споры и разногласия, которые могут возникнуть в ходе исполнения сторонами обязательств, принятых на себя по настоящему договору, могут быть урегулированы путем переговоров. В случае, если споры и разногласия, возникшие при исполнении договора управления, не могут быть разрешены путем переговоров, </w:t>
      </w:r>
      <w:r w:rsidR="00153E10">
        <w:rPr>
          <w:sz w:val="22"/>
          <w:szCs w:val="22"/>
        </w:rPr>
        <w:t>данные вопросы решаются в судебном порядке в соответствии с действующим законодательством.</w:t>
      </w:r>
    </w:p>
    <w:p w:rsidR="003503B1" w:rsidRDefault="003503B1">
      <w:pPr>
        <w:pStyle w:val="Standard"/>
        <w:jc w:val="both"/>
        <w:rPr>
          <w:sz w:val="22"/>
          <w:szCs w:val="22"/>
        </w:rPr>
      </w:pPr>
    </w:p>
    <w:p w:rsidR="003503B1" w:rsidRDefault="0005399B">
      <w:pPr>
        <w:pStyle w:val="Standard"/>
        <w:ind w:left="1440"/>
        <w:jc w:val="center"/>
        <w:rPr>
          <w:b/>
          <w:sz w:val="22"/>
          <w:szCs w:val="22"/>
        </w:rPr>
      </w:pPr>
      <w:r>
        <w:rPr>
          <w:b/>
          <w:sz w:val="22"/>
          <w:szCs w:val="22"/>
        </w:rPr>
        <w:t>11.Особые условия</w:t>
      </w:r>
    </w:p>
    <w:p w:rsidR="003503B1" w:rsidRDefault="003503B1">
      <w:pPr>
        <w:pStyle w:val="Standard"/>
        <w:rPr>
          <w:b/>
          <w:sz w:val="22"/>
          <w:szCs w:val="22"/>
        </w:rPr>
      </w:pPr>
    </w:p>
    <w:p w:rsidR="003503B1" w:rsidRDefault="0005399B">
      <w:pPr>
        <w:jc w:val="both"/>
      </w:pPr>
      <w:r>
        <w:rPr>
          <w:sz w:val="22"/>
          <w:szCs w:val="22"/>
        </w:rPr>
        <w:t xml:space="preserve">11.1.  Управляющая организация в целях исполнения договора осуществляет обработку персональных данных граждан – собственников помещений и иных лиц, владеющих (пользующихся) помещениями в многоквартирном доме. Собственник дает свое согласие на обработку, распространение и дальнейшее использование информации, отнесенной Законом РФ № 152-ФЗ от 27.07.2006 г. «О персональных данных» </w:t>
      </w:r>
      <w:r>
        <w:rPr>
          <w:rFonts w:cs="Times New Roman"/>
          <w:sz w:val="22"/>
          <w:szCs w:val="22"/>
        </w:rPr>
        <w:t>к персональным данным физического лица (в том числе информации о наличии и сумме задолженности по оплате жилищных услуг и передаче указанной информации третьим лицам), а также на передачу указанных данных в расчетно-кассовый центр.</w:t>
      </w:r>
    </w:p>
    <w:p w:rsidR="003503B1" w:rsidRDefault="0005399B">
      <w:pPr>
        <w:jc w:val="both"/>
      </w:pPr>
      <w:r>
        <w:rPr>
          <w:sz w:val="22"/>
          <w:szCs w:val="22"/>
        </w:rPr>
        <w:t xml:space="preserve">11.2. Собственник </w:t>
      </w:r>
      <w:r>
        <w:rPr>
          <w:rFonts w:cs="Times New Roman"/>
          <w:sz w:val="22"/>
          <w:szCs w:val="22"/>
        </w:rPr>
        <w:t>дает свое согласие на заключение Управляющей организацией агентского договора с расчетно-кассовым центром (Агентом) на начисление платы за содержание и ремонт жилого помещения, сбор и перечисление денежных средств по оплате жилищных услуг на расчетный счет Управляющей организации, ведение регистрационного учета граждан и пр., а так же на доставку извещения  (</w:t>
      </w:r>
      <w:proofErr w:type="spellStart"/>
      <w:r>
        <w:rPr>
          <w:rFonts w:cs="Times New Roman"/>
          <w:sz w:val="22"/>
          <w:szCs w:val="22"/>
        </w:rPr>
        <w:t>счет-квитанции</w:t>
      </w:r>
      <w:proofErr w:type="spellEnd"/>
      <w:r>
        <w:rPr>
          <w:rFonts w:cs="Times New Roman"/>
          <w:sz w:val="22"/>
          <w:szCs w:val="22"/>
        </w:rPr>
        <w:t>) с указанием суммы оплаты на бумажном носителе путем помещения в почтовый ящик Собственника в открытом виде (без конверта).</w:t>
      </w:r>
    </w:p>
    <w:p w:rsidR="003503B1" w:rsidRDefault="0005399B">
      <w:pPr>
        <w:pStyle w:val="Standard"/>
        <w:jc w:val="both"/>
        <w:rPr>
          <w:sz w:val="22"/>
          <w:szCs w:val="22"/>
        </w:rPr>
      </w:pPr>
      <w:r>
        <w:rPr>
          <w:sz w:val="22"/>
          <w:szCs w:val="22"/>
        </w:rPr>
        <w:t>11.3. Собственник поручает Управляющей организации осуществлять контроль за объемом и</w:t>
      </w:r>
      <w:r w:rsidR="003971FD">
        <w:rPr>
          <w:sz w:val="22"/>
          <w:szCs w:val="22"/>
        </w:rPr>
        <w:t xml:space="preserve"> качеством коммунальных услуг, </w:t>
      </w:r>
      <w:r>
        <w:rPr>
          <w:sz w:val="22"/>
          <w:szCs w:val="22"/>
        </w:rPr>
        <w:t>с правом требования от ресурсоснабжающих организаций всей необходимой для этих целей информации и документов (в том числе для произведения перерасчетов при предоставлении коммунальных услуг ненадлежащего качества или с перерывами, превышающими установленную продолжительность). В этих целях Управляющая организация наделяется полномочиями участвовать в комиссиях для установления факта и причин предоставления коммунальных услуг ненадлежащего качества или с перерывами, превышающими установленную продолжительность, с правом подписи соответствующих актов и иных необходимых документов. Управляющая организация вправе участвовать совместно с исполнителями коммунальных услуг (ресурсоснабжающими организациями) в снятии и передаче в расчетно-кассовый центр показаний общедомовых приборов учета.</w:t>
      </w:r>
    </w:p>
    <w:p w:rsidR="003503B1" w:rsidRDefault="0005399B">
      <w:pPr>
        <w:pStyle w:val="Standard"/>
        <w:jc w:val="both"/>
        <w:rPr>
          <w:sz w:val="22"/>
          <w:szCs w:val="22"/>
        </w:rPr>
      </w:pPr>
      <w:r>
        <w:rPr>
          <w:sz w:val="22"/>
          <w:szCs w:val="22"/>
        </w:rPr>
        <w:t>11.4. Информация от управляющей организации размещается на информационных стендах (досках) в подъездах многоквартирного дома.</w:t>
      </w:r>
    </w:p>
    <w:p w:rsidR="003503B1" w:rsidRDefault="0005399B">
      <w:pPr>
        <w:pStyle w:val="Standard"/>
        <w:jc w:val="both"/>
        <w:rPr>
          <w:sz w:val="22"/>
          <w:szCs w:val="22"/>
        </w:rPr>
      </w:pPr>
      <w:r>
        <w:rPr>
          <w:sz w:val="22"/>
          <w:szCs w:val="22"/>
        </w:rPr>
        <w:t>11.5. Сообщения о проведении общих собраний собственников помещений размещаются на информационных стендах (досках) в подъездах многоквартирного дома.</w:t>
      </w:r>
    </w:p>
    <w:p w:rsidR="003503B1" w:rsidRDefault="0005399B">
      <w:pPr>
        <w:pStyle w:val="Standard"/>
        <w:jc w:val="both"/>
        <w:rPr>
          <w:sz w:val="22"/>
          <w:szCs w:val="22"/>
        </w:rPr>
      </w:pPr>
      <w:r>
        <w:rPr>
          <w:sz w:val="22"/>
          <w:szCs w:val="22"/>
        </w:rPr>
        <w:t>11.6. Право собственности на твердые бытовые отходы (отходы потребления, образующиеся у населения, в том числе при приготовлении пищи, уборке и ремонте жилых помещений, содержании придомовых территорий и мест общего пользования, содержании в жилых помещениях домашних животных и птиц, а также устаревшие, пришедшие в негодность предметы домашнего обихода), образуемые собственниками (пользователями) помещений не переходит к управляющей организации, а остается у собственников (пользователей) помещений многоквартирного дома.</w:t>
      </w:r>
    </w:p>
    <w:p w:rsidR="003503B1" w:rsidRDefault="003503B1">
      <w:pPr>
        <w:pStyle w:val="Standard"/>
        <w:jc w:val="both"/>
        <w:rPr>
          <w:sz w:val="22"/>
          <w:szCs w:val="22"/>
        </w:rPr>
      </w:pPr>
    </w:p>
    <w:p w:rsidR="003503B1" w:rsidRDefault="0005399B">
      <w:pPr>
        <w:pStyle w:val="Standard"/>
        <w:numPr>
          <w:ilvl w:val="0"/>
          <w:numId w:val="20"/>
        </w:numPr>
        <w:jc w:val="center"/>
        <w:rPr>
          <w:b/>
          <w:sz w:val="22"/>
          <w:szCs w:val="22"/>
        </w:rPr>
      </w:pPr>
      <w:r>
        <w:rPr>
          <w:b/>
          <w:sz w:val="22"/>
          <w:szCs w:val="22"/>
        </w:rPr>
        <w:t>Заключительные положения</w:t>
      </w:r>
    </w:p>
    <w:p w:rsidR="003503B1" w:rsidRDefault="003503B1">
      <w:pPr>
        <w:pStyle w:val="Standard"/>
        <w:jc w:val="center"/>
        <w:rPr>
          <w:sz w:val="22"/>
          <w:szCs w:val="22"/>
        </w:rPr>
      </w:pPr>
    </w:p>
    <w:p w:rsidR="003503B1" w:rsidRDefault="0005399B">
      <w:pPr>
        <w:pStyle w:val="Standard"/>
        <w:jc w:val="both"/>
        <w:rPr>
          <w:sz w:val="22"/>
          <w:szCs w:val="22"/>
        </w:rPr>
      </w:pPr>
      <w:r>
        <w:rPr>
          <w:sz w:val="22"/>
          <w:szCs w:val="22"/>
        </w:rPr>
        <w:t xml:space="preserve">12.1. Во всем остальном, что не предусмотрено настоящим договором, стороны руководствуются действующим законодательством Российской Федерации, Республики Коми, нормативными правовыми актами органов местного самоуправления. </w:t>
      </w:r>
    </w:p>
    <w:p w:rsidR="003503B1" w:rsidRDefault="0005399B">
      <w:pPr>
        <w:pStyle w:val="Standard"/>
        <w:jc w:val="both"/>
        <w:rPr>
          <w:sz w:val="22"/>
          <w:szCs w:val="22"/>
        </w:rPr>
      </w:pPr>
      <w:r>
        <w:rPr>
          <w:sz w:val="22"/>
          <w:szCs w:val="22"/>
        </w:rPr>
        <w:lastRenderedPageBreak/>
        <w:t>12.2. Недействительность одного или нескольких условий настоящего договора не влечет его недействительности в целом.</w:t>
      </w:r>
    </w:p>
    <w:p w:rsidR="003503B1" w:rsidRDefault="0005399B">
      <w:pPr>
        <w:pStyle w:val="Standard"/>
        <w:jc w:val="both"/>
        <w:rPr>
          <w:sz w:val="22"/>
          <w:szCs w:val="22"/>
        </w:rPr>
      </w:pPr>
      <w:r>
        <w:rPr>
          <w:sz w:val="22"/>
          <w:szCs w:val="22"/>
        </w:rPr>
        <w:t>12.3.  Настоящий договор составлен в двух экземплярах, имеющих равную юридическую силу, по одному экземпляру для каждой из сторон.</w:t>
      </w:r>
    </w:p>
    <w:p w:rsidR="003503B1" w:rsidRDefault="0005399B">
      <w:pPr>
        <w:pStyle w:val="Standard"/>
        <w:tabs>
          <w:tab w:val="left" w:pos="0"/>
        </w:tabs>
        <w:jc w:val="both"/>
      </w:pPr>
      <w:r>
        <w:rPr>
          <w:sz w:val="22"/>
          <w:szCs w:val="22"/>
        </w:rPr>
        <w:t xml:space="preserve">12.4. </w:t>
      </w:r>
      <w:r>
        <w:rPr>
          <w:b/>
          <w:sz w:val="22"/>
          <w:szCs w:val="22"/>
        </w:rPr>
        <w:t>Номера телефонов Аварийных служб, обслуживающих МКД:</w:t>
      </w:r>
    </w:p>
    <w:p w:rsidR="00EE0AB0" w:rsidRDefault="00EE0AB0">
      <w:pPr>
        <w:pStyle w:val="Standard"/>
        <w:tabs>
          <w:tab w:val="left" w:pos="0"/>
        </w:tabs>
        <w:rPr>
          <w:sz w:val="22"/>
          <w:szCs w:val="22"/>
        </w:rPr>
      </w:pPr>
      <w:r>
        <w:rPr>
          <w:sz w:val="22"/>
          <w:szCs w:val="22"/>
        </w:rPr>
        <w:t xml:space="preserve">единая </w:t>
      </w:r>
      <w:r w:rsidR="0005399B">
        <w:rPr>
          <w:sz w:val="22"/>
          <w:szCs w:val="22"/>
        </w:rPr>
        <w:t xml:space="preserve">диспетчерская служба: </w:t>
      </w:r>
      <w:r w:rsidRPr="00EE0AB0">
        <w:rPr>
          <w:b/>
          <w:sz w:val="22"/>
          <w:szCs w:val="22"/>
        </w:rPr>
        <w:t>21-2-00</w:t>
      </w:r>
    </w:p>
    <w:p w:rsidR="003503B1" w:rsidRDefault="00EE0AB0">
      <w:pPr>
        <w:pStyle w:val="Standard"/>
        <w:tabs>
          <w:tab w:val="left" w:pos="0"/>
        </w:tabs>
      </w:pPr>
      <w:r>
        <w:rPr>
          <w:sz w:val="22"/>
          <w:szCs w:val="22"/>
        </w:rPr>
        <w:t xml:space="preserve">управляющая организация:  </w:t>
      </w:r>
      <w:r w:rsidR="0005399B">
        <w:rPr>
          <w:b/>
          <w:sz w:val="22"/>
          <w:szCs w:val="22"/>
        </w:rPr>
        <w:t>4</w:t>
      </w:r>
      <w:r>
        <w:rPr>
          <w:b/>
          <w:sz w:val="22"/>
          <w:szCs w:val="22"/>
        </w:rPr>
        <w:t>7-7-50, 6</w:t>
      </w:r>
      <w:r w:rsidR="00A35473">
        <w:rPr>
          <w:b/>
          <w:sz w:val="22"/>
          <w:szCs w:val="22"/>
        </w:rPr>
        <w:t>2</w:t>
      </w:r>
      <w:r>
        <w:rPr>
          <w:b/>
          <w:sz w:val="22"/>
          <w:szCs w:val="22"/>
        </w:rPr>
        <w:t>-</w:t>
      </w:r>
      <w:r w:rsidR="00A35473">
        <w:rPr>
          <w:b/>
          <w:sz w:val="22"/>
          <w:szCs w:val="22"/>
        </w:rPr>
        <w:t>8-23</w:t>
      </w:r>
    </w:p>
    <w:p w:rsidR="003503B1" w:rsidRDefault="00EE0AB0">
      <w:pPr>
        <w:pStyle w:val="Standard"/>
        <w:tabs>
          <w:tab w:val="left" w:pos="0"/>
        </w:tabs>
        <w:rPr>
          <w:b/>
          <w:bCs/>
          <w:sz w:val="22"/>
          <w:szCs w:val="22"/>
        </w:rPr>
      </w:pPr>
      <w:r>
        <w:rPr>
          <w:sz w:val="22"/>
          <w:szCs w:val="22"/>
        </w:rPr>
        <w:t xml:space="preserve">обслуживание лифтов: </w:t>
      </w:r>
      <w:r w:rsidR="0005399B">
        <w:rPr>
          <w:sz w:val="22"/>
          <w:szCs w:val="22"/>
        </w:rPr>
        <w:t xml:space="preserve"> </w:t>
      </w:r>
      <w:r w:rsidR="009950E1">
        <w:rPr>
          <w:b/>
          <w:bCs/>
          <w:sz w:val="22"/>
          <w:szCs w:val="22"/>
        </w:rPr>
        <w:t>42-3-56</w:t>
      </w:r>
    </w:p>
    <w:p w:rsidR="009950E1" w:rsidRPr="009950E1" w:rsidRDefault="009950E1">
      <w:pPr>
        <w:pStyle w:val="Standard"/>
        <w:tabs>
          <w:tab w:val="left" w:pos="0"/>
        </w:tabs>
      </w:pPr>
      <w:r w:rsidRPr="009950E1">
        <w:rPr>
          <w:bCs/>
          <w:sz w:val="22"/>
          <w:szCs w:val="22"/>
        </w:rPr>
        <w:t>газовая служба</w:t>
      </w:r>
      <w:r w:rsidR="00EE0AB0">
        <w:rPr>
          <w:bCs/>
          <w:sz w:val="22"/>
          <w:szCs w:val="22"/>
        </w:rPr>
        <w:t>:</w:t>
      </w:r>
      <w:r>
        <w:rPr>
          <w:bCs/>
          <w:sz w:val="22"/>
          <w:szCs w:val="22"/>
        </w:rPr>
        <w:t xml:space="preserve"> </w:t>
      </w:r>
      <w:r w:rsidRPr="009950E1">
        <w:rPr>
          <w:b/>
          <w:bCs/>
          <w:sz w:val="22"/>
          <w:szCs w:val="22"/>
        </w:rPr>
        <w:t>04</w:t>
      </w:r>
      <w:r w:rsidR="00F10476">
        <w:rPr>
          <w:b/>
          <w:bCs/>
          <w:sz w:val="22"/>
          <w:szCs w:val="22"/>
        </w:rPr>
        <w:t>.</w:t>
      </w:r>
    </w:p>
    <w:p w:rsidR="003503B1" w:rsidRDefault="0005399B">
      <w:pPr>
        <w:pStyle w:val="Standard"/>
        <w:tabs>
          <w:tab w:val="left" w:pos="-15936"/>
        </w:tabs>
        <w:rPr>
          <w:sz w:val="22"/>
          <w:szCs w:val="22"/>
        </w:rPr>
      </w:pPr>
      <w:r>
        <w:rPr>
          <w:sz w:val="22"/>
          <w:szCs w:val="22"/>
        </w:rPr>
        <w:t>12.5.  К настоящему договору прилагаются:</w:t>
      </w:r>
    </w:p>
    <w:p w:rsidR="003503B1" w:rsidRDefault="0005399B">
      <w:pPr>
        <w:pStyle w:val="Standard"/>
        <w:tabs>
          <w:tab w:val="left" w:pos="-12480"/>
        </w:tabs>
        <w:rPr>
          <w:sz w:val="22"/>
          <w:szCs w:val="22"/>
        </w:rPr>
      </w:pPr>
      <w:r>
        <w:rPr>
          <w:sz w:val="22"/>
          <w:szCs w:val="22"/>
        </w:rPr>
        <w:t>Приложение № 1 – Характеристика многоквартирного дома и границы эксплуатационной ответственности.</w:t>
      </w:r>
    </w:p>
    <w:p w:rsidR="003503B1" w:rsidRDefault="0005399B">
      <w:pPr>
        <w:pStyle w:val="Standard"/>
        <w:tabs>
          <w:tab w:val="left" w:pos="0"/>
        </w:tabs>
        <w:rPr>
          <w:sz w:val="22"/>
          <w:szCs w:val="22"/>
        </w:rPr>
      </w:pPr>
      <w:r>
        <w:rPr>
          <w:sz w:val="22"/>
          <w:szCs w:val="22"/>
        </w:rPr>
        <w:t>Приложение № 2 – Состав общего имущества многоквартирного дома и характеристика его технического состояния.</w:t>
      </w:r>
    </w:p>
    <w:p w:rsidR="003503B1" w:rsidRDefault="0005399B">
      <w:pPr>
        <w:pStyle w:val="Standard"/>
        <w:tabs>
          <w:tab w:val="left" w:pos="0"/>
        </w:tabs>
        <w:rPr>
          <w:sz w:val="22"/>
          <w:szCs w:val="22"/>
        </w:rPr>
      </w:pPr>
      <w:r>
        <w:rPr>
          <w:sz w:val="22"/>
          <w:szCs w:val="22"/>
        </w:rPr>
        <w:t>П</w:t>
      </w:r>
      <w:r w:rsidR="00BE3EE8">
        <w:rPr>
          <w:sz w:val="22"/>
          <w:szCs w:val="22"/>
        </w:rPr>
        <w:t>риложение № 3 – Перечень работ (</w:t>
      </w:r>
      <w:r>
        <w:rPr>
          <w:sz w:val="22"/>
          <w:szCs w:val="22"/>
        </w:rPr>
        <w:t>услуг</w:t>
      </w:r>
      <w:r w:rsidR="00BE3EE8">
        <w:rPr>
          <w:sz w:val="22"/>
          <w:szCs w:val="22"/>
        </w:rPr>
        <w:t>)</w:t>
      </w:r>
      <w:r>
        <w:rPr>
          <w:sz w:val="22"/>
          <w:szCs w:val="22"/>
        </w:rPr>
        <w:t xml:space="preserve"> по </w:t>
      </w:r>
      <w:r w:rsidR="00BE3EE8">
        <w:rPr>
          <w:sz w:val="22"/>
          <w:szCs w:val="22"/>
        </w:rPr>
        <w:t>содержанию и ремонту общего имущества собственников помещений в МКД (в том числе управлению) и их планово-договорная стоимость.</w:t>
      </w:r>
    </w:p>
    <w:p w:rsidR="003503B1" w:rsidRDefault="00256FC8">
      <w:pPr>
        <w:pStyle w:val="Standard"/>
        <w:tabs>
          <w:tab w:val="left" w:pos="0"/>
        </w:tabs>
        <w:rPr>
          <w:sz w:val="22"/>
          <w:szCs w:val="22"/>
        </w:rPr>
      </w:pPr>
      <w:r>
        <w:rPr>
          <w:sz w:val="22"/>
          <w:szCs w:val="22"/>
        </w:rPr>
        <w:t>Приложение</w:t>
      </w:r>
      <w:r w:rsidR="00BE3EE8">
        <w:rPr>
          <w:sz w:val="22"/>
          <w:szCs w:val="22"/>
        </w:rPr>
        <w:t xml:space="preserve"> </w:t>
      </w:r>
      <w:r>
        <w:rPr>
          <w:sz w:val="22"/>
          <w:szCs w:val="22"/>
        </w:rPr>
        <w:t xml:space="preserve">№ 4 – </w:t>
      </w:r>
      <w:r w:rsidR="0005399B">
        <w:rPr>
          <w:sz w:val="22"/>
          <w:szCs w:val="22"/>
        </w:rPr>
        <w:t>Перечень работ, выполняемых за счет дополнительной оплаты.</w:t>
      </w:r>
    </w:p>
    <w:p w:rsidR="003503B1" w:rsidRDefault="0005399B">
      <w:pPr>
        <w:pStyle w:val="Standard"/>
        <w:tabs>
          <w:tab w:val="left" w:pos="0"/>
        </w:tabs>
        <w:rPr>
          <w:sz w:val="22"/>
          <w:szCs w:val="22"/>
        </w:rPr>
      </w:pPr>
      <w:r>
        <w:rPr>
          <w:sz w:val="22"/>
          <w:szCs w:val="22"/>
        </w:rPr>
        <w:t>Приложение № 5 – Периодичность выполнения работ по текущему ремонту общего имущества.</w:t>
      </w:r>
    </w:p>
    <w:p w:rsidR="003503B1" w:rsidRDefault="003503B1">
      <w:pPr>
        <w:pStyle w:val="Standard"/>
        <w:tabs>
          <w:tab w:val="left" w:pos="0"/>
        </w:tabs>
        <w:ind w:firstLine="180"/>
        <w:rPr>
          <w:sz w:val="22"/>
          <w:szCs w:val="22"/>
        </w:rPr>
      </w:pPr>
    </w:p>
    <w:p w:rsidR="003503B1" w:rsidRDefault="0005399B">
      <w:pPr>
        <w:pStyle w:val="Standard"/>
        <w:numPr>
          <w:ilvl w:val="0"/>
          <w:numId w:val="20"/>
        </w:numPr>
        <w:jc w:val="center"/>
        <w:rPr>
          <w:b/>
          <w:sz w:val="22"/>
          <w:szCs w:val="22"/>
        </w:rPr>
      </w:pPr>
      <w:r>
        <w:rPr>
          <w:b/>
          <w:sz w:val="22"/>
          <w:szCs w:val="22"/>
        </w:rPr>
        <w:t>Реквизиты сторон:</w:t>
      </w:r>
    </w:p>
    <w:p w:rsidR="005E4E5E" w:rsidRDefault="005E4E5E" w:rsidP="005E4E5E">
      <w:pPr>
        <w:pStyle w:val="Standard"/>
        <w:ind w:left="1440"/>
        <w:rPr>
          <w:b/>
          <w:sz w:val="22"/>
          <w:szCs w:val="22"/>
        </w:rPr>
      </w:pPr>
    </w:p>
    <w:tbl>
      <w:tblPr>
        <w:tblW w:w="2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14"/>
        <w:gridCol w:w="10814"/>
      </w:tblGrid>
      <w:tr w:rsidR="00F67578" w:rsidTr="007B7189">
        <w:tc>
          <w:tcPr>
            <w:tcW w:w="10814" w:type="dxa"/>
            <w:tcBorders>
              <w:top w:val="nil"/>
              <w:left w:val="nil"/>
              <w:bottom w:val="nil"/>
              <w:right w:val="nil"/>
            </w:tcBorders>
          </w:tcPr>
          <w:tbl>
            <w:tblPr>
              <w:tblpPr w:leftFromText="180" w:rightFromText="180" w:vertAnchor="text" w:horzAnchor="margin" w:tblpY="-20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36"/>
              <w:gridCol w:w="4703"/>
            </w:tblGrid>
            <w:tr w:rsidR="00EE0AB0" w:rsidRPr="007B13F7" w:rsidTr="00EE0AB0">
              <w:tc>
                <w:tcPr>
                  <w:tcW w:w="4936" w:type="dxa"/>
                  <w:tcBorders>
                    <w:top w:val="nil"/>
                    <w:left w:val="nil"/>
                    <w:bottom w:val="nil"/>
                    <w:right w:val="nil"/>
                  </w:tcBorders>
                </w:tcPr>
                <w:p w:rsidR="00EE0AB0" w:rsidRPr="007B13F7" w:rsidRDefault="00EE0AB0" w:rsidP="00761B26">
                  <w:pPr>
                    <w:pStyle w:val="9"/>
                    <w:jc w:val="left"/>
                    <w:rPr>
                      <w:sz w:val="22"/>
                      <w:szCs w:val="22"/>
                    </w:rPr>
                  </w:pPr>
                  <w:r w:rsidRPr="007B13F7">
                    <w:rPr>
                      <w:sz w:val="22"/>
                      <w:szCs w:val="22"/>
                    </w:rPr>
                    <w:t>«Управляющая организация»</w:t>
                  </w:r>
                </w:p>
                <w:p w:rsidR="00EE0AB0" w:rsidRPr="007B13F7" w:rsidRDefault="00EE0AB0" w:rsidP="00761B26">
                  <w:pPr>
                    <w:pStyle w:val="3"/>
                    <w:rPr>
                      <w:b/>
                      <w:sz w:val="22"/>
                      <w:szCs w:val="22"/>
                    </w:rPr>
                  </w:pPr>
                  <w:r w:rsidRPr="007B13F7">
                    <w:rPr>
                      <w:b/>
                      <w:sz w:val="22"/>
                      <w:szCs w:val="22"/>
                    </w:rPr>
                    <w:t>ООО «Управдом»</w:t>
                  </w:r>
                </w:p>
                <w:p w:rsidR="00EE0AB0" w:rsidRPr="007B13F7" w:rsidRDefault="00EE0AB0" w:rsidP="00761B26">
                  <w:pPr>
                    <w:rPr>
                      <w:sz w:val="22"/>
                      <w:szCs w:val="22"/>
                    </w:rPr>
                  </w:pPr>
                  <w:r w:rsidRPr="007B13F7">
                    <w:rPr>
                      <w:sz w:val="22"/>
                      <w:szCs w:val="22"/>
                    </w:rPr>
                    <w:t>Юр.адрес:16971</w:t>
                  </w:r>
                  <w:r>
                    <w:rPr>
                      <w:sz w:val="22"/>
                      <w:szCs w:val="22"/>
                    </w:rPr>
                    <w:t xml:space="preserve">1, г. Усинск </w:t>
                  </w:r>
                </w:p>
                <w:p w:rsidR="00EE0AB0" w:rsidRPr="007B13F7" w:rsidRDefault="00EE0AB0" w:rsidP="00761B26">
                  <w:pPr>
                    <w:jc w:val="both"/>
                    <w:rPr>
                      <w:sz w:val="22"/>
                      <w:szCs w:val="22"/>
                    </w:rPr>
                  </w:pPr>
                  <w:proofErr w:type="spellStart"/>
                  <w:r w:rsidRPr="007B13F7">
                    <w:rPr>
                      <w:sz w:val="22"/>
                      <w:szCs w:val="22"/>
                    </w:rPr>
                    <w:t>Почт.адрес</w:t>
                  </w:r>
                  <w:proofErr w:type="spellEnd"/>
                  <w:r w:rsidRPr="007B13F7">
                    <w:rPr>
                      <w:sz w:val="22"/>
                      <w:szCs w:val="22"/>
                    </w:rPr>
                    <w:t xml:space="preserve">: г.Усинск, ул. Парковая </w:t>
                  </w:r>
                  <w:r>
                    <w:rPr>
                      <w:sz w:val="22"/>
                      <w:szCs w:val="22"/>
                    </w:rPr>
                    <w:t>14-40</w:t>
                  </w:r>
                </w:p>
                <w:p w:rsidR="00EE0AB0" w:rsidRPr="007B13F7" w:rsidRDefault="00EE0AB0" w:rsidP="00761B26">
                  <w:pPr>
                    <w:jc w:val="both"/>
                    <w:rPr>
                      <w:sz w:val="22"/>
                      <w:szCs w:val="22"/>
                    </w:rPr>
                  </w:pPr>
                  <w:r w:rsidRPr="007B13F7">
                    <w:rPr>
                      <w:sz w:val="22"/>
                      <w:szCs w:val="22"/>
                    </w:rPr>
                    <w:t>ИНН 1106019638</w:t>
                  </w:r>
                </w:p>
                <w:p w:rsidR="00EE0AB0" w:rsidRPr="007B13F7" w:rsidRDefault="00EE0AB0" w:rsidP="00761B26">
                  <w:pPr>
                    <w:jc w:val="both"/>
                    <w:rPr>
                      <w:sz w:val="22"/>
                      <w:szCs w:val="22"/>
                    </w:rPr>
                  </w:pPr>
                  <w:r w:rsidRPr="007B13F7">
                    <w:rPr>
                      <w:sz w:val="22"/>
                      <w:szCs w:val="22"/>
                    </w:rPr>
                    <w:t>КПП 110601001</w:t>
                  </w:r>
                </w:p>
                <w:p w:rsidR="00EE0AB0" w:rsidRPr="007B13F7" w:rsidRDefault="00EE0AB0" w:rsidP="00761B26">
                  <w:pPr>
                    <w:jc w:val="both"/>
                    <w:rPr>
                      <w:sz w:val="22"/>
                      <w:szCs w:val="22"/>
                    </w:rPr>
                  </w:pPr>
                  <w:r w:rsidRPr="007B13F7">
                    <w:rPr>
                      <w:sz w:val="22"/>
                      <w:szCs w:val="22"/>
                    </w:rPr>
                    <w:t>ОГРН 1051100788716</w:t>
                  </w:r>
                </w:p>
                <w:p w:rsidR="00EE0AB0" w:rsidRPr="007B13F7" w:rsidRDefault="00EE0AB0" w:rsidP="00761B26">
                  <w:pPr>
                    <w:jc w:val="both"/>
                    <w:rPr>
                      <w:sz w:val="22"/>
                      <w:szCs w:val="22"/>
                    </w:rPr>
                  </w:pPr>
                  <w:r w:rsidRPr="007B13F7">
                    <w:rPr>
                      <w:sz w:val="22"/>
                      <w:szCs w:val="22"/>
                    </w:rPr>
                    <w:t>Р/с 40702810400000007631</w:t>
                  </w:r>
                </w:p>
                <w:p w:rsidR="00EE0AB0" w:rsidRPr="007B13F7" w:rsidRDefault="00EE0AB0" w:rsidP="00761B26">
                  <w:pPr>
                    <w:jc w:val="both"/>
                    <w:rPr>
                      <w:sz w:val="22"/>
                      <w:szCs w:val="22"/>
                    </w:rPr>
                  </w:pPr>
                  <w:r w:rsidRPr="007B13F7">
                    <w:rPr>
                      <w:sz w:val="22"/>
                      <w:szCs w:val="22"/>
                    </w:rPr>
                    <w:t>К/с 30101810200000000827</w:t>
                  </w:r>
                </w:p>
                <w:p w:rsidR="00EE0AB0" w:rsidRPr="007B13F7" w:rsidRDefault="00EE0AB0" w:rsidP="00761B26">
                  <w:pPr>
                    <w:jc w:val="both"/>
                    <w:rPr>
                      <w:sz w:val="22"/>
                      <w:szCs w:val="22"/>
                    </w:rPr>
                  </w:pPr>
                  <w:r w:rsidRPr="007B13F7">
                    <w:rPr>
                      <w:sz w:val="22"/>
                      <w:szCs w:val="22"/>
                    </w:rPr>
                    <w:t xml:space="preserve">Ф-Л  ГПБ (ОАО) в г. </w:t>
                  </w:r>
                  <w:r>
                    <w:rPr>
                      <w:sz w:val="22"/>
                      <w:szCs w:val="22"/>
                    </w:rPr>
                    <w:t>Санкт-Петербурге</w:t>
                  </w:r>
                </w:p>
                <w:p w:rsidR="00EE0AB0" w:rsidRPr="007B13F7" w:rsidRDefault="00EE0AB0" w:rsidP="00761B26">
                  <w:pPr>
                    <w:jc w:val="both"/>
                    <w:rPr>
                      <w:sz w:val="22"/>
                      <w:szCs w:val="22"/>
                    </w:rPr>
                  </w:pPr>
                  <w:r w:rsidRPr="007B13F7">
                    <w:rPr>
                      <w:sz w:val="22"/>
                      <w:szCs w:val="22"/>
                    </w:rPr>
                    <w:t>БИК 044030827</w:t>
                  </w:r>
                </w:p>
                <w:p w:rsidR="00EE0AB0" w:rsidRPr="007B13F7" w:rsidRDefault="00EE0AB0" w:rsidP="00761B26">
                  <w:pPr>
                    <w:jc w:val="both"/>
                    <w:rPr>
                      <w:sz w:val="22"/>
                      <w:szCs w:val="22"/>
                    </w:rPr>
                  </w:pPr>
                  <w:r w:rsidRPr="007B13F7">
                    <w:rPr>
                      <w:sz w:val="22"/>
                      <w:szCs w:val="22"/>
                    </w:rPr>
                    <w:t>Сайт:</w:t>
                  </w:r>
                  <w:r w:rsidRPr="007B13F7">
                    <w:rPr>
                      <w:sz w:val="22"/>
                      <w:szCs w:val="22"/>
                      <w:lang w:val="en-US"/>
                    </w:rPr>
                    <w:t>upravdom</w:t>
                  </w:r>
                  <w:r w:rsidRPr="007B13F7">
                    <w:rPr>
                      <w:sz w:val="22"/>
                      <w:szCs w:val="22"/>
                    </w:rPr>
                    <w:t>-</w:t>
                  </w:r>
                  <w:proofErr w:type="spellStart"/>
                  <w:r w:rsidRPr="007B13F7">
                    <w:rPr>
                      <w:sz w:val="22"/>
                      <w:szCs w:val="22"/>
                      <w:lang w:val="en-US"/>
                    </w:rPr>
                    <w:t>usinsk</w:t>
                  </w:r>
                  <w:proofErr w:type="spellEnd"/>
                  <w:r w:rsidRPr="007B13F7">
                    <w:rPr>
                      <w:sz w:val="22"/>
                      <w:szCs w:val="22"/>
                    </w:rPr>
                    <w:t>.</w:t>
                  </w:r>
                  <w:proofErr w:type="spellStart"/>
                  <w:r w:rsidRPr="007B13F7">
                    <w:rPr>
                      <w:sz w:val="22"/>
                      <w:szCs w:val="22"/>
                      <w:lang w:val="en-US"/>
                    </w:rPr>
                    <w:t>ru</w:t>
                  </w:r>
                  <w:proofErr w:type="spellEnd"/>
                </w:p>
                <w:p w:rsidR="00EE0AB0" w:rsidRPr="007B13F7" w:rsidRDefault="00EE0AB0" w:rsidP="00761B26">
                  <w:pPr>
                    <w:jc w:val="both"/>
                    <w:rPr>
                      <w:sz w:val="22"/>
                      <w:szCs w:val="22"/>
                    </w:rPr>
                  </w:pPr>
                  <w:proofErr w:type="spellStart"/>
                  <w:r w:rsidRPr="007B13F7">
                    <w:rPr>
                      <w:sz w:val="22"/>
                      <w:szCs w:val="22"/>
                    </w:rPr>
                    <w:t>Эл.адрес</w:t>
                  </w:r>
                  <w:proofErr w:type="spellEnd"/>
                  <w:r w:rsidRPr="007B13F7">
                    <w:rPr>
                      <w:sz w:val="22"/>
                      <w:szCs w:val="22"/>
                    </w:rPr>
                    <w:t xml:space="preserve">: </w:t>
                  </w:r>
                  <w:proofErr w:type="spellStart"/>
                  <w:r w:rsidRPr="007B13F7">
                    <w:rPr>
                      <w:sz w:val="22"/>
                      <w:szCs w:val="22"/>
                      <w:lang w:val="en-US"/>
                    </w:rPr>
                    <w:t>upravdomusinsk</w:t>
                  </w:r>
                  <w:proofErr w:type="spellEnd"/>
                  <w:r w:rsidRPr="007B13F7">
                    <w:rPr>
                      <w:sz w:val="22"/>
                      <w:szCs w:val="22"/>
                    </w:rPr>
                    <w:t>@</w:t>
                  </w:r>
                  <w:r w:rsidRPr="007B13F7">
                    <w:rPr>
                      <w:sz w:val="22"/>
                      <w:szCs w:val="22"/>
                      <w:lang w:val="en-US"/>
                    </w:rPr>
                    <w:t>mail</w:t>
                  </w:r>
                  <w:r w:rsidRPr="007B13F7">
                    <w:rPr>
                      <w:sz w:val="22"/>
                      <w:szCs w:val="22"/>
                    </w:rPr>
                    <w:t>.</w:t>
                  </w:r>
                  <w:proofErr w:type="spellStart"/>
                  <w:r w:rsidRPr="007B13F7">
                    <w:rPr>
                      <w:sz w:val="22"/>
                      <w:szCs w:val="22"/>
                      <w:lang w:val="en-US"/>
                    </w:rPr>
                    <w:t>ru</w:t>
                  </w:r>
                  <w:proofErr w:type="spellEnd"/>
                </w:p>
                <w:p w:rsidR="00EE0AB0" w:rsidRDefault="00EE0AB0" w:rsidP="00761B26">
                  <w:pPr>
                    <w:jc w:val="both"/>
                    <w:rPr>
                      <w:sz w:val="22"/>
                      <w:szCs w:val="22"/>
                    </w:rPr>
                  </w:pPr>
                </w:p>
                <w:p w:rsidR="00EE0AB0" w:rsidRPr="007B13F7" w:rsidRDefault="00EE0AB0" w:rsidP="00761B26">
                  <w:pPr>
                    <w:jc w:val="both"/>
                    <w:rPr>
                      <w:sz w:val="22"/>
                      <w:szCs w:val="22"/>
                    </w:rPr>
                  </w:pPr>
                  <w:r>
                    <w:rPr>
                      <w:sz w:val="22"/>
                      <w:szCs w:val="22"/>
                    </w:rPr>
                    <w:t>Д</w:t>
                  </w:r>
                  <w:r w:rsidRPr="007B13F7">
                    <w:rPr>
                      <w:sz w:val="22"/>
                      <w:szCs w:val="22"/>
                    </w:rPr>
                    <w:t>иректор</w:t>
                  </w:r>
                </w:p>
                <w:p w:rsidR="00EE0AB0" w:rsidRDefault="00EE0AB0" w:rsidP="00761B26">
                  <w:pPr>
                    <w:jc w:val="both"/>
                    <w:rPr>
                      <w:sz w:val="22"/>
                      <w:szCs w:val="22"/>
                    </w:rPr>
                  </w:pPr>
                </w:p>
                <w:p w:rsidR="00EE0AB0" w:rsidRPr="007B13F7" w:rsidRDefault="00EE0AB0" w:rsidP="00761B26">
                  <w:pPr>
                    <w:jc w:val="both"/>
                    <w:rPr>
                      <w:sz w:val="22"/>
                      <w:szCs w:val="22"/>
                    </w:rPr>
                  </w:pPr>
                  <w:r w:rsidRPr="007B13F7">
                    <w:rPr>
                      <w:sz w:val="22"/>
                      <w:szCs w:val="22"/>
                    </w:rPr>
                    <w:t>______________________</w:t>
                  </w:r>
                  <w:r>
                    <w:rPr>
                      <w:sz w:val="22"/>
                      <w:szCs w:val="22"/>
                    </w:rPr>
                    <w:t>Р.Ф. Хаматнуров</w:t>
                  </w:r>
                </w:p>
                <w:p w:rsidR="00EE0AB0" w:rsidRPr="007B13F7" w:rsidRDefault="00EE0AB0" w:rsidP="00761B26">
                  <w:pPr>
                    <w:jc w:val="both"/>
                    <w:rPr>
                      <w:sz w:val="22"/>
                      <w:szCs w:val="22"/>
                    </w:rPr>
                  </w:pPr>
                </w:p>
              </w:tc>
              <w:tc>
                <w:tcPr>
                  <w:tcW w:w="4703" w:type="dxa"/>
                  <w:tcBorders>
                    <w:top w:val="nil"/>
                    <w:left w:val="nil"/>
                    <w:bottom w:val="nil"/>
                    <w:right w:val="nil"/>
                  </w:tcBorders>
                </w:tcPr>
                <w:p w:rsidR="00EE0AB0" w:rsidRDefault="00EE0AB0" w:rsidP="00761B26">
                  <w:pPr>
                    <w:pStyle w:val="Standard"/>
                    <w:snapToGrid w:val="0"/>
                    <w:rPr>
                      <w:rFonts w:cs="Times New Roman"/>
                      <w:b/>
                      <w:sz w:val="22"/>
                      <w:szCs w:val="22"/>
                    </w:rPr>
                  </w:pPr>
                  <w:r>
                    <w:rPr>
                      <w:rFonts w:cs="Times New Roman"/>
                      <w:b/>
                      <w:sz w:val="22"/>
                      <w:szCs w:val="22"/>
                    </w:rPr>
                    <w:t>«Собственник»:</w:t>
                  </w:r>
                </w:p>
                <w:p w:rsidR="00EE0AB0" w:rsidRDefault="00EE0AB0" w:rsidP="00761B26">
                  <w:pPr>
                    <w:pStyle w:val="Standard"/>
                    <w:snapToGrid w:val="0"/>
                    <w:rPr>
                      <w:rFonts w:cs="Times New Roman"/>
                      <w:sz w:val="22"/>
                      <w:szCs w:val="22"/>
                    </w:rPr>
                  </w:pPr>
                  <w:r>
                    <w:rPr>
                      <w:rFonts w:cs="Times New Roman"/>
                      <w:sz w:val="22"/>
                      <w:szCs w:val="22"/>
                    </w:rPr>
                    <w:t>1. _______________________________________</w:t>
                  </w:r>
                </w:p>
                <w:p w:rsidR="00EE0AB0" w:rsidRDefault="00EE0AB0" w:rsidP="00761B26">
                  <w:pPr>
                    <w:pStyle w:val="Standard"/>
                    <w:snapToGrid w:val="0"/>
                    <w:jc w:val="center"/>
                    <w:rPr>
                      <w:rFonts w:cs="Times New Roman"/>
                      <w:sz w:val="16"/>
                      <w:szCs w:val="16"/>
                    </w:rPr>
                  </w:pPr>
                  <w:r>
                    <w:rPr>
                      <w:rFonts w:cs="Times New Roman"/>
                      <w:sz w:val="16"/>
                      <w:szCs w:val="16"/>
                    </w:rPr>
                    <w:t>(Ф.И.О.)</w:t>
                  </w:r>
                </w:p>
                <w:p w:rsidR="00EE0AB0" w:rsidRDefault="00EE0AB0" w:rsidP="00761B26">
                  <w:pPr>
                    <w:pStyle w:val="Standard"/>
                    <w:snapToGrid w:val="0"/>
                    <w:jc w:val="center"/>
                    <w:rPr>
                      <w:rFonts w:cs="Times New Roman"/>
                      <w:sz w:val="16"/>
                      <w:szCs w:val="16"/>
                    </w:rPr>
                  </w:pPr>
                </w:p>
                <w:p w:rsidR="00EE0AB0" w:rsidRDefault="00EE0AB0" w:rsidP="00761B26">
                  <w:pPr>
                    <w:pStyle w:val="Standard"/>
                    <w:snapToGrid w:val="0"/>
                    <w:jc w:val="center"/>
                    <w:rPr>
                      <w:rFonts w:cs="Times New Roman"/>
                      <w:sz w:val="18"/>
                      <w:szCs w:val="18"/>
                    </w:rPr>
                  </w:pPr>
                  <w:r>
                    <w:rPr>
                      <w:rFonts w:cs="Times New Roman"/>
                      <w:sz w:val="18"/>
                      <w:szCs w:val="18"/>
                    </w:rPr>
                    <w:t>_______________________________________________</w:t>
                  </w:r>
                </w:p>
                <w:p w:rsidR="00EE0AB0" w:rsidRDefault="00EE0AB0" w:rsidP="00761B26">
                  <w:pPr>
                    <w:pStyle w:val="Standard"/>
                    <w:snapToGrid w:val="0"/>
                    <w:jc w:val="center"/>
                    <w:rPr>
                      <w:rFonts w:cs="Times New Roman"/>
                      <w:sz w:val="16"/>
                      <w:szCs w:val="16"/>
                    </w:rPr>
                  </w:pPr>
                  <w:r>
                    <w:rPr>
                      <w:rFonts w:cs="Times New Roman"/>
                      <w:sz w:val="16"/>
                      <w:szCs w:val="16"/>
                    </w:rPr>
                    <w:t>(паспортные данные)</w:t>
                  </w:r>
                </w:p>
                <w:p w:rsidR="00EE0AB0" w:rsidRDefault="00EE0AB0" w:rsidP="00761B26">
                  <w:pPr>
                    <w:pStyle w:val="Standard"/>
                    <w:snapToGrid w:val="0"/>
                    <w:jc w:val="center"/>
                    <w:rPr>
                      <w:rFonts w:cs="Times New Roman"/>
                      <w:sz w:val="16"/>
                      <w:szCs w:val="16"/>
                    </w:rPr>
                  </w:pPr>
                </w:p>
                <w:p w:rsidR="00EE0AB0" w:rsidRDefault="00EE0AB0" w:rsidP="00761B26">
                  <w:pPr>
                    <w:pStyle w:val="Standard"/>
                    <w:snapToGrid w:val="0"/>
                    <w:jc w:val="center"/>
                    <w:rPr>
                      <w:rFonts w:cs="Times New Roman"/>
                      <w:sz w:val="18"/>
                      <w:szCs w:val="18"/>
                    </w:rPr>
                  </w:pPr>
                  <w:r>
                    <w:rPr>
                      <w:rFonts w:cs="Times New Roman"/>
                      <w:sz w:val="18"/>
                      <w:szCs w:val="18"/>
                    </w:rPr>
                    <w:t>________________________________________________</w:t>
                  </w:r>
                </w:p>
                <w:p w:rsidR="00EE0AB0" w:rsidRDefault="00EE0AB0" w:rsidP="00761B26">
                  <w:pPr>
                    <w:pStyle w:val="Standard"/>
                    <w:snapToGrid w:val="0"/>
                    <w:jc w:val="center"/>
                    <w:rPr>
                      <w:rFonts w:cs="Times New Roman"/>
                      <w:sz w:val="18"/>
                      <w:szCs w:val="18"/>
                    </w:rPr>
                  </w:pPr>
                </w:p>
                <w:p w:rsidR="00EE0AB0" w:rsidRDefault="00EE0AB0" w:rsidP="00761B26">
                  <w:pPr>
                    <w:pStyle w:val="Standard"/>
                    <w:snapToGrid w:val="0"/>
                    <w:jc w:val="center"/>
                    <w:rPr>
                      <w:rFonts w:cs="Times New Roman"/>
                      <w:sz w:val="18"/>
                      <w:szCs w:val="18"/>
                    </w:rPr>
                  </w:pPr>
                </w:p>
                <w:p w:rsidR="00EE0AB0" w:rsidRDefault="00EE0AB0" w:rsidP="00761B26">
                  <w:pPr>
                    <w:pStyle w:val="Standard"/>
                    <w:snapToGrid w:val="0"/>
                    <w:jc w:val="center"/>
                    <w:rPr>
                      <w:rFonts w:cs="Times New Roman"/>
                      <w:sz w:val="18"/>
                      <w:szCs w:val="18"/>
                    </w:rPr>
                  </w:pPr>
                  <w:r>
                    <w:rPr>
                      <w:rFonts w:cs="Times New Roman"/>
                      <w:sz w:val="18"/>
                      <w:szCs w:val="18"/>
                    </w:rPr>
                    <w:t>________________________________________________</w:t>
                  </w:r>
                </w:p>
                <w:p w:rsidR="00EE0AB0" w:rsidRDefault="00EE0AB0" w:rsidP="00761B26">
                  <w:pPr>
                    <w:pStyle w:val="Standard"/>
                    <w:snapToGrid w:val="0"/>
                    <w:jc w:val="center"/>
                    <w:rPr>
                      <w:rFonts w:cs="Times New Roman"/>
                      <w:sz w:val="18"/>
                      <w:szCs w:val="18"/>
                    </w:rPr>
                  </w:pPr>
                </w:p>
                <w:p w:rsidR="00EE0AB0" w:rsidRDefault="00EE0AB0" w:rsidP="00761B26">
                  <w:pPr>
                    <w:pStyle w:val="Standard"/>
                    <w:snapToGrid w:val="0"/>
                    <w:jc w:val="center"/>
                    <w:rPr>
                      <w:rFonts w:cs="Times New Roman"/>
                      <w:sz w:val="18"/>
                      <w:szCs w:val="18"/>
                    </w:rPr>
                  </w:pPr>
                </w:p>
                <w:p w:rsidR="00EE0AB0" w:rsidRDefault="00EE0AB0" w:rsidP="00761B26">
                  <w:pPr>
                    <w:pStyle w:val="Standard"/>
                    <w:snapToGrid w:val="0"/>
                    <w:jc w:val="center"/>
                    <w:rPr>
                      <w:rFonts w:cs="Times New Roman"/>
                      <w:sz w:val="18"/>
                      <w:szCs w:val="18"/>
                    </w:rPr>
                  </w:pPr>
                  <w:r>
                    <w:rPr>
                      <w:rFonts w:cs="Times New Roman"/>
                      <w:sz w:val="18"/>
                      <w:szCs w:val="18"/>
                    </w:rPr>
                    <w:t>________________________________________________</w:t>
                  </w:r>
                </w:p>
                <w:p w:rsidR="00EE0AB0" w:rsidRDefault="00EE0AB0" w:rsidP="00761B26">
                  <w:pPr>
                    <w:pStyle w:val="Standard"/>
                    <w:snapToGrid w:val="0"/>
                    <w:jc w:val="center"/>
                    <w:rPr>
                      <w:rFonts w:cs="Times New Roman"/>
                      <w:sz w:val="16"/>
                      <w:szCs w:val="16"/>
                    </w:rPr>
                  </w:pPr>
                  <w:r>
                    <w:rPr>
                      <w:rFonts w:cs="Times New Roman"/>
                      <w:sz w:val="16"/>
                      <w:szCs w:val="16"/>
                    </w:rPr>
                    <w:t xml:space="preserve">(свидетельство о </w:t>
                  </w:r>
                  <w:proofErr w:type="spellStart"/>
                  <w:r>
                    <w:rPr>
                      <w:rFonts w:cs="Times New Roman"/>
                      <w:sz w:val="16"/>
                      <w:szCs w:val="16"/>
                    </w:rPr>
                    <w:t>гос</w:t>
                  </w:r>
                  <w:proofErr w:type="spellEnd"/>
                  <w:r>
                    <w:rPr>
                      <w:rFonts w:cs="Times New Roman"/>
                      <w:sz w:val="16"/>
                      <w:szCs w:val="16"/>
                    </w:rPr>
                    <w:t>. регистрации права собственности)</w:t>
                  </w:r>
                </w:p>
                <w:p w:rsidR="00EE0AB0" w:rsidRDefault="00EE0AB0" w:rsidP="00761B26">
                  <w:pPr>
                    <w:pStyle w:val="Standard"/>
                    <w:snapToGrid w:val="0"/>
                    <w:jc w:val="center"/>
                    <w:rPr>
                      <w:rFonts w:cs="Times New Roman"/>
                      <w:sz w:val="16"/>
                      <w:szCs w:val="16"/>
                    </w:rPr>
                  </w:pPr>
                </w:p>
                <w:p w:rsidR="00EE0AB0" w:rsidRDefault="00EE0AB0" w:rsidP="00761B26">
                  <w:pPr>
                    <w:pStyle w:val="Standard"/>
                    <w:snapToGrid w:val="0"/>
                    <w:jc w:val="center"/>
                    <w:rPr>
                      <w:rFonts w:cs="Times New Roman"/>
                      <w:sz w:val="18"/>
                      <w:szCs w:val="18"/>
                    </w:rPr>
                  </w:pPr>
                  <w:r>
                    <w:rPr>
                      <w:rFonts w:cs="Times New Roman"/>
                      <w:sz w:val="18"/>
                      <w:szCs w:val="18"/>
                    </w:rPr>
                    <w:t>________________________________________________</w:t>
                  </w:r>
                </w:p>
                <w:p w:rsidR="00EE0AB0" w:rsidRDefault="00EE0AB0" w:rsidP="00761B26">
                  <w:pPr>
                    <w:pStyle w:val="Standard"/>
                    <w:snapToGrid w:val="0"/>
                    <w:jc w:val="center"/>
                    <w:rPr>
                      <w:rFonts w:cs="Times New Roman"/>
                      <w:sz w:val="18"/>
                      <w:szCs w:val="18"/>
                    </w:rPr>
                  </w:pPr>
                </w:p>
                <w:p w:rsidR="00EE0AB0" w:rsidRDefault="00EE0AB0" w:rsidP="00761B26">
                  <w:pPr>
                    <w:pStyle w:val="Standard"/>
                    <w:snapToGrid w:val="0"/>
                    <w:jc w:val="center"/>
                    <w:rPr>
                      <w:rFonts w:cs="Times New Roman"/>
                      <w:sz w:val="18"/>
                      <w:szCs w:val="18"/>
                    </w:rPr>
                  </w:pPr>
                </w:p>
                <w:p w:rsidR="00EE0AB0" w:rsidRDefault="00EE0AB0" w:rsidP="00761B26">
                  <w:pPr>
                    <w:pStyle w:val="Standard"/>
                    <w:snapToGrid w:val="0"/>
                    <w:jc w:val="center"/>
                    <w:rPr>
                      <w:rFonts w:cs="Times New Roman"/>
                      <w:sz w:val="18"/>
                      <w:szCs w:val="18"/>
                    </w:rPr>
                  </w:pPr>
                  <w:r>
                    <w:rPr>
                      <w:rFonts w:cs="Times New Roman"/>
                      <w:sz w:val="18"/>
                      <w:szCs w:val="18"/>
                    </w:rPr>
                    <w:t>_________________________________________________</w:t>
                  </w:r>
                </w:p>
                <w:p w:rsidR="00EE0AB0" w:rsidRPr="007B13F7" w:rsidRDefault="00EE0AB0" w:rsidP="00761B26">
                  <w:pPr>
                    <w:jc w:val="both"/>
                    <w:rPr>
                      <w:sz w:val="22"/>
                      <w:szCs w:val="22"/>
                    </w:rPr>
                  </w:pPr>
                  <w:r>
                    <w:rPr>
                      <w:rFonts w:cs="Times New Roman"/>
                      <w:sz w:val="16"/>
                      <w:szCs w:val="16"/>
                    </w:rPr>
                    <w:t xml:space="preserve">                                                         (подпись)</w:t>
                  </w:r>
                </w:p>
              </w:tc>
            </w:tr>
          </w:tbl>
          <w:p w:rsidR="00BE3EE8" w:rsidRDefault="00BE3EE8"/>
          <w:p w:rsidR="00F67578" w:rsidRDefault="00F67578" w:rsidP="00A81B07"/>
        </w:tc>
        <w:tc>
          <w:tcPr>
            <w:tcW w:w="10814" w:type="dxa"/>
            <w:tcBorders>
              <w:top w:val="nil"/>
              <w:left w:val="nil"/>
              <w:bottom w:val="nil"/>
              <w:right w:val="nil"/>
            </w:tcBorders>
          </w:tcPr>
          <w:p w:rsidR="00F67578" w:rsidRDefault="00F67578" w:rsidP="00A81B07"/>
        </w:tc>
      </w:tr>
    </w:tbl>
    <w:p w:rsidR="00F67578" w:rsidRDefault="00F67578" w:rsidP="004E26A1">
      <w:pPr>
        <w:pStyle w:val="ConsNonformat"/>
        <w:widowControl/>
        <w:ind w:right="0"/>
        <w:rPr>
          <w:sz w:val="2"/>
          <w:szCs w:val="2"/>
        </w:rPr>
      </w:pPr>
    </w:p>
    <w:p w:rsidR="003503B1" w:rsidRDefault="003503B1">
      <w:pPr>
        <w:pStyle w:val="Standard"/>
        <w:ind w:firstLine="708"/>
        <w:jc w:val="right"/>
        <w:rPr>
          <w:sz w:val="22"/>
          <w:szCs w:val="22"/>
        </w:rPr>
      </w:pPr>
    </w:p>
    <w:p w:rsidR="007E3053" w:rsidRDefault="007E3053">
      <w:pPr>
        <w:pStyle w:val="Standard"/>
        <w:ind w:firstLine="708"/>
        <w:jc w:val="right"/>
        <w:rPr>
          <w:sz w:val="22"/>
          <w:szCs w:val="22"/>
        </w:rPr>
      </w:pPr>
    </w:p>
    <w:p w:rsidR="007E3053" w:rsidRDefault="007E3053">
      <w:pPr>
        <w:pStyle w:val="Standard"/>
        <w:ind w:firstLine="708"/>
        <w:jc w:val="right"/>
        <w:rPr>
          <w:sz w:val="22"/>
          <w:szCs w:val="22"/>
        </w:rPr>
      </w:pPr>
    </w:p>
    <w:p w:rsidR="007E3053" w:rsidRDefault="007E3053">
      <w:pPr>
        <w:pStyle w:val="Standard"/>
        <w:ind w:firstLine="708"/>
        <w:jc w:val="right"/>
        <w:rPr>
          <w:sz w:val="22"/>
          <w:szCs w:val="22"/>
        </w:rPr>
      </w:pPr>
    </w:p>
    <w:tbl>
      <w:tblPr>
        <w:tblpPr w:leftFromText="180" w:rightFromText="180" w:vertAnchor="text" w:horzAnchor="margin" w:tblpY="125"/>
        <w:tblW w:w="10032" w:type="dxa"/>
        <w:tblLayout w:type="fixed"/>
        <w:tblCellMar>
          <w:left w:w="10" w:type="dxa"/>
          <w:right w:w="10" w:type="dxa"/>
        </w:tblCellMar>
        <w:tblLook w:val="0000"/>
      </w:tblPr>
      <w:tblGrid>
        <w:gridCol w:w="5070"/>
        <w:gridCol w:w="4962"/>
      </w:tblGrid>
      <w:tr w:rsidR="00EE0AB0" w:rsidTr="007E3053">
        <w:tc>
          <w:tcPr>
            <w:tcW w:w="5070" w:type="dxa"/>
            <w:shd w:val="clear" w:color="auto" w:fill="auto"/>
            <w:tcMar>
              <w:top w:w="0" w:type="dxa"/>
              <w:left w:w="108" w:type="dxa"/>
              <w:bottom w:w="0" w:type="dxa"/>
              <w:right w:w="108" w:type="dxa"/>
            </w:tcMar>
          </w:tcPr>
          <w:p w:rsidR="00EE0AB0" w:rsidRDefault="00EE0AB0" w:rsidP="00EE0AB0">
            <w:pPr>
              <w:pStyle w:val="Standard"/>
              <w:snapToGrid w:val="0"/>
              <w:rPr>
                <w:rFonts w:cs="Times New Roman"/>
                <w:sz w:val="22"/>
                <w:szCs w:val="22"/>
              </w:rPr>
            </w:pPr>
            <w:r>
              <w:rPr>
                <w:rFonts w:cs="Times New Roman"/>
                <w:sz w:val="22"/>
                <w:szCs w:val="22"/>
              </w:rPr>
              <w:t>2. _____________________________________</w:t>
            </w:r>
          </w:p>
          <w:p w:rsidR="00EE0AB0" w:rsidRDefault="00EE0AB0" w:rsidP="00EE0AB0">
            <w:pPr>
              <w:pStyle w:val="Standard"/>
              <w:snapToGrid w:val="0"/>
              <w:jc w:val="center"/>
              <w:rPr>
                <w:rFonts w:cs="Times New Roman"/>
                <w:sz w:val="16"/>
                <w:szCs w:val="16"/>
              </w:rPr>
            </w:pPr>
            <w:r>
              <w:rPr>
                <w:rFonts w:cs="Times New Roman"/>
                <w:sz w:val="16"/>
                <w:szCs w:val="16"/>
              </w:rPr>
              <w:t>(Ф.И.О.)</w:t>
            </w:r>
          </w:p>
          <w:p w:rsidR="007E3053" w:rsidRDefault="007E3053" w:rsidP="00EE0AB0">
            <w:pPr>
              <w:pStyle w:val="Standard"/>
              <w:snapToGrid w:val="0"/>
              <w:jc w:val="center"/>
              <w:rPr>
                <w:rFonts w:cs="Times New Roman"/>
                <w:sz w:val="16"/>
                <w:szCs w:val="16"/>
              </w:rPr>
            </w:pPr>
          </w:p>
          <w:p w:rsidR="00EE0AB0" w:rsidRDefault="00EE0AB0" w:rsidP="00EE0AB0">
            <w:pPr>
              <w:pStyle w:val="Standard"/>
              <w:snapToGrid w:val="0"/>
              <w:jc w:val="center"/>
              <w:rPr>
                <w:rFonts w:cs="Times New Roman"/>
                <w:sz w:val="18"/>
                <w:szCs w:val="18"/>
              </w:rPr>
            </w:pPr>
            <w:r>
              <w:rPr>
                <w:rFonts w:cs="Times New Roman"/>
                <w:sz w:val="18"/>
                <w:szCs w:val="18"/>
              </w:rPr>
              <w:t>________________________________________________</w:t>
            </w:r>
          </w:p>
          <w:p w:rsidR="00EE0AB0" w:rsidRDefault="00EE0AB0" w:rsidP="00EE0AB0">
            <w:pPr>
              <w:pStyle w:val="Standard"/>
              <w:snapToGrid w:val="0"/>
              <w:jc w:val="center"/>
              <w:rPr>
                <w:rFonts w:cs="Times New Roman"/>
                <w:sz w:val="16"/>
                <w:szCs w:val="16"/>
              </w:rPr>
            </w:pPr>
            <w:r>
              <w:rPr>
                <w:rFonts w:cs="Times New Roman"/>
                <w:sz w:val="16"/>
                <w:szCs w:val="16"/>
              </w:rPr>
              <w:t>(паспортные данные)</w:t>
            </w:r>
          </w:p>
          <w:p w:rsidR="00EE0AB0" w:rsidRDefault="00EE0AB0" w:rsidP="00EE0AB0">
            <w:pPr>
              <w:pStyle w:val="Standard"/>
              <w:snapToGrid w:val="0"/>
              <w:jc w:val="center"/>
              <w:rPr>
                <w:rFonts w:cs="Times New Roman"/>
                <w:sz w:val="16"/>
                <w:szCs w:val="16"/>
              </w:rPr>
            </w:pPr>
          </w:p>
          <w:p w:rsidR="00EE0AB0" w:rsidRDefault="00EE0AB0" w:rsidP="00EE0AB0">
            <w:pPr>
              <w:pStyle w:val="Standard"/>
              <w:snapToGrid w:val="0"/>
              <w:jc w:val="center"/>
              <w:rPr>
                <w:rFonts w:cs="Times New Roman"/>
                <w:sz w:val="18"/>
                <w:szCs w:val="18"/>
              </w:rPr>
            </w:pPr>
            <w:r>
              <w:rPr>
                <w:rFonts w:cs="Times New Roman"/>
                <w:sz w:val="18"/>
                <w:szCs w:val="18"/>
              </w:rPr>
              <w:t>_________________________________________________</w:t>
            </w:r>
          </w:p>
          <w:p w:rsidR="00EE0AB0" w:rsidRDefault="00EE0AB0" w:rsidP="00EE0AB0">
            <w:pPr>
              <w:pStyle w:val="Standard"/>
              <w:snapToGrid w:val="0"/>
              <w:jc w:val="center"/>
              <w:rPr>
                <w:rFonts w:cs="Times New Roman"/>
                <w:sz w:val="16"/>
                <w:szCs w:val="16"/>
              </w:rPr>
            </w:pPr>
            <w:r>
              <w:rPr>
                <w:rFonts w:cs="Times New Roman"/>
                <w:sz w:val="16"/>
                <w:szCs w:val="16"/>
              </w:rPr>
              <w:t xml:space="preserve">(свидетельство о </w:t>
            </w:r>
            <w:proofErr w:type="spellStart"/>
            <w:r>
              <w:rPr>
                <w:rFonts w:cs="Times New Roman"/>
                <w:sz w:val="16"/>
                <w:szCs w:val="16"/>
              </w:rPr>
              <w:t>гос</w:t>
            </w:r>
            <w:proofErr w:type="spellEnd"/>
            <w:r>
              <w:rPr>
                <w:rFonts w:cs="Times New Roman"/>
                <w:sz w:val="16"/>
                <w:szCs w:val="16"/>
              </w:rPr>
              <w:t>. регистрации права собственности)</w:t>
            </w:r>
          </w:p>
          <w:p w:rsidR="007E3053" w:rsidRDefault="007E3053" w:rsidP="00EE0AB0">
            <w:pPr>
              <w:pStyle w:val="Standard"/>
              <w:snapToGrid w:val="0"/>
              <w:jc w:val="center"/>
              <w:rPr>
                <w:rFonts w:cs="Times New Roman"/>
                <w:sz w:val="16"/>
                <w:szCs w:val="16"/>
              </w:rPr>
            </w:pPr>
          </w:p>
          <w:p w:rsidR="007E3053" w:rsidRDefault="007E3053" w:rsidP="00EE0AB0">
            <w:pPr>
              <w:pStyle w:val="Standard"/>
              <w:snapToGrid w:val="0"/>
              <w:jc w:val="center"/>
              <w:rPr>
                <w:rFonts w:cs="Times New Roman"/>
                <w:sz w:val="16"/>
                <w:szCs w:val="16"/>
              </w:rPr>
            </w:pPr>
            <w:r>
              <w:rPr>
                <w:rFonts w:cs="Times New Roman"/>
                <w:sz w:val="16"/>
                <w:szCs w:val="16"/>
              </w:rPr>
              <w:t>__________________________________________________</w:t>
            </w:r>
          </w:p>
          <w:p w:rsidR="00EE0AB0" w:rsidRDefault="00EE0AB0" w:rsidP="00EE0AB0">
            <w:pPr>
              <w:pStyle w:val="Standard"/>
              <w:snapToGrid w:val="0"/>
              <w:jc w:val="center"/>
              <w:rPr>
                <w:rFonts w:cs="Times New Roman"/>
                <w:sz w:val="18"/>
                <w:szCs w:val="18"/>
              </w:rPr>
            </w:pPr>
          </w:p>
          <w:p w:rsidR="007E3053" w:rsidRDefault="007E3053" w:rsidP="00EE0AB0">
            <w:pPr>
              <w:pStyle w:val="Standard"/>
              <w:snapToGrid w:val="0"/>
              <w:jc w:val="center"/>
              <w:rPr>
                <w:rFonts w:cs="Times New Roman"/>
                <w:sz w:val="18"/>
                <w:szCs w:val="18"/>
              </w:rPr>
            </w:pPr>
          </w:p>
          <w:p w:rsidR="00EE0AB0" w:rsidRDefault="00EE0AB0" w:rsidP="00EE0AB0">
            <w:pPr>
              <w:pStyle w:val="Standard"/>
              <w:snapToGrid w:val="0"/>
              <w:jc w:val="center"/>
              <w:rPr>
                <w:rFonts w:cs="Times New Roman"/>
                <w:sz w:val="18"/>
                <w:szCs w:val="18"/>
              </w:rPr>
            </w:pPr>
            <w:r>
              <w:rPr>
                <w:rFonts w:cs="Times New Roman"/>
                <w:sz w:val="18"/>
                <w:szCs w:val="18"/>
              </w:rPr>
              <w:t>_________________________________________________</w:t>
            </w:r>
          </w:p>
          <w:p w:rsidR="00EE0AB0" w:rsidRDefault="00EE0AB0" w:rsidP="00EE0AB0">
            <w:pPr>
              <w:pStyle w:val="Standard"/>
              <w:snapToGrid w:val="0"/>
              <w:jc w:val="center"/>
              <w:rPr>
                <w:rFonts w:cs="Times New Roman"/>
                <w:sz w:val="16"/>
                <w:szCs w:val="16"/>
              </w:rPr>
            </w:pPr>
            <w:r>
              <w:rPr>
                <w:rFonts w:cs="Times New Roman"/>
                <w:sz w:val="16"/>
                <w:szCs w:val="16"/>
              </w:rPr>
              <w:t>(подпись)</w:t>
            </w:r>
          </w:p>
          <w:p w:rsidR="00EE0AB0" w:rsidRDefault="00EE0AB0" w:rsidP="00EE0AB0">
            <w:pPr>
              <w:pStyle w:val="Standard"/>
              <w:snapToGrid w:val="0"/>
              <w:jc w:val="center"/>
              <w:rPr>
                <w:rFonts w:cs="Times New Roman"/>
                <w:sz w:val="18"/>
                <w:szCs w:val="18"/>
              </w:rPr>
            </w:pPr>
          </w:p>
          <w:p w:rsidR="00EE0AB0" w:rsidRDefault="00EE0AB0" w:rsidP="00EE0AB0">
            <w:pPr>
              <w:pStyle w:val="Standard"/>
              <w:rPr>
                <w:rFonts w:cs="Times New Roman"/>
                <w:sz w:val="22"/>
                <w:szCs w:val="22"/>
              </w:rPr>
            </w:pPr>
          </w:p>
        </w:tc>
        <w:tc>
          <w:tcPr>
            <w:tcW w:w="4962" w:type="dxa"/>
            <w:shd w:val="clear" w:color="auto" w:fill="auto"/>
            <w:tcMar>
              <w:top w:w="0" w:type="dxa"/>
              <w:left w:w="108" w:type="dxa"/>
              <w:bottom w:w="0" w:type="dxa"/>
              <w:right w:w="108" w:type="dxa"/>
            </w:tcMar>
          </w:tcPr>
          <w:p w:rsidR="00EE0AB0" w:rsidRDefault="00EE0AB0" w:rsidP="00EE0AB0">
            <w:pPr>
              <w:pStyle w:val="Standard"/>
              <w:snapToGrid w:val="0"/>
              <w:rPr>
                <w:rFonts w:cs="Times New Roman"/>
                <w:sz w:val="22"/>
                <w:szCs w:val="22"/>
              </w:rPr>
            </w:pPr>
            <w:r>
              <w:rPr>
                <w:rFonts w:cs="Times New Roman"/>
                <w:sz w:val="22"/>
                <w:szCs w:val="22"/>
              </w:rPr>
              <w:t>3. ________________________________________</w:t>
            </w:r>
          </w:p>
          <w:p w:rsidR="00EE0AB0" w:rsidRDefault="00EE0AB0" w:rsidP="00EE0AB0">
            <w:pPr>
              <w:pStyle w:val="Standard"/>
              <w:snapToGrid w:val="0"/>
              <w:jc w:val="center"/>
              <w:rPr>
                <w:rFonts w:cs="Times New Roman"/>
                <w:sz w:val="16"/>
                <w:szCs w:val="16"/>
              </w:rPr>
            </w:pPr>
            <w:r>
              <w:rPr>
                <w:rFonts w:cs="Times New Roman"/>
                <w:sz w:val="16"/>
                <w:szCs w:val="16"/>
              </w:rPr>
              <w:t>(Ф.И.О.)</w:t>
            </w:r>
          </w:p>
          <w:p w:rsidR="007E3053" w:rsidRDefault="007E3053" w:rsidP="00EE0AB0">
            <w:pPr>
              <w:pStyle w:val="Standard"/>
              <w:snapToGrid w:val="0"/>
              <w:jc w:val="center"/>
              <w:rPr>
                <w:rFonts w:cs="Times New Roman"/>
                <w:sz w:val="16"/>
                <w:szCs w:val="16"/>
              </w:rPr>
            </w:pPr>
          </w:p>
          <w:p w:rsidR="00EE0AB0" w:rsidRDefault="00EE0AB0" w:rsidP="00EE0AB0">
            <w:pPr>
              <w:pStyle w:val="Standard"/>
              <w:snapToGrid w:val="0"/>
              <w:jc w:val="center"/>
              <w:rPr>
                <w:rFonts w:cs="Times New Roman"/>
                <w:sz w:val="18"/>
                <w:szCs w:val="18"/>
              </w:rPr>
            </w:pPr>
            <w:r>
              <w:rPr>
                <w:rFonts w:cs="Times New Roman"/>
                <w:sz w:val="18"/>
                <w:szCs w:val="18"/>
              </w:rPr>
              <w:t>___________________________________________________</w:t>
            </w:r>
          </w:p>
          <w:p w:rsidR="00EE0AB0" w:rsidRDefault="00EE0AB0" w:rsidP="00EE0AB0">
            <w:pPr>
              <w:pStyle w:val="Standard"/>
              <w:snapToGrid w:val="0"/>
              <w:jc w:val="center"/>
              <w:rPr>
                <w:rFonts w:cs="Times New Roman"/>
                <w:sz w:val="16"/>
                <w:szCs w:val="16"/>
              </w:rPr>
            </w:pPr>
            <w:r>
              <w:rPr>
                <w:rFonts w:cs="Times New Roman"/>
                <w:sz w:val="16"/>
                <w:szCs w:val="16"/>
              </w:rPr>
              <w:t>(паспортные данные)</w:t>
            </w:r>
          </w:p>
          <w:p w:rsidR="00EE0AB0" w:rsidRDefault="00EE0AB0" w:rsidP="00EE0AB0">
            <w:pPr>
              <w:pStyle w:val="Standard"/>
              <w:snapToGrid w:val="0"/>
              <w:jc w:val="center"/>
              <w:rPr>
                <w:rFonts w:cs="Times New Roman"/>
                <w:sz w:val="18"/>
                <w:szCs w:val="18"/>
              </w:rPr>
            </w:pPr>
          </w:p>
          <w:p w:rsidR="00EE0AB0" w:rsidRDefault="00EE0AB0" w:rsidP="00EE0AB0">
            <w:pPr>
              <w:pStyle w:val="Standard"/>
              <w:snapToGrid w:val="0"/>
              <w:jc w:val="center"/>
              <w:rPr>
                <w:rFonts w:cs="Times New Roman"/>
                <w:sz w:val="18"/>
                <w:szCs w:val="18"/>
              </w:rPr>
            </w:pPr>
            <w:r>
              <w:rPr>
                <w:rFonts w:cs="Times New Roman"/>
                <w:sz w:val="18"/>
                <w:szCs w:val="18"/>
              </w:rPr>
              <w:t>___________________________________________________</w:t>
            </w:r>
          </w:p>
          <w:p w:rsidR="00EE0AB0" w:rsidRDefault="00EE0AB0" w:rsidP="00EE0AB0">
            <w:pPr>
              <w:pStyle w:val="Standard"/>
              <w:snapToGrid w:val="0"/>
              <w:jc w:val="center"/>
              <w:rPr>
                <w:rFonts w:cs="Times New Roman"/>
                <w:sz w:val="16"/>
                <w:szCs w:val="16"/>
              </w:rPr>
            </w:pPr>
            <w:r>
              <w:rPr>
                <w:rFonts w:cs="Times New Roman"/>
                <w:sz w:val="16"/>
                <w:szCs w:val="16"/>
              </w:rPr>
              <w:t xml:space="preserve">(свидетельство о </w:t>
            </w:r>
            <w:proofErr w:type="spellStart"/>
            <w:r>
              <w:rPr>
                <w:rFonts w:cs="Times New Roman"/>
                <w:sz w:val="16"/>
                <w:szCs w:val="16"/>
              </w:rPr>
              <w:t>гос</w:t>
            </w:r>
            <w:proofErr w:type="spellEnd"/>
            <w:r>
              <w:rPr>
                <w:rFonts w:cs="Times New Roman"/>
                <w:sz w:val="16"/>
                <w:szCs w:val="16"/>
              </w:rPr>
              <w:t>. регистрации права собственности)</w:t>
            </w:r>
          </w:p>
          <w:p w:rsidR="007E3053" w:rsidRDefault="007E3053" w:rsidP="00EE0AB0">
            <w:pPr>
              <w:pStyle w:val="Standard"/>
              <w:snapToGrid w:val="0"/>
              <w:jc w:val="center"/>
              <w:rPr>
                <w:rFonts w:cs="Times New Roman"/>
                <w:sz w:val="16"/>
                <w:szCs w:val="16"/>
              </w:rPr>
            </w:pPr>
          </w:p>
          <w:p w:rsidR="007E3053" w:rsidRDefault="007E3053" w:rsidP="00EE0AB0">
            <w:pPr>
              <w:pStyle w:val="Standard"/>
              <w:snapToGrid w:val="0"/>
              <w:jc w:val="center"/>
              <w:rPr>
                <w:rFonts w:cs="Times New Roman"/>
                <w:sz w:val="16"/>
                <w:szCs w:val="16"/>
              </w:rPr>
            </w:pPr>
            <w:r>
              <w:rPr>
                <w:rFonts w:cs="Times New Roman"/>
                <w:sz w:val="16"/>
                <w:szCs w:val="16"/>
              </w:rPr>
              <w:t>____________________________________________________</w:t>
            </w:r>
          </w:p>
          <w:p w:rsidR="00EE0AB0" w:rsidRDefault="00EE0AB0" w:rsidP="00EE0AB0">
            <w:pPr>
              <w:pStyle w:val="Standard"/>
              <w:snapToGrid w:val="0"/>
              <w:jc w:val="center"/>
              <w:rPr>
                <w:rFonts w:cs="Times New Roman"/>
                <w:sz w:val="18"/>
                <w:szCs w:val="18"/>
              </w:rPr>
            </w:pPr>
          </w:p>
          <w:p w:rsidR="007E3053" w:rsidRDefault="007E3053" w:rsidP="00EE0AB0">
            <w:pPr>
              <w:pStyle w:val="Standard"/>
              <w:snapToGrid w:val="0"/>
              <w:jc w:val="center"/>
              <w:rPr>
                <w:rFonts w:cs="Times New Roman"/>
                <w:sz w:val="18"/>
                <w:szCs w:val="18"/>
              </w:rPr>
            </w:pPr>
          </w:p>
          <w:p w:rsidR="00EE0AB0" w:rsidRDefault="00EE0AB0" w:rsidP="00EE0AB0">
            <w:pPr>
              <w:pStyle w:val="Standard"/>
              <w:snapToGrid w:val="0"/>
              <w:jc w:val="center"/>
              <w:rPr>
                <w:rFonts w:cs="Times New Roman"/>
                <w:sz w:val="18"/>
                <w:szCs w:val="18"/>
              </w:rPr>
            </w:pPr>
            <w:r>
              <w:rPr>
                <w:rFonts w:cs="Times New Roman"/>
                <w:sz w:val="18"/>
                <w:szCs w:val="18"/>
              </w:rPr>
              <w:t>____________________________________________________</w:t>
            </w:r>
          </w:p>
          <w:p w:rsidR="00EE0AB0" w:rsidRPr="00EE0AB0" w:rsidRDefault="00EE0AB0" w:rsidP="00EE0AB0">
            <w:pPr>
              <w:pStyle w:val="Standard"/>
              <w:snapToGrid w:val="0"/>
              <w:jc w:val="center"/>
              <w:rPr>
                <w:rFonts w:cs="Times New Roman"/>
                <w:sz w:val="16"/>
                <w:szCs w:val="16"/>
              </w:rPr>
            </w:pPr>
            <w:r>
              <w:rPr>
                <w:rFonts w:cs="Times New Roman"/>
                <w:sz w:val="16"/>
                <w:szCs w:val="16"/>
              </w:rPr>
              <w:t>(подпись</w:t>
            </w:r>
          </w:p>
        </w:tc>
      </w:tr>
    </w:tbl>
    <w:p w:rsidR="00BE3EE8" w:rsidRDefault="00BE3EE8" w:rsidP="00BE3EE8">
      <w:pPr>
        <w:pStyle w:val="Standard"/>
        <w:ind w:firstLine="708"/>
        <w:jc w:val="both"/>
        <w:rPr>
          <w:sz w:val="22"/>
          <w:szCs w:val="22"/>
        </w:rPr>
      </w:pPr>
    </w:p>
    <w:p w:rsidR="00BE3EE8" w:rsidRDefault="00BE3EE8" w:rsidP="00BE3EE8">
      <w:pPr>
        <w:pStyle w:val="Standard"/>
        <w:ind w:firstLine="708"/>
        <w:jc w:val="both"/>
        <w:rPr>
          <w:sz w:val="22"/>
          <w:szCs w:val="22"/>
        </w:rPr>
      </w:pPr>
    </w:p>
    <w:tbl>
      <w:tblPr>
        <w:tblW w:w="9923" w:type="dxa"/>
        <w:tblLayout w:type="fixed"/>
        <w:tblCellMar>
          <w:left w:w="10" w:type="dxa"/>
          <w:right w:w="10" w:type="dxa"/>
        </w:tblCellMar>
        <w:tblLook w:val="0000"/>
      </w:tblPr>
      <w:tblGrid>
        <w:gridCol w:w="9923"/>
      </w:tblGrid>
      <w:tr w:rsidR="003503B1" w:rsidRPr="00986F2C" w:rsidTr="00BE3EE8">
        <w:trPr>
          <w:trHeight w:val="5932"/>
        </w:trPr>
        <w:tc>
          <w:tcPr>
            <w:tcW w:w="9923" w:type="dxa"/>
            <w:shd w:val="clear" w:color="auto" w:fill="auto"/>
            <w:tcMar>
              <w:top w:w="0" w:type="dxa"/>
              <w:left w:w="108" w:type="dxa"/>
              <w:bottom w:w="0" w:type="dxa"/>
              <w:right w:w="108" w:type="dxa"/>
            </w:tcMar>
          </w:tcPr>
          <w:p w:rsidR="00964092" w:rsidRPr="00986F2C" w:rsidRDefault="00964092" w:rsidP="00BE3EE8">
            <w:pPr>
              <w:pStyle w:val="Style4"/>
              <w:widowControl/>
              <w:spacing w:line="283" w:lineRule="exact"/>
              <w:ind w:left="7513"/>
              <w:jc w:val="both"/>
              <w:rPr>
                <w:rStyle w:val="FontStyle30"/>
                <w:rFonts w:ascii="Times New Roman" w:hAnsi="Times New Roman"/>
                <w:sz w:val="22"/>
                <w:szCs w:val="22"/>
              </w:rPr>
            </w:pPr>
            <w:r w:rsidRPr="00986F2C">
              <w:rPr>
                <w:rStyle w:val="FontStyle30"/>
                <w:rFonts w:ascii="Times New Roman" w:hAnsi="Times New Roman"/>
                <w:sz w:val="22"/>
                <w:szCs w:val="22"/>
              </w:rPr>
              <w:lastRenderedPageBreak/>
              <w:t>Приложение № 1</w:t>
            </w:r>
          </w:p>
          <w:p w:rsidR="00964092" w:rsidRPr="00986F2C" w:rsidRDefault="00964092" w:rsidP="005E4E5E">
            <w:pPr>
              <w:pStyle w:val="Style7"/>
              <w:widowControl/>
              <w:spacing w:line="283" w:lineRule="exact"/>
              <w:jc w:val="right"/>
              <w:rPr>
                <w:rStyle w:val="FontStyle30"/>
                <w:rFonts w:ascii="Times New Roman" w:hAnsi="Times New Roman"/>
                <w:sz w:val="22"/>
                <w:szCs w:val="22"/>
              </w:rPr>
            </w:pPr>
            <w:r w:rsidRPr="00986F2C">
              <w:rPr>
                <w:rStyle w:val="FontStyle30"/>
                <w:rFonts w:ascii="Times New Roman" w:hAnsi="Times New Roman"/>
                <w:sz w:val="22"/>
                <w:szCs w:val="22"/>
              </w:rPr>
              <w:t xml:space="preserve">к договору </w:t>
            </w:r>
            <w:r w:rsidR="00C5143D">
              <w:rPr>
                <w:rStyle w:val="FontStyle30"/>
                <w:rFonts w:ascii="Times New Roman" w:hAnsi="Times New Roman"/>
                <w:sz w:val="22"/>
                <w:szCs w:val="22"/>
              </w:rPr>
              <w:t>управления</w:t>
            </w:r>
          </w:p>
          <w:p w:rsidR="00964092" w:rsidRPr="00986F2C" w:rsidRDefault="00964092" w:rsidP="00964092">
            <w:pPr>
              <w:pStyle w:val="Style7"/>
              <w:widowControl/>
              <w:jc w:val="center"/>
              <w:rPr>
                <w:rStyle w:val="FontStyle30"/>
                <w:rFonts w:ascii="Times New Roman" w:hAnsi="Times New Roman"/>
                <w:sz w:val="22"/>
                <w:szCs w:val="22"/>
              </w:rPr>
            </w:pPr>
          </w:p>
          <w:p w:rsidR="00964092" w:rsidRPr="00986F2C" w:rsidRDefault="00964092" w:rsidP="00964092">
            <w:pPr>
              <w:pStyle w:val="Style7"/>
              <w:widowControl/>
              <w:jc w:val="center"/>
              <w:rPr>
                <w:rStyle w:val="FontStyle30"/>
                <w:rFonts w:ascii="Times New Roman" w:hAnsi="Times New Roman"/>
                <w:sz w:val="22"/>
                <w:szCs w:val="22"/>
              </w:rPr>
            </w:pPr>
          </w:p>
          <w:p w:rsidR="00964092" w:rsidRPr="00986F2C" w:rsidRDefault="00964092" w:rsidP="00964092">
            <w:pPr>
              <w:pStyle w:val="Style7"/>
              <w:widowControl/>
              <w:jc w:val="center"/>
              <w:rPr>
                <w:rStyle w:val="FontStyle30"/>
                <w:rFonts w:ascii="Times New Roman" w:hAnsi="Times New Roman"/>
                <w:sz w:val="22"/>
                <w:szCs w:val="22"/>
              </w:rPr>
            </w:pPr>
          </w:p>
          <w:p w:rsidR="00964092" w:rsidRPr="00986F2C" w:rsidRDefault="00964092" w:rsidP="00964092">
            <w:pPr>
              <w:pStyle w:val="Style7"/>
              <w:widowControl/>
              <w:jc w:val="center"/>
              <w:rPr>
                <w:rStyle w:val="FontStyle30"/>
                <w:rFonts w:ascii="Times New Roman" w:hAnsi="Times New Roman"/>
                <w:sz w:val="22"/>
                <w:szCs w:val="22"/>
              </w:rPr>
            </w:pPr>
          </w:p>
          <w:p w:rsidR="00964092" w:rsidRPr="00986F2C" w:rsidRDefault="00964092" w:rsidP="00964092">
            <w:pPr>
              <w:pStyle w:val="Style7"/>
              <w:widowControl/>
              <w:jc w:val="center"/>
              <w:rPr>
                <w:rStyle w:val="FontStyle30"/>
                <w:rFonts w:ascii="Times New Roman" w:hAnsi="Times New Roman"/>
                <w:sz w:val="22"/>
                <w:szCs w:val="22"/>
              </w:rPr>
            </w:pPr>
          </w:p>
          <w:p w:rsidR="00964092" w:rsidRPr="00986F2C" w:rsidRDefault="00964092" w:rsidP="00964092">
            <w:pPr>
              <w:pStyle w:val="Style7"/>
              <w:widowControl/>
              <w:jc w:val="center"/>
              <w:rPr>
                <w:rStyle w:val="FontStyle30"/>
                <w:sz w:val="22"/>
                <w:szCs w:val="22"/>
              </w:rPr>
            </w:pPr>
            <w:r w:rsidRPr="00986F2C">
              <w:rPr>
                <w:rStyle w:val="FontStyle30"/>
                <w:rFonts w:ascii="Times New Roman" w:hAnsi="Times New Roman"/>
                <w:sz w:val="22"/>
                <w:szCs w:val="22"/>
              </w:rPr>
              <w:t>Характеристика многоквартирного дома</w:t>
            </w:r>
            <w:r w:rsidRPr="00986F2C">
              <w:rPr>
                <w:rStyle w:val="FontStyle30"/>
                <w:sz w:val="22"/>
                <w:szCs w:val="22"/>
              </w:rPr>
              <w:t>:</w:t>
            </w:r>
          </w:p>
          <w:p w:rsidR="00964092" w:rsidRPr="00986F2C" w:rsidRDefault="00964092" w:rsidP="00964092">
            <w:pPr>
              <w:pStyle w:val="Style7"/>
              <w:widowControl/>
              <w:jc w:val="center"/>
              <w:rPr>
                <w:rStyle w:val="FontStyle30"/>
                <w:sz w:val="22"/>
                <w:szCs w:val="22"/>
              </w:rPr>
            </w:pPr>
          </w:p>
          <w:tbl>
            <w:tblPr>
              <w:tblpPr w:leftFromText="180" w:rightFromText="180" w:vertAnchor="text" w:horzAnchor="margin" w:tblpY="426"/>
              <w:tblOverlap w:val="never"/>
              <w:tblW w:w="9773" w:type="dxa"/>
              <w:tblLayout w:type="fixed"/>
              <w:tblCellMar>
                <w:left w:w="40" w:type="dxa"/>
                <w:right w:w="40" w:type="dxa"/>
              </w:tblCellMar>
              <w:tblLook w:val="0000"/>
            </w:tblPr>
            <w:tblGrid>
              <w:gridCol w:w="542"/>
              <w:gridCol w:w="7382"/>
              <w:gridCol w:w="1849"/>
            </w:tblGrid>
            <w:tr w:rsidR="00964092" w:rsidRPr="00986F2C" w:rsidTr="007B7189">
              <w:tc>
                <w:tcPr>
                  <w:tcW w:w="542" w:type="dxa"/>
                  <w:tcBorders>
                    <w:top w:val="single" w:sz="6" w:space="0" w:color="auto"/>
                    <w:left w:val="single" w:sz="6" w:space="0" w:color="auto"/>
                    <w:bottom w:val="single" w:sz="6" w:space="0" w:color="auto"/>
                    <w:right w:val="single" w:sz="6" w:space="0" w:color="auto"/>
                  </w:tcBorders>
                </w:tcPr>
                <w:p w:rsidR="00964092" w:rsidRPr="00986F2C" w:rsidRDefault="00964092" w:rsidP="00964092">
                  <w:pPr>
                    <w:pStyle w:val="Style10"/>
                    <w:widowControl/>
                    <w:ind w:left="317"/>
                    <w:rPr>
                      <w:rStyle w:val="FontStyle30"/>
                      <w:rFonts w:ascii="Times New Roman" w:hAnsi="Times New Roman"/>
                      <w:sz w:val="22"/>
                      <w:szCs w:val="22"/>
                    </w:rPr>
                  </w:pPr>
                  <w:r w:rsidRPr="00986F2C">
                    <w:rPr>
                      <w:rStyle w:val="FontStyle30"/>
                      <w:rFonts w:ascii="Times New Roman" w:hAnsi="Times New Roman"/>
                      <w:sz w:val="22"/>
                      <w:szCs w:val="22"/>
                    </w:rPr>
                    <w:t>1</w:t>
                  </w:r>
                </w:p>
              </w:tc>
              <w:tc>
                <w:tcPr>
                  <w:tcW w:w="7382" w:type="dxa"/>
                  <w:tcBorders>
                    <w:top w:val="single" w:sz="6" w:space="0" w:color="auto"/>
                    <w:left w:val="single" w:sz="6" w:space="0" w:color="auto"/>
                    <w:bottom w:val="single" w:sz="6" w:space="0" w:color="auto"/>
                    <w:right w:val="single" w:sz="6" w:space="0" w:color="auto"/>
                  </w:tcBorders>
                </w:tcPr>
                <w:p w:rsidR="00964092" w:rsidRPr="00986F2C" w:rsidRDefault="00964092" w:rsidP="00964092">
                  <w:pPr>
                    <w:pStyle w:val="Style10"/>
                    <w:widowControl/>
                    <w:rPr>
                      <w:rStyle w:val="FontStyle30"/>
                      <w:rFonts w:ascii="Times New Roman" w:hAnsi="Times New Roman"/>
                      <w:sz w:val="22"/>
                      <w:szCs w:val="22"/>
                    </w:rPr>
                  </w:pPr>
                  <w:r w:rsidRPr="00986F2C">
                    <w:rPr>
                      <w:rStyle w:val="FontStyle30"/>
                      <w:rFonts w:ascii="Times New Roman" w:hAnsi="Times New Roman"/>
                      <w:sz w:val="22"/>
                      <w:szCs w:val="22"/>
                    </w:rPr>
                    <w:t>Адрес многоквартирного дома:</w:t>
                  </w:r>
                </w:p>
              </w:tc>
              <w:tc>
                <w:tcPr>
                  <w:tcW w:w="1849" w:type="dxa"/>
                  <w:tcBorders>
                    <w:top w:val="single" w:sz="6" w:space="0" w:color="auto"/>
                    <w:left w:val="single" w:sz="6" w:space="0" w:color="auto"/>
                    <w:bottom w:val="single" w:sz="6" w:space="0" w:color="auto"/>
                    <w:right w:val="single" w:sz="6" w:space="0" w:color="auto"/>
                  </w:tcBorders>
                </w:tcPr>
                <w:p w:rsidR="00964092" w:rsidRPr="00986F2C" w:rsidRDefault="00A83A6A" w:rsidP="00314390">
                  <w:pPr>
                    <w:pStyle w:val="Style10"/>
                    <w:widowControl/>
                    <w:jc w:val="center"/>
                    <w:rPr>
                      <w:rStyle w:val="FontStyle30"/>
                      <w:rFonts w:ascii="Times New Roman" w:hAnsi="Times New Roman"/>
                      <w:sz w:val="22"/>
                      <w:szCs w:val="22"/>
                    </w:rPr>
                  </w:pPr>
                  <w:r>
                    <w:rPr>
                      <w:rStyle w:val="FontStyle30"/>
                      <w:rFonts w:ascii="Times New Roman" w:hAnsi="Times New Roman"/>
                      <w:sz w:val="22"/>
                      <w:szCs w:val="22"/>
                    </w:rPr>
                    <w:t xml:space="preserve">Парковая </w:t>
                  </w:r>
                  <w:r w:rsidR="006C7FED">
                    <w:rPr>
                      <w:rStyle w:val="FontStyle30"/>
                      <w:rFonts w:ascii="Times New Roman" w:hAnsi="Times New Roman"/>
                      <w:sz w:val="22"/>
                      <w:szCs w:val="22"/>
                    </w:rPr>
                    <w:t>2</w:t>
                  </w:r>
                </w:p>
              </w:tc>
            </w:tr>
            <w:tr w:rsidR="00964092" w:rsidRPr="00986F2C" w:rsidTr="007B7189">
              <w:tc>
                <w:tcPr>
                  <w:tcW w:w="542" w:type="dxa"/>
                  <w:tcBorders>
                    <w:top w:val="single" w:sz="6" w:space="0" w:color="auto"/>
                    <w:left w:val="single" w:sz="6" w:space="0" w:color="auto"/>
                    <w:bottom w:val="single" w:sz="6" w:space="0" w:color="auto"/>
                    <w:right w:val="single" w:sz="6" w:space="0" w:color="auto"/>
                  </w:tcBorders>
                </w:tcPr>
                <w:p w:rsidR="00964092" w:rsidRPr="00986F2C" w:rsidRDefault="00964092" w:rsidP="00964092">
                  <w:pPr>
                    <w:pStyle w:val="Style10"/>
                    <w:widowControl/>
                    <w:ind w:left="298"/>
                    <w:rPr>
                      <w:rStyle w:val="FontStyle30"/>
                      <w:rFonts w:ascii="Times New Roman" w:hAnsi="Times New Roman"/>
                      <w:sz w:val="22"/>
                      <w:szCs w:val="22"/>
                    </w:rPr>
                  </w:pPr>
                  <w:r w:rsidRPr="00986F2C">
                    <w:rPr>
                      <w:rStyle w:val="FontStyle30"/>
                      <w:rFonts w:ascii="Times New Roman" w:hAnsi="Times New Roman"/>
                      <w:sz w:val="22"/>
                      <w:szCs w:val="22"/>
                    </w:rPr>
                    <w:t>2</w:t>
                  </w:r>
                </w:p>
              </w:tc>
              <w:tc>
                <w:tcPr>
                  <w:tcW w:w="7382" w:type="dxa"/>
                  <w:tcBorders>
                    <w:top w:val="single" w:sz="6" w:space="0" w:color="auto"/>
                    <w:left w:val="single" w:sz="6" w:space="0" w:color="auto"/>
                    <w:bottom w:val="single" w:sz="6" w:space="0" w:color="auto"/>
                    <w:right w:val="single" w:sz="6" w:space="0" w:color="auto"/>
                  </w:tcBorders>
                </w:tcPr>
                <w:p w:rsidR="00964092" w:rsidRPr="00986F2C" w:rsidRDefault="00964092" w:rsidP="00964092">
                  <w:pPr>
                    <w:pStyle w:val="Style10"/>
                    <w:widowControl/>
                    <w:rPr>
                      <w:rStyle w:val="FontStyle30"/>
                      <w:rFonts w:ascii="Times New Roman" w:hAnsi="Times New Roman"/>
                      <w:sz w:val="22"/>
                      <w:szCs w:val="22"/>
                    </w:rPr>
                  </w:pPr>
                  <w:r w:rsidRPr="00986F2C">
                    <w:rPr>
                      <w:rStyle w:val="FontStyle30"/>
                      <w:rFonts w:ascii="Times New Roman" w:hAnsi="Times New Roman"/>
                      <w:sz w:val="22"/>
                      <w:szCs w:val="22"/>
                    </w:rPr>
                    <w:t>Серия, тип постройки:</w:t>
                  </w:r>
                </w:p>
              </w:tc>
              <w:tc>
                <w:tcPr>
                  <w:tcW w:w="1849" w:type="dxa"/>
                  <w:tcBorders>
                    <w:top w:val="single" w:sz="6" w:space="0" w:color="auto"/>
                    <w:left w:val="single" w:sz="6" w:space="0" w:color="auto"/>
                    <w:bottom w:val="single" w:sz="6" w:space="0" w:color="auto"/>
                    <w:right w:val="single" w:sz="6" w:space="0" w:color="auto"/>
                  </w:tcBorders>
                </w:tcPr>
                <w:p w:rsidR="00964092" w:rsidRPr="00986F2C" w:rsidRDefault="00CA10D8" w:rsidP="00964092">
                  <w:pPr>
                    <w:pStyle w:val="Style10"/>
                    <w:widowControl/>
                    <w:jc w:val="center"/>
                    <w:rPr>
                      <w:rStyle w:val="FontStyle30"/>
                      <w:rFonts w:ascii="Times New Roman" w:hAnsi="Times New Roman"/>
                      <w:sz w:val="22"/>
                      <w:szCs w:val="22"/>
                    </w:rPr>
                  </w:pPr>
                  <w:r>
                    <w:rPr>
                      <w:rStyle w:val="FontStyle30"/>
                      <w:rFonts w:ascii="Times New Roman" w:hAnsi="Times New Roman"/>
                      <w:sz w:val="22"/>
                      <w:szCs w:val="22"/>
                    </w:rPr>
                    <w:t>112</w:t>
                  </w:r>
                  <w:bookmarkStart w:id="0" w:name="_GoBack"/>
                  <w:bookmarkEnd w:id="0"/>
                  <w:r w:rsidR="00964092" w:rsidRPr="00986F2C">
                    <w:rPr>
                      <w:rStyle w:val="FontStyle30"/>
                      <w:rFonts w:ascii="Times New Roman" w:hAnsi="Times New Roman"/>
                      <w:sz w:val="22"/>
                      <w:szCs w:val="22"/>
                    </w:rPr>
                    <w:t xml:space="preserve"> серия</w:t>
                  </w:r>
                </w:p>
              </w:tc>
            </w:tr>
            <w:tr w:rsidR="00964092" w:rsidRPr="00986F2C" w:rsidTr="007B7189">
              <w:tc>
                <w:tcPr>
                  <w:tcW w:w="542" w:type="dxa"/>
                  <w:tcBorders>
                    <w:top w:val="single" w:sz="6" w:space="0" w:color="auto"/>
                    <w:left w:val="single" w:sz="6" w:space="0" w:color="auto"/>
                    <w:bottom w:val="single" w:sz="6" w:space="0" w:color="auto"/>
                    <w:right w:val="single" w:sz="6" w:space="0" w:color="auto"/>
                  </w:tcBorders>
                </w:tcPr>
                <w:p w:rsidR="00964092" w:rsidRPr="00986F2C" w:rsidRDefault="00964092" w:rsidP="00964092">
                  <w:pPr>
                    <w:pStyle w:val="Style10"/>
                    <w:widowControl/>
                    <w:ind w:left="302"/>
                    <w:rPr>
                      <w:rStyle w:val="FontStyle30"/>
                      <w:rFonts w:ascii="Times New Roman" w:hAnsi="Times New Roman"/>
                      <w:sz w:val="22"/>
                      <w:szCs w:val="22"/>
                    </w:rPr>
                  </w:pPr>
                  <w:r w:rsidRPr="00986F2C">
                    <w:rPr>
                      <w:rStyle w:val="FontStyle30"/>
                      <w:rFonts w:ascii="Times New Roman" w:hAnsi="Times New Roman"/>
                      <w:sz w:val="22"/>
                      <w:szCs w:val="22"/>
                    </w:rPr>
                    <w:t>3</w:t>
                  </w:r>
                </w:p>
              </w:tc>
              <w:tc>
                <w:tcPr>
                  <w:tcW w:w="7382" w:type="dxa"/>
                  <w:tcBorders>
                    <w:top w:val="single" w:sz="6" w:space="0" w:color="auto"/>
                    <w:left w:val="single" w:sz="6" w:space="0" w:color="auto"/>
                    <w:bottom w:val="single" w:sz="6" w:space="0" w:color="auto"/>
                    <w:right w:val="single" w:sz="6" w:space="0" w:color="auto"/>
                  </w:tcBorders>
                </w:tcPr>
                <w:p w:rsidR="00964092" w:rsidRPr="00986F2C" w:rsidRDefault="00964092" w:rsidP="00964092">
                  <w:pPr>
                    <w:pStyle w:val="Style10"/>
                    <w:widowControl/>
                    <w:rPr>
                      <w:rStyle w:val="FontStyle30"/>
                      <w:rFonts w:ascii="Times New Roman" w:hAnsi="Times New Roman"/>
                      <w:sz w:val="22"/>
                      <w:szCs w:val="22"/>
                    </w:rPr>
                  </w:pPr>
                  <w:r w:rsidRPr="00986F2C">
                    <w:rPr>
                      <w:rStyle w:val="FontStyle30"/>
                      <w:rFonts w:ascii="Times New Roman" w:hAnsi="Times New Roman"/>
                      <w:sz w:val="22"/>
                      <w:szCs w:val="22"/>
                    </w:rPr>
                    <w:t>Год постройки:</w:t>
                  </w:r>
                </w:p>
              </w:tc>
              <w:tc>
                <w:tcPr>
                  <w:tcW w:w="1849" w:type="dxa"/>
                  <w:tcBorders>
                    <w:top w:val="single" w:sz="6" w:space="0" w:color="auto"/>
                    <w:left w:val="single" w:sz="6" w:space="0" w:color="auto"/>
                    <w:bottom w:val="single" w:sz="6" w:space="0" w:color="auto"/>
                    <w:right w:val="single" w:sz="6" w:space="0" w:color="auto"/>
                  </w:tcBorders>
                  <w:vAlign w:val="bottom"/>
                </w:tcPr>
                <w:p w:rsidR="00964092" w:rsidRPr="00C5143D" w:rsidRDefault="00030574" w:rsidP="00314390">
                  <w:pPr>
                    <w:jc w:val="center"/>
                    <w:rPr>
                      <w:sz w:val="22"/>
                      <w:szCs w:val="22"/>
                    </w:rPr>
                  </w:pPr>
                  <w:r>
                    <w:rPr>
                      <w:sz w:val="22"/>
                      <w:szCs w:val="22"/>
                    </w:rPr>
                    <w:t>19</w:t>
                  </w:r>
                  <w:r w:rsidR="006C7FED">
                    <w:rPr>
                      <w:sz w:val="22"/>
                      <w:szCs w:val="22"/>
                    </w:rPr>
                    <w:t>91</w:t>
                  </w:r>
                </w:p>
              </w:tc>
            </w:tr>
            <w:tr w:rsidR="00964092" w:rsidRPr="00986F2C" w:rsidTr="007B7189">
              <w:tc>
                <w:tcPr>
                  <w:tcW w:w="542" w:type="dxa"/>
                  <w:tcBorders>
                    <w:top w:val="single" w:sz="6" w:space="0" w:color="auto"/>
                    <w:left w:val="single" w:sz="6" w:space="0" w:color="auto"/>
                    <w:bottom w:val="single" w:sz="6" w:space="0" w:color="auto"/>
                    <w:right w:val="single" w:sz="6" w:space="0" w:color="auto"/>
                  </w:tcBorders>
                </w:tcPr>
                <w:p w:rsidR="00964092" w:rsidRPr="00986F2C" w:rsidRDefault="00964092" w:rsidP="00964092">
                  <w:pPr>
                    <w:pStyle w:val="Style10"/>
                    <w:widowControl/>
                    <w:ind w:left="293"/>
                    <w:rPr>
                      <w:rStyle w:val="FontStyle30"/>
                      <w:rFonts w:ascii="Times New Roman" w:hAnsi="Times New Roman"/>
                      <w:sz w:val="22"/>
                      <w:szCs w:val="22"/>
                    </w:rPr>
                  </w:pPr>
                  <w:r w:rsidRPr="00986F2C">
                    <w:rPr>
                      <w:rStyle w:val="FontStyle30"/>
                      <w:rFonts w:ascii="Times New Roman" w:hAnsi="Times New Roman"/>
                      <w:sz w:val="22"/>
                      <w:szCs w:val="22"/>
                    </w:rPr>
                    <w:t>4</w:t>
                  </w:r>
                </w:p>
              </w:tc>
              <w:tc>
                <w:tcPr>
                  <w:tcW w:w="7382" w:type="dxa"/>
                  <w:tcBorders>
                    <w:top w:val="single" w:sz="6" w:space="0" w:color="auto"/>
                    <w:left w:val="single" w:sz="6" w:space="0" w:color="auto"/>
                    <w:bottom w:val="single" w:sz="6" w:space="0" w:color="auto"/>
                    <w:right w:val="single" w:sz="6" w:space="0" w:color="auto"/>
                  </w:tcBorders>
                </w:tcPr>
                <w:p w:rsidR="00964092" w:rsidRPr="00986F2C" w:rsidRDefault="00964092" w:rsidP="00964092">
                  <w:pPr>
                    <w:pStyle w:val="Style10"/>
                    <w:widowControl/>
                    <w:rPr>
                      <w:rStyle w:val="FontStyle30"/>
                      <w:rFonts w:ascii="Times New Roman" w:hAnsi="Times New Roman"/>
                      <w:sz w:val="22"/>
                      <w:szCs w:val="22"/>
                    </w:rPr>
                  </w:pPr>
                  <w:r w:rsidRPr="00986F2C">
                    <w:rPr>
                      <w:rStyle w:val="FontStyle30"/>
                      <w:rFonts w:ascii="Times New Roman" w:hAnsi="Times New Roman"/>
                      <w:sz w:val="22"/>
                      <w:szCs w:val="22"/>
                    </w:rPr>
                    <w:t>Этажность:</w:t>
                  </w:r>
                </w:p>
              </w:tc>
              <w:tc>
                <w:tcPr>
                  <w:tcW w:w="1849" w:type="dxa"/>
                  <w:tcBorders>
                    <w:top w:val="single" w:sz="6" w:space="0" w:color="auto"/>
                    <w:left w:val="single" w:sz="6" w:space="0" w:color="auto"/>
                    <w:bottom w:val="single" w:sz="6" w:space="0" w:color="auto"/>
                    <w:right w:val="single" w:sz="6" w:space="0" w:color="auto"/>
                  </w:tcBorders>
                  <w:vAlign w:val="bottom"/>
                </w:tcPr>
                <w:p w:rsidR="00964092" w:rsidRPr="00C5143D" w:rsidRDefault="00964092" w:rsidP="00964092">
                  <w:pPr>
                    <w:jc w:val="center"/>
                    <w:rPr>
                      <w:sz w:val="22"/>
                      <w:szCs w:val="22"/>
                    </w:rPr>
                  </w:pPr>
                  <w:r w:rsidRPr="00C5143D">
                    <w:rPr>
                      <w:sz w:val="22"/>
                      <w:szCs w:val="22"/>
                    </w:rPr>
                    <w:t>9</w:t>
                  </w:r>
                </w:p>
              </w:tc>
            </w:tr>
            <w:tr w:rsidR="00964092" w:rsidRPr="00986F2C" w:rsidTr="007B7189">
              <w:tc>
                <w:tcPr>
                  <w:tcW w:w="542" w:type="dxa"/>
                  <w:tcBorders>
                    <w:top w:val="single" w:sz="6" w:space="0" w:color="auto"/>
                    <w:left w:val="single" w:sz="6" w:space="0" w:color="auto"/>
                    <w:bottom w:val="single" w:sz="6" w:space="0" w:color="auto"/>
                    <w:right w:val="single" w:sz="6" w:space="0" w:color="auto"/>
                  </w:tcBorders>
                </w:tcPr>
                <w:p w:rsidR="00964092" w:rsidRPr="00986F2C" w:rsidRDefault="00964092" w:rsidP="00964092">
                  <w:pPr>
                    <w:pStyle w:val="Style10"/>
                    <w:widowControl/>
                    <w:ind w:left="307"/>
                    <w:rPr>
                      <w:rStyle w:val="FontStyle30"/>
                      <w:rFonts w:ascii="Times New Roman" w:hAnsi="Times New Roman"/>
                      <w:sz w:val="22"/>
                      <w:szCs w:val="22"/>
                    </w:rPr>
                  </w:pPr>
                  <w:r w:rsidRPr="00986F2C">
                    <w:rPr>
                      <w:rStyle w:val="FontStyle30"/>
                      <w:rFonts w:ascii="Times New Roman" w:hAnsi="Times New Roman"/>
                      <w:sz w:val="22"/>
                      <w:szCs w:val="22"/>
                    </w:rPr>
                    <w:t>5</w:t>
                  </w:r>
                </w:p>
              </w:tc>
              <w:tc>
                <w:tcPr>
                  <w:tcW w:w="7382" w:type="dxa"/>
                  <w:tcBorders>
                    <w:top w:val="single" w:sz="6" w:space="0" w:color="auto"/>
                    <w:left w:val="single" w:sz="6" w:space="0" w:color="auto"/>
                    <w:bottom w:val="single" w:sz="6" w:space="0" w:color="auto"/>
                    <w:right w:val="single" w:sz="6" w:space="0" w:color="auto"/>
                  </w:tcBorders>
                </w:tcPr>
                <w:p w:rsidR="00964092" w:rsidRPr="00986F2C" w:rsidRDefault="00964092" w:rsidP="00964092">
                  <w:pPr>
                    <w:pStyle w:val="Style10"/>
                    <w:widowControl/>
                    <w:rPr>
                      <w:rStyle w:val="FontStyle30"/>
                      <w:rFonts w:ascii="Times New Roman" w:hAnsi="Times New Roman"/>
                      <w:sz w:val="22"/>
                      <w:szCs w:val="22"/>
                    </w:rPr>
                  </w:pPr>
                  <w:r w:rsidRPr="00986F2C">
                    <w:rPr>
                      <w:rStyle w:val="FontStyle30"/>
                      <w:rFonts w:ascii="Times New Roman" w:hAnsi="Times New Roman"/>
                      <w:sz w:val="22"/>
                      <w:szCs w:val="22"/>
                    </w:rPr>
                    <w:t>Количество квартир</w:t>
                  </w:r>
                </w:p>
              </w:tc>
              <w:tc>
                <w:tcPr>
                  <w:tcW w:w="1849" w:type="dxa"/>
                  <w:tcBorders>
                    <w:top w:val="single" w:sz="6" w:space="0" w:color="auto"/>
                    <w:left w:val="single" w:sz="6" w:space="0" w:color="auto"/>
                    <w:bottom w:val="single" w:sz="6" w:space="0" w:color="auto"/>
                    <w:right w:val="single" w:sz="6" w:space="0" w:color="auto"/>
                  </w:tcBorders>
                  <w:vAlign w:val="bottom"/>
                </w:tcPr>
                <w:p w:rsidR="00964092" w:rsidRPr="00C5143D" w:rsidRDefault="006C7FED" w:rsidP="00964092">
                  <w:pPr>
                    <w:jc w:val="center"/>
                    <w:rPr>
                      <w:sz w:val="22"/>
                      <w:szCs w:val="22"/>
                    </w:rPr>
                  </w:pPr>
                  <w:r>
                    <w:rPr>
                      <w:sz w:val="22"/>
                      <w:szCs w:val="22"/>
                    </w:rPr>
                    <w:t>36</w:t>
                  </w:r>
                </w:p>
              </w:tc>
            </w:tr>
            <w:tr w:rsidR="00964092" w:rsidRPr="00986F2C" w:rsidTr="007B7189">
              <w:tc>
                <w:tcPr>
                  <w:tcW w:w="542" w:type="dxa"/>
                  <w:tcBorders>
                    <w:top w:val="single" w:sz="6" w:space="0" w:color="auto"/>
                    <w:left w:val="single" w:sz="6" w:space="0" w:color="auto"/>
                    <w:bottom w:val="single" w:sz="6" w:space="0" w:color="auto"/>
                    <w:right w:val="single" w:sz="6" w:space="0" w:color="auto"/>
                  </w:tcBorders>
                </w:tcPr>
                <w:p w:rsidR="00964092" w:rsidRPr="00986F2C" w:rsidRDefault="00964092" w:rsidP="00964092">
                  <w:pPr>
                    <w:pStyle w:val="Style10"/>
                    <w:widowControl/>
                    <w:ind w:left="298"/>
                    <w:rPr>
                      <w:rStyle w:val="FontStyle30"/>
                      <w:rFonts w:ascii="Times New Roman" w:hAnsi="Times New Roman"/>
                      <w:sz w:val="22"/>
                      <w:szCs w:val="22"/>
                    </w:rPr>
                  </w:pPr>
                  <w:r w:rsidRPr="00986F2C">
                    <w:rPr>
                      <w:rStyle w:val="FontStyle30"/>
                      <w:rFonts w:ascii="Times New Roman" w:hAnsi="Times New Roman"/>
                      <w:sz w:val="22"/>
                      <w:szCs w:val="22"/>
                    </w:rPr>
                    <w:t>6</w:t>
                  </w:r>
                </w:p>
              </w:tc>
              <w:tc>
                <w:tcPr>
                  <w:tcW w:w="7382" w:type="dxa"/>
                  <w:tcBorders>
                    <w:top w:val="single" w:sz="6" w:space="0" w:color="auto"/>
                    <w:left w:val="single" w:sz="6" w:space="0" w:color="auto"/>
                    <w:bottom w:val="single" w:sz="6" w:space="0" w:color="auto"/>
                    <w:right w:val="single" w:sz="6" w:space="0" w:color="auto"/>
                  </w:tcBorders>
                </w:tcPr>
                <w:p w:rsidR="00964092" w:rsidRPr="00986F2C" w:rsidRDefault="00964092" w:rsidP="00964092">
                  <w:pPr>
                    <w:pStyle w:val="Style10"/>
                    <w:widowControl/>
                    <w:rPr>
                      <w:rStyle w:val="FontStyle30"/>
                      <w:rFonts w:ascii="Times New Roman" w:hAnsi="Times New Roman"/>
                      <w:sz w:val="22"/>
                      <w:szCs w:val="22"/>
                    </w:rPr>
                  </w:pPr>
                  <w:r w:rsidRPr="00986F2C">
                    <w:rPr>
                      <w:rStyle w:val="FontStyle30"/>
                      <w:rFonts w:ascii="Times New Roman" w:hAnsi="Times New Roman"/>
                      <w:sz w:val="22"/>
                      <w:szCs w:val="22"/>
                    </w:rPr>
                    <w:t>Общая площадь дома</w:t>
                  </w:r>
                  <w:r w:rsidR="0019481E">
                    <w:rPr>
                      <w:rStyle w:val="FontStyle30"/>
                      <w:rFonts w:ascii="Times New Roman" w:hAnsi="Times New Roman"/>
                      <w:sz w:val="22"/>
                      <w:szCs w:val="22"/>
                    </w:rPr>
                    <w:t>, кв.м.</w:t>
                  </w:r>
                </w:p>
              </w:tc>
              <w:tc>
                <w:tcPr>
                  <w:tcW w:w="1849" w:type="dxa"/>
                  <w:tcBorders>
                    <w:top w:val="single" w:sz="6" w:space="0" w:color="auto"/>
                    <w:left w:val="single" w:sz="6" w:space="0" w:color="auto"/>
                    <w:bottom w:val="single" w:sz="6" w:space="0" w:color="auto"/>
                    <w:right w:val="single" w:sz="6" w:space="0" w:color="auto"/>
                  </w:tcBorders>
                  <w:vAlign w:val="bottom"/>
                </w:tcPr>
                <w:p w:rsidR="00964092" w:rsidRPr="00C5143D" w:rsidRDefault="006C7FED" w:rsidP="00964092">
                  <w:pPr>
                    <w:jc w:val="center"/>
                    <w:rPr>
                      <w:sz w:val="22"/>
                      <w:szCs w:val="22"/>
                    </w:rPr>
                  </w:pPr>
                  <w:r>
                    <w:rPr>
                      <w:sz w:val="22"/>
                      <w:szCs w:val="22"/>
                    </w:rPr>
                    <w:t>2249,8</w:t>
                  </w:r>
                </w:p>
              </w:tc>
            </w:tr>
            <w:tr w:rsidR="00964092" w:rsidRPr="00986F2C" w:rsidTr="007B7189">
              <w:tc>
                <w:tcPr>
                  <w:tcW w:w="542" w:type="dxa"/>
                  <w:tcBorders>
                    <w:top w:val="single" w:sz="6" w:space="0" w:color="auto"/>
                    <w:left w:val="single" w:sz="6" w:space="0" w:color="auto"/>
                    <w:bottom w:val="single" w:sz="6" w:space="0" w:color="auto"/>
                    <w:right w:val="single" w:sz="6" w:space="0" w:color="auto"/>
                  </w:tcBorders>
                </w:tcPr>
                <w:p w:rsidR="00964092" w:rsidRPr="00986F2C" w:rsidRDefault="0019481E" w:rsidP="00964092">
                  <w:pPr>
                    <w:pStyle w:val="Style10"/>
                    <w:widowControl/>
                    <w:ind w:left="302"/>
                    <w:rPr>
                      <w:rStyle w:val="FontStyle30"/>
                      <w:rFonts w:ascii="Times New Roman" w:hAnsi="Times New Roman"/>
                      <w:sz w:val="22"/>
                      <w:szCs w:val="22"/>
                    </w:rPr>
                  </w:pPr>
                  <w:r>
                    <w:rPr>
                      <w:rStyle w:val="FontStyle30"/>
                      <w:rFonts w:ascii="Times New Roman" w:hAnsi="Times New Roman"/>
                      <w:sz w:val="22"/>
                      <w:szCs w:val="22"/>
                    </w:rPr>
                    <w:t>7</w:t>
                  </w:r>
                </w:p>
              </w:tc>
              <w:tc>
                <w:tcPr>
                  <w:tcW w:w="7382" w:type="dxa"/>
                  <w:tcBorders>
                    <w:top w:val="single" w:sz="6" w:space="0" w:color="auto"/>
                    <w:left w:val="single" w:sz="6" w:space="0" w:color="auto"/>
                    <w:bottom w:val="single" w:sz="6" w:space="0" w:color="auto"/>
                    <w:right w:val="single" w:sz="6" w:space="0" w:color="auto"/>
                  </w:tcBorders>
                </w:tcPr>
                <w:p w:rsidR="00964092" w:rsidRPr="00986F2C" w:rsidRDefault="00964092" w:rsidP="00964092">
                  <w:pPr>
                    <w:pStyle w:val="Style10"/>
                    <w:widowControl/>
                    <w:rPr>
                      <w:rStyle w:val="FontStyle30"/>
                      <w:rFonts w:ascii="Times New Roman" w:hAnsi="Times New Roman"/>
                      <w:sz w:val="22"/>
                      <w:szCs w:val="22"/>
                    </w:rPr>
                  </w:pPr>
                  <w:r w:rsidRPr="00986F2C">
                    <w:rPr>
                      <w:rStyle w:val="FontStyle30"/>
                      <w:rFonts w:ascii="Times New Roman" w:hAnsi="Times New Roman"/>
                      <w:sz w:val="22"/>
                      <w:szCs w:val="22"/>
                    </w:rPr>
                    <w:t>Степень износа по данным государственного технического учета</w:t>
                  </w:r>
                </w:p>
              </w:tc>
              <w:tc>
                <w:tcPr>
                  <w:tcW w:w="1849" w:type="dxa"/>
                  <w:tcBorders>
                    <w:top w:val="single" w:sz="6" w:space="0" w:color="auto"/>
                    <w:left w:val="single" w:sz="6" w:space="0" w:color="auto"/>
                    <w:bottom w:val="single" w:sz="6" w:space="0" w:color="auto"/>
                    <w:right w:val="single" w:sz="6" w:space="0" w:color="auto"/>
                  </w:tcBorders>
                  <w:vAlign w:val="bottom"/>
                </w:tcPr>
                <w:p w:rsidR="00964092" w:rsidRPr="00C5143D" w:rsidRDefault="006C7FED" w:rsidP="00314390">
                  <w:pPr>
                    <w:jc w:val="center"/>
                    <w:rPr>
                      <w:sz w:val="22"/>
                      <w:szCs w:val="22"/>
                    </w:rPr>
                  </w:pPr>
                  <w:r>
                    <w:rPr>
                      <w:sz w:val="22"/>
                      <w:szCs w:val="22"/>
                    </w:rPr>
                    <w:t>20</w:t>
                  </w:r>
                  <w:r w:rsidR="00964092" w:rsidRPr="00C5143D">
                    <w:rPr>
                      <w:sz w:val="22"/>
                      <w:szCs w:val="22"/>
                    </w:rPr>
                    <w:t>,00%</w:t>
                  </w:r>
                </w:p>
              </w:tc>
            </w:tr>
            <w:tr w:rsidR="00964092" w:rsidRPr="00986F2C" w:rsidTr="007B7189">
              <w:tc>
                <w:tcPr>
                  <w:tcW w:w="542" w:type="dxa"/>
                  <w:tcBorders>
                    <w:top w:val="single" w:sz="6" w:space="0" w:color="auto"/>
                    <w:left w:val="single" w:sz="6" w:space="0" w:color="auto"/>
                    <w:bottom w:val="single" w:sz="6" w:space="0" w:color="auto"/>
                    <w:right w:val="single" w:sz="6" w:space="0" w:color="auto"/>
                  </w:tcBorders>
                </w:tcPr>
                <w:p w:rsidR="00964092" w:rsidRPr="00986F2C" w:rsidRDefault="0019481E" w:rsidP="00964092">
                  <w:pPr>
                    <w:pStyle w:val="Style10"/>
                    <w:widowControl/>
                    <w:ind w:left="302"/>
                    <w:rPr>
                      <w:rStyle w:val="FontStyle30"/>
                      <w:rFonts w:ascii="Times New Roman" w:hAnsi="Times New Roman"/>
                      <w:sz w:val="22"/>
                      <w:szCs w:val="22"/>
                    </w:rPr>
                  </w:pPr>
                  <w:r>
                    <w:rPr>
                      <w:rStyle w:val="FontStyle30"/>
                      <w:rFonts w:ascii="Times New Roman" w:hAnsi="Times New Roman"/>
                      <w:sz w:val="22"/>
                      <w:szCs w:val="22"/>
                    </w:rPr>
                    <w:t>8</w:t>
                  </w:r>
                </w:p>
              </w:tc>
              <w:tc>
                <w:tcPr>
                  <w:tcW w:w="7382" w:type="dxa"/>
                  <w:tcBorders>
                    <w:top w:val="single" w:sz="6" w:space="0" w:color="auto"/>
                    <w:left w:val="single" w:sz="6" w:space="0" w:color="auto"/>
                    <w:bottom w:val="single" w:sz="6" w:space="0" w:color="auto"/>
                    <w:right w:val="single" w:sz="6" w:space="0" w:color="auto"/>
                  </w:tcBorders>
                </w:tcPr>
                <w:p w:rsidR="00964092" w:rsidRPr="00986F2C" w:rsidRDefault="00964092" w:rsidP="00964092">
                  <w:pPr>
                    <w:pStyle w:val="Style10"/>
                    <w:widowControl/>
                    <w:rPr>
                      <w:rStyle w:val="FontStyle30"/>
                      <w:rFonts w:ascii="Times New Roman" w:hAnsi="Times New Roman"/>
                      <w:sz w:val="22"/>
                      <w:szCs w:val="22"/>
                    </w:rPr>
                  </w:pPr>
                  <w:r w:rsidRPr="00986F2C">
                    <w:rPr>
                      <w:rStyle w:val="FontStyle30"/>
                      <w:rFonts w:ascii="Times New Roman" w:hAnsi="Times New Roman"/>
                      <w:sz w:val="22"/>
                      <w:szCs w:val="22"/>
                    </w:rPr>
                    <w:t>Год последнего комплексного капитального ремонта</w:t>
                  </w:r>
                </w:p>
              </w:tc>
              <w:tc>
                <w:tcPr>
                  <w:tcW w:w="1849" w:type="dxa"/>
                  <w:tcBorders>
                    <w:top w:val="single" w:sz="6" w:space="0" w:color="auto"/>
                    <w:left w:val="single" w:sz="6" w:space="0" w:color="auto"/>
                    <w:bottom w:val="single" w:sz="6" w:space="0" w:color="auto"/>
                    <w:right w:val="single" w:sz="6" w:space="0" w:color="auto"/>
                  </w:tcBorders>
                </w:tcPr>
                <w:p w:rsidR="00964092" w:rsidRPr="00C5143D" w:rsidRDefault="00964092" w:rsidP="00964092">
                  <w:pPr>
                    <w:pStyle w:val="Style10"/>
                    <w:widowControl/>
                    <w:jc w:val="center"/>
                    <w:rPr>
                      <w:rStyle w:val="FontStyle30"/>
                      <w:rFonts w:ascii="Times New Roman" w:hAnsi="Times New Roman"/>
                      <w:sz w:val="22"/>
                      <w:szCs w:val="22"/>
                    </w:rPr>
                  </w:pPr>
                  <w:r w:rsidRPr="00C5143D">
                    <w:rPr>
                      <w:rStyle w:val="FontStyle30"/>
                      <w:rFonts w:ascii="Times New Roman" w:hAnsi="Times New Roman"/>
                      <w:sz w:val="22"/>
                      <w:szCs w:val="22"/>
                    </w:rPr>
                    <w:t>-</w:t>
                  </w:r>
                </w:p>
              </w:tc>
            </w:tr>
          </w:tbl>
          <w:p w:rsidR="00964092" w:rsidRPr="00986F2C" w:rsidRDefault="00964092" w:rsidP="001764D4">
            <w:pPr>
              <w:pStyle w:val="Standard"/>
              <w:rPr>
                <w:sz w:val="22"/>
                <w:szCs w:val="22"/>
              </w:rPr>
            </w:pPr>
          </w:p>
          <w:p w:rsidR="00964092" w:rsidRPr="00986F2C" w:rsidRDefault="00FD4310" w:rsidP="00964092">
            <w:pPr>
              <w:pStyle w:val="Style3"/>
              <w:widowControl/>
              <w:spacing w:before="43" w:line="254" w:lineRule="exact"/>
              <w:rPr>
                <w:rStyle w:val="FontStyle29"/>
                <w:sz w:val="22"/>
                <w:szCs w:val="22"/>
              </w:rPr>
            </w:pPr>
            <w:r w:rsidRPr="00FD4310">
              <w:rPr>
                <w:noProof/>
                <w:sz w:val="22"/>
                <w:szCs w:val="22"/>
              </w:rPr>
              <w:pict>
                <v:shapetype id="_x0000_t202" coordsize="21600,21600" o:spt="202" path="m,l,21600r21600,l21600,xe">
                  <v:stroke joinstyle="miter"/>
                  <v:path gradientshapeok="t" o:connecttype="rect"/>
                </v:shapetype>
                <v:shape id="Надпись 2" o:spid="_x0000_s1026" type="#_x0000_t202" style="position:absolute;margin-left:38.55pt;margin-top:-6.2pt;width:102pt;height:11.5pt;z-index:251661312;visibility:visible;mso-wrap-distance-left:7in;mso-wrap-distance-top:11.3pt;mso-wrap-distance-right:7in;mso-wrap-distance-bottom:11.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" filled="f" stroked="f">
                  <v:textbox style="mso-next-textbox:#Надпись 2" inset="0,0,0,0">
                    <w:txbxContent>
                      <w:p w:rsidR="007E3053" w:rsidRPr="00A41660" w:rsidRDefault="007E3053" w:rsidP="00964092">
                        <w:pPr>
                          <w:rPr>
                            <w:rStyle w:val="FontStyle30"/>
                            <w:rFonts w:cs="Times New Roman"/>
                          </w:rPr>
                        </w:pPr>
                      </w:p>
                    </w:txbxContent>
                  </v:textbox>
                  <w10:wrap type="topAndBottom" anchorx="margin"/>
                </v:shape>
              </w:pict>
            </w:r>
          </w:p>
          <w:p w:rsidR="00964092" w:rsidRPr="00986F2C" w:rsidRDefault="00964092" w:rsidP="00964092">
            <w:pPr>
              <w:pStyle w:val="ConsNonformat"/>
              <w:widowControl/>
              <w:ind w:right="0"/>
              <w:rPr>
                <w:rFonts w:ascii="Times New Roman" w:hAnsi="Times New Roman" w:cs="Times New Roman"/>
                <w:b/>
                <w:bCs/>
                <w:sz w:val="22"/>
                <w:szCs w:val="22"/>
              </w:rPr>
            </w:pPr>
            <w:r w:rsidRPr="00986F2C">
              <w:rPr>
                <w:rFonts w:ascii="Times New Roman" w:hAnsi="Times New Roman" w:cs="Times New Roman"/>
                <w:b/>
                <w:bCs/>
                <w:sz w:val="22"/>
                <w:szCs w:val="22"/>
              </w:rPr>
              <w:t xml:space="preserve"> «Управляющая </w:t>
            </w:r>
            <w:r w:rsidR="005C6F1C" w:rsidRPr="00986F2C">
              <w:rPr>
                <w:rFonts w:ascii="Times New Roman" w:hAnsi="Times New Roman" w:cs="Times New Roman"/>
                <w:b/>
                <w:bCs/>
                <w:sz w:val="22"/>
                <w:szCs w:val="22"/>
              </w:rPr>
              <w:t xml:space="preserve">организация»  </w:t>
            </w:r>
            <w:r w:rsidRPr="00986F2C">
              <w:rPr>
                <w:rFonts w:ascii="Times New Roman" w:hAnsi="Times New Roman" w:cs="Times New Roman"/>
                <w:b/>
                <w:bCs/>
                <w:sz w:val="22"/>
                <w:szCs w:val="22"/>
              </w:rPr>
              <w:t xml:space="preserve"> </w:t>
            </w:r>
            <w:r w:rsidR="005947EE">
              <w:rPr>
                <w:rFonts w:ascii="Times New Roman" w:hAnsi="Times New Roman" w:cs="Times New Roman"/>
                <w:b/>
                <w:bCs/>
                <w:sz w:val="22"/>
                <w:szCs w:val="22"/>
              </w:rPr>
              <w:t xml:space="preserve">                                          </w:t>
            </w:r>
            <w:r w:rsidR="00EE0AB0">
              <w:rPr>
                <w:rFonts w:ascii="Times New Roman" w:hAnsi="Times New Roman" w:cs="Times New Roman"/>
                <w:b/>
                <w:bCs/>
                <w:sz w:val="22"/>
                <w:szCs w:val="22"/>
              </w:rPr>
              <w:t xml:space="preserve">             </w:t>
            </w:r>
            <w:r w:rsidR="005947EE">
              <w:rPr>
                <w:rFonts w:ascii="Times New Roman" w:hAnsi="Times New Roman" w:cs="Times New Roman"/>
                <w:b/>
                <w:bCs/>
                <w:sz w:val="22"/>
                <w:szCs w:val="22"/>
              </w:rPr>
              <w:t xml:space="preserve"> </w:t>
            </w:r>
            <w:r w:rsidRPr="00986F2C">
              <w:rPr>
                <w:rFonts w:ascii="Times New Roman" w:hAnsi="Times New Roman" w:cs="Times New Roman"/>
                <w:b/>
                <w:bCs/>
                <w:sz w:val="22"/>
                <w:szCs w:val="22"/>
              </w:rPr>
              <w:t xml:space="preserve">«Собственник»                                                                                                     </w:t>
            </w:r>
          </w:p>
          <w:p w:rsidR="00964092" w:rsidRPr="00986F2C" w:rsidRDefault="00964092" w:rsidP="00964092">
            <w:pPr>
              <w:pStyle w:val="ConsNonformat"/>
              <w:widowControl/>
              <w:ind w:right="0"/>
              <w:rPr>
                <w:rFonts w:ascii="Times New Roman" w:hAnsi="Times New Roman" w:cs="Times New Roman"/>
                <w:b/>
                <w:bCs/>
                <w:sz w:val="22"/>
                <w:szCs w:val="22"/>
              </w:rPr>
            </w:pPr>
          </w:p>
          <w:p w:rsidR="00964092" w:rsidRPr="00986F2C" w:rsidRDefault="00964092" w:rsidP="00964092">
            <w:pPr>
              <w:pStyle w:val="ConsNonformat"/>
              <w:widowControl/>
              <w:ind w:right="0"/>
              <w:rPr>
                <w:rFonts w:ascii="Times New Roman" w:hAnsi="Times New Roman" w:cs="Times New Roman"/>
                <w:bCs/>
                <w:sz w:val="22"/>
                <w:szCs w:val="22"/>
              </w:rPr>
            </w:pPr>
            <w:r w:rsidRPr="00986F2C">
              <w:rPr>
                <w:rFonts w:ascii="Times New Roman" w:hAnsi="Times New Roman" w:cs="Times New Roman"/>
                <w:b/>
                <w:bCs/>
                <w:sz w:val="22"/>
                <w:szCs w:val="22"/>
              </w:rPr>
              <w:tab/>
            </w:r>
            <w:r w:rsidRPr="00986F2C">
              <w:rPr>
                <w:rFonts w:ascii="Times New Roman" w:hAnsi="Times New Roman" w:cs="Times New Roman"/>
                <w:b/>
                <w:bCs/>
                <w:sz w:val="22"/>
                <w:szCs w:val="22"/>
              </w:rPr>
              <w:tab/>
            </w:r>
            <w:r w:rsidRPr="00986F2C">
              <w:rPr>
                <w:rFonts w:ascii="Times New Roman" w:hAnsi="Times New Roman" w:cs="Times New Roman"/>
                <w:b/>
                <w:bCs/>
                <w:sz w:val="22"/>
                <w:szCs w:val="22"/>
              </w:rPr>
              <w:tab/>
            </w:r>
            <w:r w:rsidRPr="00986F2C">
              <w:rPr>
                <w:rFonts w:ascii="Times New Roman" w:hAnsi="Times New Roman" w:cs="Times New Roman"/>
                <w:b/>
                <w:bCs/>
                <w:sz w:val="22"/>
                <w:szCs w:val="22"/>
              </w:rPr>
              <w:tab/>
            </w:r>
          </w:p>
          <w:p w:rsidR="00964092" w:rsidRPr="00986F2C" w:rsidRDefault="00964092" w:rsidP="00964092">
            <w:pPr>
              <w:pStyle w:val="ConsNonformat"/>
              <w:widowControl/>
              <w:ind w:right="0"/>
              <w:rPr>
                <w:rFonts w:ascii="Times New Roman" w:hAnsi="Times New Roman" w:cs="Times New Roman"/>
                <w:sz w:val="22"/>
                <w:szCs w:val="22"/>
              </w:rPr>
            </w:pPr>
          </w:p>
          <w:p w:rsidR="00986F2C" w:rsidRPr="001764D4" w:rsidRDefault="00964092" w:rsidP="001764D4">
            <w:pPr>
              <w:pStyle w:val="ConsNonformat"/>
              <w:widowControl/>
              <w:ind w:right="0"/>
              <w:rPr>
                <w:rFonts w:ascii="Times New Roman" w:hAnsi="Times New Roman" w:cs="Times New Roman"/>
                <w:sz w:val="22"/>
                <w:szCs w:val="22"/>
              </w:rPr>
            </w:pPr>
            <w:r w:rsidRPr="00986F2C">
              <w:rPr>
                <w:rFonts w:ascii="Times New Roman" w:hAnsi="Times New Roman" w:cs="Times New Roman"/>
                <w:sz w:val="22"/>
                <w:szCs w:val="22"/>
              </w:rPr>
              <w:t>________</w:t>
            </w:r>
            <w:r w:rsidR="00EE0AB0">
              <w:rPr>
                <w:rFonts w:ascii="Times New Roman" w:hAnsi="Times New Roman" w:cs="Times New Roman"/>
                <w:sz w:val="22"/>
                <w:szCs w:val="22"/>
              </w:rPr>
              <w:t>_______</w:t>
            </w:r>
            <w:r w:rsidRPr="00986F2C">
              <w:rPr>
                <w:rFonts w:ascii="Times New Roman" w:hAnsi="Times New Roman" w:cs="Times New Roman"/>
                <w:sz w:val="22"/>
                <w:szCs w:val="22"/>
              </w:rPr>
              <w:t>________</w:t>
            </w:r>
            <w:r w:rsidR="009E15E6">
              <w:rPr>
                <w:rFonts w:ascii="Times New Roman" w:hAnsi="Times New Roman" w:cs="Times New Roman"/>
                <w:sz w:val="22"/>
                <w:szCs w:val="22"/>
              </w:rPr>
              <w:t>Р.Ф. Хаматнуров</w:t>
            </w:r>
            <w:r w:rsidRPr="00986F2C">
              <w:rPr>
                <w:rFonts w:ascii="Times New Roman" w:hAnsi="Times New Roman" w:cs="Times New Roman"/>
                <w:sz w:val="22"/>
                <w:szCs w:val="22"/>
              </w:rPr>
              <w:tab/>
            </w:r>
            <w:r w:rsidRPr="00986F2C">
              <w:rPr>
                <w:rFonts w:ascii="Times New Roman" w:hAnsi="Times New Roman" w:cs="Times New Roman"/>
                <w:sz w:val="22"/>
                <w:szCs w:val="22"/>
              </w:rPr>
              <w:tab/>
            </w:r>
            <w:r w:rsidRPr="00986F2C">
              <w:rPr>
                <w:rFonts w:ascii="Times New Roman" w:hAnsi="Times New Roman" w:cs="Times New Roman"/>
                <w:sz w:val="22"/>
                <w:szCs w:val="22"/>
              </w:rPr>
              <w:tab/>
            </w:r>
            <w:r w:rsidRPr="00986F2C">
              <w:rPr>
                <w:rFonts w:ascii="Times New Roman" w:hAnsi="Times New Roman" w:cs="Times New Roman"/>
                <w:sz w:val="22"/>
                <w:szCs w:val="22"/>
              </w:rPr>
              <w:tab/>
              <w:t>__</w:t>
            </w:r>
            <w:r w:rsidR="00E4765D">
              <w:rPr>
                <w:rFonts w:ascii="Times New Roman" w:hAnsi="Times New Roman" w:cs="Times New Roman"/>
                <w:sz w:val="22"/>
                <w:szCs w:val="22"/>
              </w:rPr>
              <w:t>____</w:t>
            </w:r>
            <w:r w:rsidR="00EE0AB0">
              <w:rPr>
                <w:rFonts w:ascii="Times New Roman" w:hAnsi="Times New Roman" w:cs="Times New Roman"/>
                <w:sz w:val="22"/>
                <w:szCs w:val="22"/>
              </w:rPr>
              <w:t>______</w:t>
            </w:r>
            <w:r w:rsidRPr="00986F2C">
              <w:rPr>
                <w:rFonts w:ascii="Times New Roman" w:hAnsi="Times New Roman" w:cs="Times New Roman"/>
                <w:sz w:val="22"/>
                <w:szCs w:val="22"/>
              </w:rPr>
              <w:t>____</w:t>
            </w:r>
            <w:r w:rsidR="00C5143D">
              <w:rPr>
                <w:rFonts w:ascii="Times New Roman" w:hAnsi="Times New Roman" w:cs="Times New Roman"/>
                <w:sz w:val="22"/>
                <w:szCs w:val="22"/>
              </w:rPr>
              <w:t>___</w:t>
            </w:r>
            <w:r w:rsidR="001764D4">
              <w:rPr>
                <w:rFonts w:ascii="Times New Roman" w:hAnsi="Times New Roman" w:cs="Times New Roman"/>
                <w:sz w:val="22"/>
                <w:szCs w:val="22"/>
              </w:rPr>
              <w:t>_______</w:t>
            </w:r>
          </w:p>
          <w:p w:rsidR="00986F2C" w:rsidRPr="00986F2C" w:rsidRDefault="00986F2C">
            <w:pPr>
              <w:pStyle w:val="Standard"/>
              <w:ind w:firstLine="708"/>
              <w:jc w:val="right"/>
              <w:rPr>
                <w:sz w:val="22"/>
                <w:szCs w:val="22"/>
              </w:rPr>
            </w:pPr>
          </w:p>
          <w:p w:rsidR="00964092" w:rsidRPr="00986F2C" w:rsidRDefault="00964092">
            <w:pPr>
              <w:pStyle w:val="Standard"/>
              <w:ind w:firstLine="708"/>
              <w:jc w:val="right"/>
              <w:rPr>
                <w:sz w:val="22"/>
                <w:szCs w:val="22"/>
              </w:rPr>
            </w:pPr>
          </w:p>
          <w:p w:rsidR="00964092" w:rsidRPr="00986F2C" w:rsidRDefault="00964092">
            <w:pPr>
              <w:pStyle w:val="Standard"/>
              <w:ind w:firstLine="708"/>
              <w:jc w:val="right"/>
              <w:rPr>
                <w:sz w:val="22"/>
                <w:szCs w:val="22"/>
              </w:rPr>
            </w:pPr>
          </w:p>
          <w:p w:rsidR="00964092" w:rsidRPr="00986F2C" w:rsidRDefault="00964092">
            <w:pPr>
              <w:pStyle w:val="Standard"/>
              <w:ind w:firstLine="708"/>
              <w:jc w:val="right"/>
              <w:rPr>
                <w:sz w:val="22"/>
                <w:szCs w:val="22"/>
              </w:rPr>
            </w:pPr>
          </w:p>
          <w:p w:rsidR="005947EE" w:rsidRDefault="005947EE" w:rsidP="00986F2C">
            <w:pPr>
              <w:pStyle w:val="Style4"/>
              <w:widowControl/>
              <w:spacing w:line="283" w:lineRule="exact"/>
              <w:jc w:val="right"/>
              <w:rPr>
                <w:rStyle w:val="FontStyle30"/>
                <w:rFonts w:ascii="Times New Roman" w:hAnsi="Times New Roman"/>
                <w:sz w:val="22"/>
                <w:szCs w:val="22"/>
              </w:rPr>
            </w:pPr>
          </w:p>
          <w:p w:rsidR="005947EE" w:rsidRDefault="005947EE" w:rsidP="00986F2C">
            <w:pPr>
              <w:pStyle w:val="Style4"/>
              <w:widowControl/>
              <w:spacing w:line="283" w:lineRule="exact"/>
              <w:jc w:val="right"/>
              <w:rPr>
                <w:rStyle w:val="FontStyle30"/>
                <w:rFonts w:ascii="Times New Roman" w:hAnsi="Times New Roman"/>
                <w:sz w:val="22"/>
                <w:szCs w:val="22"/>
              </w:rPr>
            </w:pPr>
          </w:p>
          <w:p w:rsidR="005947EE" w:rsidRDefault="005947EE" w:rsidP="00986F2C">
            <w:pPr>
              <w:pStyle w:val="Style4"/>
              <w:widowControl/>
              <w:spacing w:line="283" w:lineRule="exact"/>
              <w:jc w:val="right"/>
              <w:rPr>
                <w:rStyle w:val="FontStyle30"/>
                <w:rFonts w:ascii="Times New Roman" w:hAnsi="Times New Roman"/>
                <w:sz w:val="22"/>
                <w:szCs w:val="22"/>
              </w:rPr>
            </w:pPr>
          </w:p>
          <w:p w:rsidR="005947EE" w:rsidRDefault="005947EE" w:rsidP="00986F2C">
            <w:pPr>
              <w:pStyle w:val="Style4"/>
              <w:widowControl/>
              <w:spacing w:line="283" w:lineRule="exact"/>
              <w:jc w:val="right"/>
              <w:rPr>
                <w:rStyle w:val="FontStyle30"/>
                <w:rFonts w:ascii="Times New Roman" w:hAnsi="Times New Roman"/>
                <w:sz w:val="22"/>
                <w:szCs w:val="22"/>
              </w:rPr>
            </w:pPr>
          </w:p>
          <w:p w:rsidR="005947EE" w:rsidRDefault="005947EE" w:rsidP="00986F2C">
            <w:pPr>
              <w:pStyle w:val="Style4"/>
              <w:widowControl/>
              <w:spacing w:line="283" w:lineRule="exact"/>
              <w:jc w:val="right"/>
              <w:rPr>
                <w:rStyle w:val="FontStyle30"/>
                <w:rFonts w:ascii="Times New Roman" w:hAnsi="Times New Roman"/>
                <w:sz w:val="22"/>
                <w:szCs w:val="22"/>
              </w:rPr>
            </w:pPr>
          </w:p>
          <w:p w:rsidR="005947EE" w:rsidRDefault="005947EE" w:rsidP="00986F2C">
            <w:pPr>
              <w:pStyle w:val="Style4"/>
              <w:widowControl/>
              <w:spacing w:line="283" w:lineRule="exact"/>
              <w:jc w:val="right"/>
              <w:rPr>
                <w:rStyle w:val="FontStyle30"/>
                <w:rFonts w:ascii="Times New Roman" w:hAnsi="Times New Roman"/>
                <w:sz w:val="22"/>
                <w:szCs w:val="22"/>
              </w:rPr>
            </w:pPr>
          </w:p>
          <w:p w:rsidR="005947EE" w:rsidRDefault="005947EE" w:rsidP="00986F2C">
            <w:pPr>
              <w:pStyle w:val="Style4"/>
              <w:widowControl/>
              <w:spacing w:line="283" w:lineRule="exact"/>
              <w:jc w:val="right"/>
              <w:rPr>
                <w:rStyle w:val="FontStyle30"/>
                <w:rFonts w:ascii="Times New Roman" w:hAnsi="Times New Roman"/>
                <w:sz w:val="22"/>
                <w:szCs w:val="22"/>
              </w:rPr>
            </w:pPr>
          </w:p>
          <w:p w:rsidR="005947EE" w:rsidRDefault="005947EE" w:rsidP="00986F2C">
            <w:pPr>
              <w:pStyle w:val="Style4"/>
              <w:widowControl/>
              <w:spacing w:line="283" w:lineRule="exact"/>
              <w:jc w:val="right"/>
              <w:rPr>
                <w:rStyle w:val="FontStyle30"/>
                <w:rFonts w:ascii="Times New Roman" w:hAnsi="Times New Roman"/>
                <w:sz w:val="22"/>
                <w:szCs w:val="22"/>
              </w:rPr>
            </w:pPr>
          </w:p>
          <w:p w:rsidR="005947EE" w:rsidRDefault="005947EE" w:rsidP="00986F2C">
            <w:pPr>
              <w:pStyle w:val="Style4"/>
              <w:widowControl/>
              <w:spacing w:line="283" w:lineRule="exact"/>
              <w:jc w:val="right"/>
              <w:rPr>
                <w:rStyle w:val="FontStyle30"/>
                <w:rFonts w:ascii="Times New Roman" w:hAnsi="Times New Roman"/>
                <w:sz w:val="22"/>
                <w:szCs w:val="22"/>
              </w:rPr>
            </w:pPr>
          </w:p>
          <w:p w:rsidR="005947EE" w:rsidRDefault="005947EE" w:rsidP="00986F2C">
            <w:pPr>
              <w:pStyle w:val="Style4"/>
              <w:widowControl/>
              <w:spacing w:line="283" w:lineRule="exact"/>
              <w:jc w:val="right"/>
              <w:rPr>
                <w:rStyle w:val="FontStyle30"/>
                <w:rFonts w:ascii="Times New Roman" w:hAnsi="Times New Roman"/>
                <w:sz w:val="22"/>
                <w:szCs w:val="22"/>
              </w:rPr>
            </w:pPr>
          </w:p>
          <w:p w:rsidR="005947EE" w:rsidRDefault="005947EE" w:rsidP="00986F2C">
            <w:pPr>
              <w:pStyle w:val="Style4"/>
              <w:widowControl/>
              <w:spacing w:line="283" w:lineRule="exact"/>
              <w:jc w:val="right"/>
              <w:rPr>
                <w:rStyle w:val="FontStyle30"/>
                <w:rFonts w:ascii="Times New Roman" w:hAnsi="Times New Roman"/>
                <w:sz w:val="22"/>
                <w:szCs w:val="22"/>
              </w:rPr>
            </w:pPr>
          </w:p>
          <w:p w:rsidR="005947EE" w:rsidRDefault="005947EE" w:rsidP="00986F2C">
            <w:pPr>
              <w:pStyle w:val="Style4"/>
              <w:widowControl/>
              <w:spacing w:line="283" w:lineRule="exact"/>
              <w:jc w:val="right"/>
              <w:rPr>
                <w:rStyle w:val="FontStyle30"/>
                <w:rFonts w:ascii="Times New Roman" w:hAnsi="Times New Roman"/>
                <w:sz w:val="22"/>
                <w:szCs w:val="22"/>
              </w:rPr>
            </w:pPr>
          </w:p>
          <w:p w:rsidR="005947EE" w:rsidRDefault="005947EE" w:rsidP="00986F2C">
            <w:pPr>
              <w:pStyle w:val="Style4"/>
              <w:widowControl/>
              <w:spacing w:line="283" w:lineRule="exact"/>
              <w:jc w:val="right"/>
              <w:rPr>
                <w:rStyle w:val="FontStyle30"/>
                <w:rFonts w:ascii="Times New Roman" w:hAnsi="Times New Roman"/>
                <w:sz w:val="22"/>
                <w:szCs w:val="22"/>
              </w:rPr>
            </w:pPr>
          </w:p>
          <w:p w:rsidR="005947EE" w:rsidRDefault="005947EE" w:rsidP="00986F2C">
            <w:pPr>
              <w:pStyle w:val="Style4"/>
              <w:widowControl/>
              <w:spacing w:line="283" w:lineRule="exact"/>
              <w:jc w:val="right"/>
              <w:rPr>
                <w:rStyle w:val="FontStyle30"/>
                <w:rFonts w:ascii="Times New Roman" w:hAnsi="Times New Roman"/>
                <w:sz w:val="22"/>
                <w:szCs w:val="22"/>
              </w:rPr>
            </w:pPr>
          </w:p>
          <w:p w:rsidR="005947EE" w:rsidRDefault="005947EE" w:rsidP="00986F2C">
            <w:pPr>
              <w:pStyle w:val="Style4"/>
              <w:widowControl/>
              <w:spacing w:line="283" w:lineRule="exact"/>
              <w:jc w:val="right"/>
              <w:rPr>
                <w:rStyle w:val="FontStyle30"/>
                <w:rFonts w:ascii="Times New Roman" w:hAnsi="Times New Roman"/>
                <w:sz w:val="22"/>
                <w:szCs w:val="22"/>
              </w:rPr>
            </w:pPr>
          </w:p>
          <w:p w:rsidR="005947EE" w:rsidRDefault="005947EE" w:rsidP="00986F2C">
            <w:pPr>
              <w:pStyle w:val="Style4"/>
              <w:widowControl/>
              <w:spacing w:line="283" w:lineRule="exact"/>
              <w:jc w:val="right"/>
              <w:rPr>
                <w:rStyle w:val="FontStyle30"/>
                <w:rFonts w:ascii="Times New Roman" w:hAnsi="Times New Roman"/>
                <w:sz w:val="22"/>
                <w:szCs w:val="22"/>
              </w:rPr>
            </w:pPr>
          </w:p>
          <w:p w:rsidR="005947EE" w:rsidRDefault="005947EE" w:rsidP="00986F2C">
            <w:pPr>
              <w:pStyle w:val="Style4"/>
              <w:widowControl/>
              <w:spacing w:line="283" w:lineRule="exact"/>
              <w:jc w:val="right"/>
              <w:rPr>
                <w:rStyle w:val="FontStyle30"/>
                <w:rFonts w:ascii="Times New Roman" w:hAnsi="Times New Roman"/>
                <w:sz w:val="22"/>
                <w:szCs w:val="22"/>
              </w:rPr>
            </w:pPr>
          </w:p>
          <w:p w:rsidR="005947EE" w:rsidRDefault="005947EE" w:rsidP="00986F2C">
            <w:pPr>
              <w:pStyle w:val="Style4"/>
              <w:widowControl/>
              <w:spacing w:line="283" w:lineRule="exact"/>
              <w:jc w:val="right"/>
              <w:rPr>
                <w:rStyle w:val="FontStyle30"/>
                <w:rFonts w:ascii="Times New Roman" w:hAnsi="Times New Roman"/>
                <w:sz w:val="22"/>
                <w:szCs w:val="22"/>
              </w:rPr>
            </w:pPr>
          </w:p>
          <w:p w:rsidR="005947EE" w:rsidRDefault="005947EE" w:rsidP="00986F2C">
            <w:pPr>
              <w:pStyle w:val="Style4"/>
              <w:widowControl/>
              <w:spacing w:line="283" w:lineRule="exact"/>
              <w:jc w:val="right"/>
              <w:rPr>
                <w:rStyle w:val="FontStyle30"/>
                <w:rFonts w:ascii="Times New Roman" w:hAnsi="Times New Roman"/>
                <w:sz w:val="22"/>
                <w:szCs w:val="22"/>
              </w:rPr>
            </w:pPr>
          </w:p>
          <w:p w:rsidR="005947EE" w:rsidRDefault="005947EE" w:rsidP="00986F2C">
            <w:pPr>
              <w:pStyle w:val="Style4"/>
              <w:widowControl/>
              <w:spacing w:line="283" w:lineRule="exact"/>
              <w:jc w:val="right"/>
              <w:rPr>
                <w:rStyle w:val="FontStyle30"/>
                <w:rFonts w:ascii="Times New Roman" w:hAnsi="Times New Roman"/>
                <w:sz w:val="22"/>
                <w:szCs w:val="22"/>
              </w:rPr>
            </w:pPr>
          </w:p>
          <w:p w:rsidR="005947EE" w:rsidRDefault="005947EE" w:rsidP="00986F2C">
            <w:pPr>
              <w:pStyle w:val="Style4"/>
              <w:widowControl/>
              <w:spacing w:line="283" w:lineRule="exact"/>
              <w:jc w:val="right"/>
              <w:rPr>
                <w:rStyle w:val="FontStyle30"/>
                <w:rFonts w:ascii="Times New Roman" w:hAnsi="Times New Roman"/>
                <w:sz w:val="22"/>
                <w:szCs w:val="22"/>
              </w:rPr>
            </w:pPr>
          </w:p>
          <w:p w:rsidR="007E3053" w:rsidRDefault="007E3053" w:rsidP="00986F2C">
            <w:pPr>
              <w:pStyle w:val="Style4"/>
              <w:widowControl/>
              <w:spacing w:line="283" w:lineRule="exact"/>
              <w:jc w:val="right"/>
              <w:rPr>
                <w:rStyle w:val="FontStyle30"/>
                <w:rFonts w:ascii="Times New Roman" w:hAnsi="Times New Roman"/>
                <w:sz w:val="22"/>
                <w:szCs w:val="22"/>
              </w:rPr>
            </w:pPr>
          </w:p>
          <w:p w:rsidR="007E3053" w:rsidRDefault="007E3053" w:rsidP="00986F2C">
            <w:pPr>
              <w:pStyle w:val="Style4"/>
              <w:widowControl/>
              <w:spacing w:line="283" w:lineRule="exact"/>
              <w:jc w:val="right"/>
              <w:rPr>
                <w:rStyle w:val="FontStyle30"/>
                <w:rFonts w:ascii="Times New Roman" w:hAnsi="Times New Roman"/>
                <w:sz w:val="22"/>
                <w:szCs w:val="22"/>
              </w:rPr>
            </w:pPr>
          </w:p>
          <w:p w:rsidR="005947EE" w:rsidRDefault="005947EE" w:rsidP="00986F2C">
            <w:pPr>
              <w:pStyle w:val="Style4"/>
              <w:widowControl/>
              <w:spacing w:line="283" w:lineRule="exact"/>
              <w:jc w:val="right"/>
              <w:rPr>
                <w:rStyle w:val="FontStyle30"/>
                <w:rFonts w:ascii="Times New Roman" w:hAnsi="Times New Roman"/>
                <w:sz w:val="22"/>
                <w:szCs w:val="22"/>
              </w:rPr>
            </w:pPr>
          </w:p>
          <w:p w:rsidR="00986F2C" w:rsidRPr="00986F2C" w:rsidRDefault="00986F2C" w:rsidP="00986F2C">
            <w:pPr>
              <w:pStyle w:val="Style4"/>
              <w:widowControl/>
              <w:spacing w:line="283" w:lineRule="exact"/>
              <w:jc w:val="right"/>
              <w:rPr>
                <w:rStyle w:val="FontStyle30"/>
                <w:rFonts w:ascii="Times New Roman" w:hAnsi="Times New Roman"/>
                <w:sz w:val="22"/>
                <w:szCs w:val="22"/>
              </w:rPr>
            </w:pPr>
            <w:r w:rsidRPr="00986F2C">
              <w:rPr>
                <w:rStyle w:val="FontStyle30"/>
                <w:rFonts w:ascii="Times New Roman" w:hAnsi="Times New Roman"/>
                <w:sz w:val="22"/>
                <w:szCs w:val="22"/>
              </w:rPr>
              <w:lastRenderedPageBreak/>
              <w:t>Приложение № 2</w:t>
            </w:r>
          </w:p>
          <w:p w:rsidR="00986F2C" w:rsidRPr="00986F2C" w:rsidRDefault="00986F2C" w:rsidP="00986F2C">
            <w:pPr>
              <w:pStyle w:val="Style7"/>
              <w:widowControl/>
              <w:spacing w:line="283" w:lineRule="exact"/>
              <w:jc w:val="right"/>
              <w:rPr>
                <w:rStyle w:val="FontStyle30"/>
                <w:rFonts w:ascii="Times New Roman" w:hAnsi="Times New Roman"/>
                <w:sz w:val="22"/>
                <w:szCs w:val="22"/>
              </w:rPr>
            </w:pPr>
            <w:r w:rsidRPr="00986F2C">
              <w:rPr>
                <w:rStyle w:val="FontStyle30"/>
                <w:rFonts w:ascii="Times New Roman" w:hAnsi="Times New Roman"/>
                <w:sz w:val="22"/>
                <w:szCs w:val="22"/>
              </w:rPr>
              <w:t xml:space="preserve">к договору </w:t>
            </w:r>
            <w:r w:rsidR="00C5143D">
              <w:rPr>
                <w:rStyle w:val="FontStyle30"/>
                <w:rFonts w:ascii="Times New Roman" w:hAnsi="Times New Roman"/>
                <w:sz w:val="22"/>
                <w:szCs w:val="22"/>
              </w:rPr>
              <w:t>управления</w:t>
            </w:r>
          </w:p>
          <w:p w:rsidR="00986F2C" w:rsidRPr="00986F2C" w:rsidRDefault="00986F2C" w:rsidP="00986F2C">
            <w:pPr>
              <w:jc w:val="center"/>
              <w:rPr>
                <w:b/>
                <w:sz w:val="22"/>
                <w:szCs w:val="22"/>
              </w:rPr>
            </w:pPr>
          </w:p>
          <w:p w:rsidR="00986F2C" w:rsidRPr="00986F2C" w:rsidRDefault="00986F2C" w:rsidP="00986F2C">
            <w:pPr>
              <w:jc w:val="center"/>
              <w:rPr>
                <w:b/>
                <w:sz w:val="22"/>
                <w:szCs w:val="22"/>
              </w:rPr>
            </w:pPr>
          </w:p>
          <w:p w:rsidR="00986F2C" w:rsidRPr="00986F2C" w:rsidRDefault="00986F2C" w:rsidP="00986F2C">
            <w:pPr>
              <w:jc w:val="center"/>
              <w:rPr>
                <w:b/>
                <w:sz w:val="22"/>
                <w:szCs w:val="22"/>
              </w:rPr>
            </w:pPr>
          </w:p>
          <w:p w:rsidR="00986F2C" w:rsidRPr="00986F2C" w:rsidRDefault="00986F2C" w:rsidP="00986F2C">
            <w:pPr>
              <w:jc w:val="center"/>
              <w:rPr>
                <w:b/>
                <w:sz w:val="22"/>
                <w:szCs w:val="22"/>
              </w:rPr>
            </w:pPr>
            <w:r w:rsidRPr="00986F2C">
              <w:rPr>
                <w:b/>
                <w:sz w:val="22"/>
                <w:szCs w:val="22"/>
              </w:rPr>
              <w:t>Перечень</w:t>
            </w:r>
          </w:p>
          <w:p w:rsidR="00986F2C" w:rsidRPr="00986F2C" w:rsidRDefault="00986F2C" w:rsidP="00986F2C">
            <w:pPr>
              <w:jc w:val="center"/>
              <w:rPr>
                <w:b/>
                <w:sz w:val="22"/>
                <w:szCs w:val="22"/>
              </w:rPr>
            </w:pPr>
            <w:r w:rsidRPr="00986F2C">
              <w:rPr>
                <w:b/>
                <w:sz w:val="22"/>
                <w:szCs w:val="22"/>
              </w:rPr>
              <w:t>общего имущества многоквартирного дома город Усинск</w:t>
            </w:r>
          </w:p>
          <w:p w:rsidR="00986F2C" w:rsidRPr="00986F2C" w:rsidRDefault="00986F2C" w:rsidP="00986F2C">
            <w:pPr>
              <w:jc w:val="center"/>
              <w:rPr>
                <w:b/>
                <w:sz w:val="22"/>
                <w:szCs w:val="22"/>
              </w:rPr>
            </w:pPr>
            <w:r w:rsidRPr="00986F2C">
              <w:rPr>
                <w:b/>
                <w:sz w:val="22"/>
                <w:szCs w:val="22"/>
              </w:rPr>
              <w:t xml:space="preserve">ул.  </w:t>
            </w:r>
            <w:r w:rsidR="00793BC6">
              <w:rPr>
                <w:b/>
                <w:sz w:val="22"/>
                <w:szCs w:val="22"/>
              </w:rPr>
              <w:t>Парковая</w:t>
            </w:r>
            <w:r w:rsidR="005947EE">
              <w:rPr>
                <w:b/>
                <w:sz w:val="22"/>
                <w:szCs w:val="22"/>
              </w:rPr>
              <w:t xml:space="preserve"> </w:t>
            </w:r>
            <w:r w:rsidRPr="00986F2C">
              <w:rPr>
                <w:b/>
                <w:sz w:val="22"/>
                <w:szCs w:val="22"/>
              </w:rPr>
              <w:t xml:space="preserve">дом № </w:t>
            </w:r>
            <w:r w:rsidR="006C7FED">
              <w:rPr>
                <w:b/>
                <w:sz w:val="22"/>
                <w:szCs w:val="22"/>
              </w:rPr>
              <w:t>2</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8994"/>
            </w:tblGrid>
            <w:tr w:rsidR="00986F2C" w:rsidRPr="00986F2C" w:rsidTr="00986F2C">
              <w:tc>
                <w:tcPr>
                  <w:tcW w:w="532" w:type="dxa"/>
                </w:tcPr>
                <w:p w:rsidR="00986F2C" w:rsidRPr="00986F2C" w:rsidRDefault="00986F2C" w:rsidP="00986F2C">
                  <w:pPr>
                    <w:jc w:val="center"/>
                    <w:rPr>
                      <w:b/>
                      <w:sz w:val="22"/>
                      <w:szCs w:val="22"/>
                    </w:rPr>
                  </w:pPr>
                  <w:r w:rsidRPr="00986F2C">
                    <w:rPr>
                      <w:b/>
                      <w:sz w:val="22"/>
                      <w:szCs w:val="22"/>
                    </w:rPr>
                    <w:t xml:space="preserve">№ </w:t>
                  </w:r>
                  <w:proofErr w:type="spellStart"/>
                  <w:r w:rsidRPr="00986F2C">
                    <w:rPr>
                      <w:b/>
                      <w:sz w:val="22"/>
                      <w:szCs w:val="22"/>
                    </w:rPr>
                    <w:t>п.п</w:t>
                  </w:r>
                  <w:proofErr w:type="spellEnd"/>
                </w:p>
              </w:tc>
              <w:tc>
                <w:tcPr>
                  <w:tcW w:w="8994" w:type="dxa"/>
                </w:tcPr>
                <w:p w:rsidR="00986F2C" w:rsidRPr="00986F2C" w:rsidRDefault="00986F2C" w:rsidP="00986F2C">
                  <w:pPr>
                    <w:jc w:val="center"/>
                    <w:rPr>
                      <w:b/>
                      <w:sz w:val="22"/>
                      <w:szCs w:val="22"/>
                    </w:rPr>
                  </w:pPr>
                  <w:r w:rsidRPr="00986F2C">
                    <w:rPr>
                      <w:b/>
                      <w:sz w:val="22"/>
                      <w:szCs w:val="22"/>
                    </w:rPr>
                    <w:t>Наименование и технические характеристики</w:t>
                  </w:r>
                </w:p>
              </w:tc>
            </w:tr>
            <w:tr w:rsidR="00986F2C" w:rsidRPr="00986F2C" w:rsidTr="00986F2C">
              <w:tc>
                <w:tcPr>
                  <w:tcW w:w="532" w:type="dxa"/>
                </w:tcPr>
                <w:p w:rsidR="00986F2C" w:rsidRPr="00986F2C" w:rsidRDefault="00986F2C" w:rsidP="00986F2C">
                  <w:pPr>
                    <w:jc w:val="center"/>
                    <w:rPr>
                      <w:sz w:val="22"/>
                      <w:szCs w:val="22"/>
                    </w:rPr>
                  </w:pPr>
                  <w:r w:rsidRPr="00986F2C">
                    <w:rPr>
                      <w:sz w:val="22"/>
                      <w:szCs w:val="22"/>
                    </w:rPr>
                    <w:t>1</w:t>
                  </w:r>
                </w:p>
              </w:tc>
              <w:tc>
                <w:tcPr>
                  <w:tcW w:w="8994" w:type="dxa"/>
                </w:tcPr>
                <w:p w:rsidR="00986F2C" w:rsidRPr="00986F2C" w:rsidRDefault="00986F2C" w:rsidP="00986F2C">
                  <w:pPr>
                    <w:jc w:val="center"/>
                    <w:rPr>
                      <w:sz w:val="22"/>
                      <w:szCs w:val="22"/>
                    </w:rPr>
                  </w:pPr>
                  <w:r w:rsidRPr="00986F2C">
                    <w:rPr>
                      <w:sz w:val="22"/>
                      <w:szCs w:val="22"/>
                    </w:rPr>
                    <w:t>2</w:t>
                  </w:r>
                </w:p>
              </w:tc>
            </w:tr>
            <w:tr w:rsidR="00986F2C" w:rsidRPr="00986F2C" w:rsidTr="00986F2C">
              <w:tc>
                <w:tcPr>
                  <w:tcW w:w="532" w:type="dxa"/>
                </w:tcPr>
                <w:p w:rsidR="00986F2C" w:rsidRPr="00986F2C" w:rsidRDefault="00986F2C" w:rsidP="00986F2C">
                  <w:pPr>
                    <w:jc w:val="center"/>
                    <w:rPr>
                      <w:sz w:val="22"/>
                      <w:szCs w:val="22"/>
                    </w:rPr>
                  </w:pPr>
                </w:p>
              </w:tc>
              <w:tc>
                <w:tcPr>
                  <w:tcW w:w="8994" w:type="dxa"/>
                </w:tcPr>
                <w:p w:rsidR="00986F2C" w:rsidRPr="00986F2C" w:rsidRDefault="00986F2C" w:rsidP="00986F2C">
                  <w:pPr>
                    <w:jc w:val="center"/>
                    <w:rPr>
                      <w:sz w:val="22"/>
                      <w:szCs w:val="22"/>
                    </w:rPr>
                  </w:pPr>
                  <w:r w:rsidRPr="00986F2C">
                    <w:rPr>
                      <w:sz w:val="22"/>
                      <w:szCs w:val="22"/>
                    </w:rPr>
                    <w:t>Состав общего имущества</w:t>
                  </w:r>
                </w:p>
              </w:tc>
            </w:tr>
            <w:tr w:rsidR="00986F2C" w:rsidRPr="00986F2C" w:rsidTr="00986F2C">
              <w:tc>
                <w:tcPr>
                  <w:tcW w:w="532" w:type="dxa"/>
                </w:tcPr>
                <w:p w:rsidR="00986F2C" w:rsidRPr="00986F2C" w:rsidRDefault="00986F2C" w:rsidP="00986F2C">
                  <w:pPr>
                    <w:jc w:val="center"/>
                    <w:rPr>
                      <w:sz w:val="22"/>
                      <w:szCs w:val="22"/>
                    </w:rPr>
                  </w:pPr>
                  <w:r w:rsidRPr="00986F2C">
                    <w:rPr>
                      <w:sz w:val="22"/>
                      <w:szCs w:val="22"/>
                    </w:rPr>
                    <w:t>1</w:t>
                  </w:r>
                </w:p>
              </w:tc>
              <w:tc>
                <w:tcPr>
                  <w:tcW w:w="8994" w:type="dxa"/>
                </w:tcPr>
                <w:p w:rsidR="00986F2C" w:rsidRPr="00986F2C" w:rsidRDefault="00986F2C" w:rsidP="00986F2C">
                  <w:pPr>
                    <w:jc w:val="both"/>
                    <w:rPr>
                      <w:sz w:val="22"/>
                      <w:szCs w:val="22"/>
                    </w:rPr>
                  </w:pPr>
                  <w:r w:rsidRPr="00986F2C">
                    <w:rPr>
                      <w:sz w:val="22"/>
                      <w:szCs w:val="22"/>
                    </w:rPr>
                    <w:t>Межквартирные ж/б  лестничные площадки и подъездные лестницы</w:t>
                  </w:r>
                </w:p>
              </w:tc>
            </w:tr>
            <w:tr w:rsidR="00986F2C" w:rsidRPr="00986F2C" w:rsidTr="00986F2C">
              <w:tc>
                <w:tcPr>
                  <w:tcW w:w="532" w:type="dxa"/>
                </w:tcPr>
                <w:p w:rsidR="00986F2C" w:rsidRPr="00986F2C" w:rsidRDefault="00986F2C" w:rsidP="00986F2C">
                  <w:pPr>
                    <w:jc w:val="center"/>
                    <w:rPr>
                      <w:sz w:val="22"/>
                      <w:szCs w:val="22"/>
                    </w:rPr>
                  </w:pPr>
                  <w:r w:rsidRPr="00986F2C">
                    <w:rPr>
                      <w:sz w:val="22"/>
                      <w:szCs w:val="22"/>
                    </w:rPr>
                    <w:t>2</w:t>
                  </w:r>
                </w:p>
              </w:tc>
              <w:tc>
                <w:tcPr>
                  <w:tcW w:w="8994" w:type="dxa"/>
                </w:tcPr>
                <w:p w:rsidR="00986F2C" w:rsidRPr="00986F2C" w:rsidRDefault="00986F2C" w:rsidP="00986F2C">
                  <w:pPr>
                    <w:jc w:val="both"/>
                    <w:rPr>
                      <w:sz w:val="22"/>
                      <w:szCs w:val="22"/>
                    </w:rPr>
                  </w:pPr>
                  <w:r w:rsidRPr="00986F2C">
                    <w:rPr>
                      <w:sz w:val="22"/>
                      <w:szCs w:val="22"/>
                    </w:rPr>
                    <w:t>Коридоры (внутриподъездные)</w:t>
                  </w:r>
                </w:p>
              </w:tc>
            </w:tr>
            <w:tr w:rsidR="00986F2C" w:rsidRPr="00986F2C" w:rsidTr="00986F2C">
              <w:tc>
                <w:tcPr>
                  <w:tcW w:w="532" w:type="dxa"/>
                </w:tcPr>
                <w:p w:rsidR="00986F2C" w:rsidRPr="00986F2C" w:rsidRDefault="00986F2C" w:rsidP="00986F2C">
                  <w:pPr>
                    <w:jc w:val="center"/>
                    <w:rPr>
                      <w:sz w:val="22"/>
                      <w:szCs w:val="22"/>
                    </w:rPr>
                  </w:pPr>
                  <w:r w:rsidRPr="00986F2C">
                    <w:rPr>
                      <w:sz w:val="22"/>
                      <w:szCs w:val="22"/>
                    </w:rPr>
                    <w:t>3</w:t>
                  </w:r>
                </w:p>
              </w:tc>
              <w:tc>
                <w:tcPr>
                  <w:tcW w:w="8994" w:type="dxa"/>
                </w:tcPr>
                <w:p w:rsidR="00986F2C" w:rsidRPr="00986F2C" w:rsidRDefault="00986F2C" w:rsidP="00986F2C">
                  <w:pPr>
                    <w:jc w:val="both"/>
                    <w:rPr>
                      <w:sz w:val="22"/>
                      <w:szCs w:val="22"/>
                    </w:rPr>
                  </w:pPr>
                  <w:r w:rsidRPr="00986F2C">
                    <w:rPr>
                      <w:sz w:val="22"/>
                      <w:szCs w:val="22"/>
                    </w:rPr>
                    <w:t xml:space="preserve">Крыльца </w:t>
                  </w:r>
                </w:p>
              </w:tc>
            </w:tr>
            <w:tr w:rsidR="00986F2C" w:rsidRPr="00986F2C" w:rsidTr="00986F2C">
              <w:tc>
                <w:tcPr>
                  <w:tcW w:w="532" w:type="dxa"/>
                </w:tcPr>
                <w:p w:rsidR="00986F2C" w:rsidRPr="00986F2C" w:rsidRDefault="00986F2C" w:rsidP="00986F2C">
                  <w:pPr>
                    <w:jc w:val="center"/>
                    <w:rPr>
                      <w:sz w:val="22"/>
                      <w:szCs w:val="22"/>
                    </w:rPr>
                  </w:pPr>
                  <w:r w:rsidRPr="00986F2C">
                    <w:rPr>
                      <w:sz w:val="22"/>
                      <w:szCs w:val="22"/>
                    </w:rPr>
                    <w:t>4</w:t>
                  </w:r>
                </w:p>
              </w:tc>
              <w:tc>
                <w:tcPr>
                  <w:tcW w:w="8994" w:type="dxa"/>
                </w:tcPr>
                <w:p w:rsidR="00986F2C" w:rsidRPr="00986F2C" w:rsidRDefault="00986F2C" w:rsidP="00986F2C">
                  <w:pPr>
                    <w:jc w:val="both"/>
                    <w:rPr>
                      <w:sz w:val="22"/>
                      <w:szCs w:val="22"/>
                    </w:rPr>
                  </w:pPr>
                  <w:r w:rsidRPr="00986F2C">
                    <w:rPr>
                      <w:sz w:val="22"/>
                      <w:szCs w:val="22"/>
                    </w:rPr>
                    <w:t>Чердачное помещение</w:t>
                  </w:r>
                </w:p>
              </w:tc>
            </w:tr>
            <w:tr w:rsidR="00986F2C" w:rsidRPr="00986F2C" w:rsidTr="00986F2C">
              <w:tc>
                <w:tcPr>
                  <w:tcW w:w="532" w:type="dxa"/>
                </w:tcPr>
                <w:p w:rsidR="00986F2C" w:rsidRPr="00986F2C" w:rsidRDefault="00986F2C" w:rsidP="00986F2C">
                  <w:pPr>
                    <w:jc w:val="center"/>
                    <w:rPr>
                      <w:sz w:val="22"/>
                      <w:szCs w:val="22"/>
                    </w:rPr>
                  </w:pPr>
                  <w:r w:rsidRPr="00986F2C">
                    <w:rPr>
                      <w:sz w:val="22"/>
                      <w:szCs w:val="22"/>
                    </w:rPr>
                    <w:t>5</w:t>
                  </w:r>
                </w:p>
              </w:tc>
              <w:tc>
                <w:tcPr>
                  <w:tcW w:w="8994" w:type="dxa"/>
                </w:tcPr>
                <w:p w:rsidR="00986F2C" w:rsidRPr="00986F2C" w:rsidRDefault="00986F2C" w:rsidP="00986F2C">
                  <w:pPr>
                    <w:jc w:val="both"/>
                    <w:rPr>
                      <w:sz w:val="22"/>
                      <w:szCs w:val="22"/>
                    </w:rPr>
                  </w:pPr>
                  <w:r w:rsidRPr="00986F2C">
                    <w:rPr>
                      <w:sz w:val="22"/>
                      <w:szCs w:val="22"/>
                    </w:rPr>
                    <w:t>Технический подвал</w:t>
                  </w:r>
                </w:p>
              </w:tc>
            </w:tr>
            <w:tr w:rsidR="00986F2C" w:rsidRPr="00986F2C" w:rsidTr="00986F2C">
              <w:tc>
                <w:tcPr>
                  <w:tcW w:w="532" w:type="dxa"/>
                </w:tcPr>
                <w:p w:rsidR="00986F2C" w:rsidRPr="00986F2C" w:rsidRDefault="00986F2C" w:rsidP="00986F2C">
                  <w:pPr>
                    <w:jc w:val="center"/>
                    <w:rPr>
                      <w:sz w:val="22"/>
                      <w:szCs w:val="22"/>
                    </w:rPr>
                  </w:pPr>
                  <w:r w:rsidRPr="00986F2C">
                    <w:rPr>
                      <w:sz w:val="22"/>
                      <w:szCs w:val="22"/>
                    </w:rPr>
                    <w:t>6</w:t>
                  </w:r>
                </w:p>
              </w:tc>
              <w:tc>
                <w:tcPr>
                  <w:tcW w:w="8994" w:type="dxa"/>
                </w:tcPr>
                <w:p w:rsidR="00986F2C" w:rsidRPr="00986F2C" w:rsidRDefault="00986F2C" w:rsidP="00986F2C">
                  <w:pPr>
                    <w:jc w:val="both"/>
                    <w:rPr>
                      <w:sz w:val="22"/>
                      <w:szCs w:val="22"/>
                    </w:rPr>
                  </w:pPr>
                  <w:r w:rsidRPr="00986F2C">
                    <w:rPr>
                      <w:sz w:val="22"/>
                      <w:szCs w:val="22"/>
                    </w:rPr>
                    <w:t>Крыша плоская</w:t>
                  </w:r>
                </w:p>
              </w:tc>
            </w:tr>
            <w:tr w:rsidR="00986F2C" w:rsidRPr="00986F2C" w:rsidTr="00986F2C">
              <w:tc>
                <w:tcPr>
                  <w:tcW w:w="532" w:type="dxa"/>
                </w:tcPr>
                <w:p w:rsidR="00986F2C" w:rsidRPr="00986F2C" w:rsidRDefault="00986F2C" w:rsidP="00986F2C">
                  <w:pPr>
                    <w:jc w:val="center"/>
                    <w:rPr>
                      <w:sz w:val="22"/>
                      <w:szCs w:val="22"/>
                    </w:rPr>
                  </w:pPr>
                  <w:r w:rsidRPr="00986F2C">
                    <w:rPr>
                      <w:sz w:val="22"/>
                      <w:szCs w:val="22"/>
                    </w:rPr>
                    <w:t>7</w:t>
                  </w:r>
                </w:p>
              </w:tc>
              <w:tc>
                <w:tcPr>
                  <w:tcW w:w="8994" w:type="dxa"/>
                </w:tcPr>
                <w:p w:rsidR="00986F2C" w:rsidRPr="00986F2C" w:rsidRDefault="00986F2C" w:rsidP="00986F2C">
                  <w:pPr>
                    <w:jc w:val="both"/>
                    <w:rPr>
                      <w:sz w:val="22"/>
                      <w:szCs w:val="22"/>
                    </w:rPr>
                  </w:pPr>
                  <w:r w:rsidRPr="00986F2C">
                    <w:rPr>
                      <w:sz w:val="22"/>
                      <w:szCs w:val="22"/>
                    </w:rPr>
                    <w:t>Ограждающие несущие и ненесущие конструкции дома:</w:t>
                  </w:r>
                </w:p>
              </w:tc>
            </w:tr>
            <w:tr w:rsidR="00986F2C" w:rsidRPr="00986F2C" w:rsidTr="00986F2C">
              <w:tc>
                <w:tcPr>
                  <w:tcW w:w="532" w:type="dxa"/>
                </w:tcPr>
                <w:p w:rsidR="00986F2C" w:rsidRPr="00986F2C" w:rsidRDefault="00986F2C" w:rsidP="00986F2C">
                  <w:pPr>
                    <w:jc w:val="center"/>
                    <w:rPr>
                      <w:sz w:val="22"/>
                      <w:szCs w:val="22"/>
                    </w:rPr>
                  </w:pPr>
                </w:p>
              </w:tc>
              <w:tc>
                <w:tcPr>
                  <w:tcW w:w="8994" w:type="dxa"/>
                </w:tcPr>
                <w:p w:rsidR="00986F2C" w:rsidRPr="00986F2C" w:rsidRDefault="00986F2C" w:rsidP="00986F2C">
                  <w:pPr>
                    <w:jc w:val="both"/>
                    <w:rPr>
                      <w:sz w:val="22"/>
                      <w:szCs w:val="22"/>
                    </w:rPr>
                  </w:pPr>
                  <w:r w:rsidRPr="00986F2C">
                    <w:rPr>
                      <w:sz w:val="22"/>
                      <w:szCs w:val="22"/>
                    </w:rPr>
                    <w:t>Подъездные окна</w:t>
                  </w:r>
                </w:p>
              </w:tc>
            </w:tr>
            <w:tr w:rsidR="00986F2C" w:rsidRPr="00986F2C" w:rsidTr="00986F2C">
              <w:tc>
                <w:tcPr>
                  <w:tcW w:w="532" w:type="dxa"/>
                </w:tcPr>
                <w:p w:rsidR="00986F2C" w:rsidRPr="00986F2C" w:rsidRDefault="00986F2C" w:rsidP="00986F2C">
                  <w:pPr>
                    <w:jc w:val="center"/>
                    <w:rPr>
                      <w:sz w:val="22"/>
                      <w:szCs w:val="22"/>
                    </w:rPr>
                  </w:pPr>
                </w:p>
              </w:tc>
              <w:tc>
                <w:tcPr>
                  <w:tcW w:w="8994" w:type="dxa"/>
                </w:tcPr>
                <w:p w:rsidR="00986F2C" w:rsidRPr="00986F2C" w:rsidRDefault="00986F2C" w:rsidP="00986F2C">
                  <w:pPr>
                    <w:jc w:val="both"/>
                    <w:rPr>
                      <w:sz w:val="22"/>
                      <w:szCs w:val="22"/>
                    </w:rPr>
                  </w:pPr>
                  <w:r w:rsidRPr="00986F2C">
                    <w:rPr>
                      <w:sz w:val="22"/>
                      <w:szCs w:val="22"/>
                    </w:rPr>
                    <w:t>Подъездные двери</w:t>
                  </w:r>
                </w:p>
              </w:tc>
            </w:tr>
            <w:tr w:rsidR="00986F2C" w:rsidRPr="00986F2C" w:rsidTr="00986F2C">
              <w:tc>
                <w:tcPr>
                  <w:tcW w:w="532" w:type="dxa"/>
                </w:tcPr>
                <w:p w:rsidR="00986F2C" w:rsidRPr="00986F2C" w:rsidRDefault="00986F2C" w:rsidP="00986F2C">
                  <w:pPr>
                    <w:jc w:val="center"/>
                    <w:rPr>
                      <w:sz w:val="22"/>
                      <w:szCs w:val="22"/>
                    </w:rPr>
                  </w:pPr>
                </w:p>
              </w:tc>
              <w:tc>
                <w:tcPr>
                  <w:tcW w:w="8994" w:type="dxa"/>
                </w:tcPr>
                <w:p w:rsidR="00986F2C" w:rsidRPr="00986F2C" w:rsidRDefault="00986F2C" w:rsidP="00986F2C">
                  <w:pPr>
                    <w:jc w:val="both"/>
                    <w:rPr>
                      <w:sz w:val="22"/>
                      <w:szCs w:val="22"/>
                    </w:rPr>
                  </w:pPr>
                  <w:r w:rsidRPr="00986F2C">
                    <w:rPr>
                      <w:sz w:val="22"/>
                      <w:szCs w:val="22"/>
                    </w:rPr>
                    <w:t>Балконы, лоджии</w:t>
                  </w:r>
                </w:p>
              </w:tc>
            </w:tr>
            <w:tr w:rsidR="00986F2C" w:rsidRPr="00986F2C" w:rsidTr="00986F2C">
              <w:tc>
                <w:tcPr>
                  <w:tcW w:w="532" w:type="dxa"/>
                </w:tcPr>
                <w:p w:rsidR="00986F2C" w:rsidRPr="00986F2C" w:rsidRDefault="00986F2C" w:rsidP="00986F2C">
                  <w:pPr>
                    <w:jc w:val="center"/>
                    <w:rPr>
                      <w:sz w:val="22"/>
                      <w:szCs w:val="22"/>
                    </w:rPr>
                  </w:pPr>
                  <w:r w:rsidRPr="00986F2C">
                    <w:rPr>
                      <w:sz w:val="22"/>
                      <w:szCs w:val="22"/>
                    </w:rPr>
                    <w:t>8</w:t>
                  </w:r>
                </w:p>
              </w:tc>
              <w:tc>
                <w:tcPr>
                  <w:tcW w:w="8994" w:type="dxa"/>
                </w:tcPr>
                <w:p w:rsidR="00986F2C" w:rsidRPr="00986F2C" w:rsidRDefault="00986F2C" w:rsidP="00986F2C">
                  <w:pPr>
                    <w:jc w:val="both"/>
                    <w:rPr>
                      <w:sz w:val="22"/>
                      <w:szCs w:val="22"/>
                    </w:rPr>
                  </w:pPr>
                  <w:r w:rsidRPr="00986F2C">
                    <w:rPr>
                      <w:sz w:val="22"/>
                      <w:szCs w:val="22"/>
                    </w:rPr>
                    <w:t>Лифты (при наличии)</w:t>
                  </w:r>
                </w:p>
              </w:tc>
            </w:tr>
            <w:tr w:rsidR="00986F2C" w:rsidRPr="00986F2C" w:rsidTr="00986F2C">
              <w:tc>
                <w:tcPr>
                  <w:tcW w:w="532" w:type="dxa"/>
                </w:tcPr>
                <w:p w:rsidR="00986F2C" w:rsidRPr="00986F2C" w:rsidRDefault="00986F2C" w:rsidP="00986F2C">
                  <w:pPr>
                    <w:jc w:val="center"/>
                    <w:rPr>
                      <w:sz w:val="22"/>
                      <w:szCs w:val="22"/>
                    </w:rPr>
                  </w:pPr>
                  <w:r w:rsidRPr="00986F2C">
                    <w:rPr>
                      <w:sz w:val="22"/>
                      <w:szCs w:val="22"/>
                    </w:rPr>
                    <w:t>9</w:t>
                  </w:r>
                </w:p>
              </w:tc>
              <w:tc>
                <w:tcPr>
                  <w:tcW w:w="8994" w:type="dxa"/>
                </w:tcPr>
                <w:p w:rsidR="00986F2C" w:rsidRPr="00986F2C" w:rsidRDefault="00986F2C" w:rsidP="00986F2C">
                  <w:pPr>
                    <w:jc w:val="both"/>
                    <w:rPr>
                      <w:sz w:val="22"/>
                      <w:szCs w:val="22"/>
                    </w:rPr>
                  </w:pPr>
                  <w:r w:rsidRPr="00986F2C">
                    <w:rPr>
                      <w:sz w:val="22"/>
                      <w:szCs w:val="22"/>
                    </w:rPr>
                    <w:t>Мусоропровод (при наличии)</w:t>
                  </w:r>
                </w:p>
              </w:tc>
            </w:tr>
            <w:tr w:rsidR="00986F2C" w:rsidRPr="00986F2C" w:rsidTr="00986F2C">
              <w:tc>
                <w:tcPr>
                  <w:tcW w:w="532" w:type="dxa"/>
                </w:tcPr>
                <w:p w:rsidR="00986F2C" w:rsidRPr="00986F2C" w:rsidRDefault="00986F2C" w:rsidP="00986F2C">
                  <w:pPr>
                    <w:jc w:val="center"/>
                    <w:rPr>
                      <w:sz w:val="22"/>
                      <w:szCs w:val="22"/>
                    </w:rPr>
                  </w:pPr>
                  <w:r w:rsidRPr="00986F2C">
                    <w:rPr>
                      <w:sz w:val="22"/>
                      <w:szCs w:val="22"/>
                    </w:rPr>
                    <w:t>10</w:t>
                  </w:r>
                </w:p>
              </w:tc>
              <w:tc>
                <w:tcPr>
                  <w:tcW w:w="8994" w:type="dxa"/>
                </w:tcPr>
                <w:p w:rsidR="00986F2C" w:rsidRPr="00986F2C" w:rsidRDefault="00986F2C" w:rsidP="00986F2C">
                  <w:pPr>
                    <w:jc w:val="both"/>
                    <w:rPr>
                      <w:sz w:val="22"/>
                      <w:szCs w:val="22"/>
                    </w:rPr>
                  </w:pPr>
                  <w:r w:rsidRPr="00986F2C">
                    <w:rPr>
                      <w:sz w:val="22"/>
                      <w:szCs w:val="22"/>
                    </w:rPr>
                    <w:t>Предподъездные лавочки</w:t>
                  </w:r>
                </w:p>
              </w:tc>
            </w:tr>
            <w:tr w:rsidR="00986F2C" w:rsidRPr="00986F2C" w:rsidTr="00986F2C">
              <w:tc>
                <w:tcPr>
                  <w:tcW w:w="532" w:type="dxa"/>
                </w:tcPr>
                <w:p w:rsidR="00986F2C" w:rsidRPr="00986F2C" w:rsidRDefault="00986F2C" w:rsidP="00986F2C">
                  <w:pPr>
                    <w:jc w:val="center"/>
                    <w:rPr>
                      <w:sz w:val="22"/>
                      <w:szCs w:val="22"/>
                    </w:rPr>
                  </w:pPr>
                  <w:r w:rsidRPr="00986F2C">
                    <w:rPr>
                      <w:sz w:val="22"/>
                      <w:szCs w:val="22"/>
                    </w:rPr>
                    <w:t>11</w:t>
                  </w:r>
                </w:p>
              </w:tc>
              <w:tc>
                <w:tcPr>
                  <w:tcW w:w="8994" w:type="dxa"/>
                </w:tcPr>
                <w:p w:rsidR="00986F2C" w:rsidRPr="00986F2C" w:rsidRDefault="00986F2C" w:rsidP="00986F2C">
                  <w:pPr>
                    <w:jc w:val="both"/>
                    <w:rPr>
                      <w:sz w:val="22"/>
                      <w:szCs w:val="22"/>
                    </w:rPr>
                  </w:pPr>
                  <w:r w:rsidRPr="00986F2C">
                    <w:rPr>
                      <w:sz w:val="22"/>
                      <w:szCs w:val="22"/>
                    </w:rPr>
                    <w:t>Предподъездные урны</w:t>
                  </w:r>
                </w:p>
              </w:tc>
            </w:tr>
            <w:tr w:rsidR="00986F2C" w:rsidRPr="00986F2C" w:rsidTr="00986F2C">
              <w:tc>
                <w:tcPr>
                  <w:tcW w:w="532" w:type="dxa"/>
                </w:tcPr>
                <w:p w:rsidR="00986F2C" w:rsidRPr="00986F2C" w:rsidRDefault="00986F2C" w:rsidP="00986F2C">
                  <w:pPr>
                    <w:jc w:val="center"/>
                    <w:rPr>
                      <w:sz w:val="22"/>
                      <w:szCs w:val="22"/>
                    </w:rPr>
                  </w:pPr>
                  <w:r w:rsidRPr="00986F2C">
                    <w:rPr>
                      <w:sz w:val="22"/>
                      <w:szCs w:val="22"/>
                    </w:rPr>
                    <w:t>12</w:t>
                  </w:r>
                </w:p>
              </w:tc>
              <w:tc>
                <w:tcPr>
                  <w:tcW w:w="8994" w:type="dxa"/>
                </w:tcPr>
                <w:p w:rsidR="00986F2C" w:rsidRPr="00986F2C" w:rsidRDefault="00986F2C" w:rsidP="00986F2C">
                  <w:pPr>
                    <w:jc w:val="both"/>
                    <w:rPr>
                      <w:sz w:val="22"/>
                      <w:szCs w:val="22"/>
                    </w:rPr>
                  </w:pPr>
                  <w:r w:rsidRPr="00986F2C">
                    <w:rPr>
                      <w:sz w:val="22"/>
                      <w:szCs w:val="22"/>
                    </w:rPr>
                    <w:t>Контейнерная площадка</w:t>
                  </w:r>
                </w:p>
              </w:tc>
            </w:tr>
            <w:tr w:rsidR="00986F2C" w:rsidRPr="00986F2C" w:rsidTr="00986F2C">
              <w:tc>
                <w:tcPr>
                  <w:tcW w:w="532" w:type="dxa"/>
                </w:tcPr>
                <w:p w:rsidR="00986F2C" w:rsidRPr="00986F2C" w:rsidRDefault="00986F2C" w:rsidP="00986F2C">
                  <w:pPr>
                    <w:jc w:val="center"/>
                    <w:rPr>
                      <w:sz w:val="22"/>
                      <w:szCs w:val="22"/>
                    </w:rPr>
                  </w:pPr>
                  <w:r w:rsidRPr="00986F2C">
                    <w:rPr>
                      <w:sz w:val="22"/>
                      <w:szCs w:val="22"/>
                    </w:rPr>
                    <w:t>13</w:t>
                  </w:r>
                </w:p>
              </w:tc>
              <w:tc>
                <w:tcPr>
                  <w:tcW w:w="8994" w:type="dxa"/>
                </w:tcPr>
                <w:p w:rsidR="00986F2C" w:rsidRPr="00986F2C" w:rsidRDefault="00986F2C" w:rsidP="00986F2C">
                  <w:pPr>
                    <w:jc w:val="both"/>
                    <w:rPr>
                      <w:sz w:val="22"/>
                      <w:szCs w:val="22"/>
                    </w:rPr>
                  </w:pPr>
                  <w:r w:rsidRPr="00986F2C">
                    <w:rPr>
                      <w:sz w:val="22"/>
                      <w:szCs w:val="22"/>
                    </w:rPr>
                    <w:t>Придомовая территория</w:t>
                  </w:r>
                </w:p>
              </w:tc>
            </w:tr>
            <w:tr w:rsidR="00986F2C" w:rsidRPr="00986F2C" w:rsidTr="00986F2C">
              <w:tc>
                <w:tcPr>
                  <w:tcW w:w="532" w:type="dxa"/>
                </w:tcPr>
                <w:p w:rsidR="00986F2C" w:rsidRPr="00986F2C" w:rsidRDefault="00986F2C" w:rsidP="00986F2C">
                  <w:pPr>
                    <w:jc w:val="center"/>
                    <w:rPr>
                      <w:sz w:val="22"/>
                      <w:szCs w:val="22"/>
                    </w:rPr>
                  </w:pPr>
                </w:p>
              </w:tc>
              <w:tc>
                <w:tcPr>
                  <w:tcW w:w="8994" w:type="dxa"/>
                </w:tcPr>
                <w:p w:rsidR="00986F2C" w:rsidRPr="00986F2C" w:rsidRDefault="00986F2C" w:rsidP="00986F2C">
                  <w:pPr>
                    <w:jc w:val="both"/>
                    <w:rPr>
                      <w:sz w:val="22"/>
                      <w:szCs w:val="22"/>
                    </w:rPr>
                  </w:pPr>
                  <w:r w:rsidRPr="00986F2C">
                    <w:rPr>
                      <w:sz w:val="22"/>
                      <w:szCs w:val="22"/>
                    </w:rPr>
                    <w:t>внутри дворовой проезд</w:t>
                  </w:r>
                </w:p>
              </w:tc>
            </w:tr>
            <w:tr w:rsidR="00986F2C" w:rsidRPr="00986F2C" w:rsidTr="00986F2C">
              <w:tc>
                <w:tcPr>
                  <w:tcW w:w="532" w:type="dxa"/>
                </w:tcPr>
                <w:p w:rsidR="00986F2C" w:rsidRPr="00986F2C" w:rsidRDefault="00986F2C" w:rsidP="00986F2C">
                  <w:pPr>
                    <w:jc w:val="center"/>
                    <w:rPr>
                      <w:sz w:val="22"/>
                      <w:szCs w:val="22"/>
                    </w:rPr>
                  </w:pPr>
                </w:p>
              </w:tc>
              <w:tc>
                <w:tcPr>
                  <w:tcW w:w="8994" w:type="dxa"/>
                </w:tcPr>
                <w:p w:rsidR="00986F2C" w:rsidRPr="00986F2C" w:rsidRDefault="00986F2C" w:rsidP="00986F2C">
                  <w:pPr>
                    <w:jc w:val="both"/>
                    <w:rPr>
                      <w:sz w:val="22"/>
                      <w:szCs w:val="22"/>
                    </w:rPr>
                  </w:pPr>
                  <w:r w:rsidRPr="00986F2C">
                    <w:rPr>
                      <w:sz w:val="22"/>
                      <w:szCs w:val="22"/>
                    </w:rPr>
                    <w:t>тротуары</w:t>
                  </w:r>
                </w:p>
              </w:tc>
            </w:tr>
            <w:tr w:rsidR="00986F2C" w:rsidRPr="00986F2C" w:rsidTr="00986F2C">
              <w:tc>
                <w:tcPr>
                  <w:tcW w:w="532" w:type="dxa"/>
                </w:tcPr>
                <w:p w:rsidR="00986F2C" w:rsidRPr="00986F2C" w:rsidRDefault="00986F2C" w:rsidP="00986F2C">
                  <w:pPr>
                    <w:jc w:val="center"/>
                    <w:rPr>
                      <w:sz w:val="22"/>
                      <w:szCs w:val="22"/>
                    </w:rPr>
                  </w:pPr>
                  <w:r w:rsidRPr="00986F2C">
                    <w:rPr>
                      <w:sz w:val="22"/>
                      <w:szCs w:val="22"/>
                    </w:rPr>
                    <w:t>14</w:t>
                  </w:r>
                </w:p>
              </w:tc>
              <w:tc>
                <w:tcPr>
                  <w:tcW w:w="8994" w:type="dxa"/>
                </w:tcPr>
                <w:p w:rsidR="00986F2C" w:rsidRPr="00986F2C" w:rsidRDefault="00986F2C" w:rsidP="00986F2C">
                  <w:pPr>
                    <w:jc w:val="both"/>
                    <w:rPr>
                      <w:sz w:val="22"/>
                      <w:szCs w:val="22"/>
                    </w:rPr>
                  </w:pPr>
                  <w:r w:rsidRPr="00986F2C">
                    <w:rPr>
                      <w:sz w:val="22"/>
                      <w:szCs w:val="22"/>
                    </w:rPr>
                    <w:t>Детская площадка</w:t>
                  </w:r>
                </w:p>
              </w:tc>
            </w:tr>
            <w:tr w:rsidR="00986F2C" w:rsidRPr="00986F2C" w:rsidTr="00986F2C">
              <w:tc>
                <w:tcPr>
                  <w:tcW w:w="532" w:type="dxa"/>
                </w:tcPr>
                <w:p w:rsidR="00986F2C" w:rsidRPr="00986F2C" w:rsidRDefault="00986F2C" w:rsidP="00986F2C">
                  <w:pPr>
                    <w:jc w:val="center"/>
                    <w:rPr>
                      <w:sz w:val="22"/>
                      <w:szCs w:val="22"/>
                    </w:rPr>
                  </w:pPr>
                  <w:r w:rsidRPr="00986F2C">
                    <w:rPr>
                      <w:sz w:val="22"/>
                      <w:szCs w:val="22"/>
                    </w:rPr>
                    <w:t>15</w:t>
                  </w:r>
                </w:p>
              </w:tc>
              <w:tc>
                <w:tcPr>
                  <w:tcW w:w="8994" w:type="dxa"/>
                </w:tcPr>
                <w:p w:rsidR="00986F2C" w:rsidRPr="00986F2C" w:rsidRDefault="00986F2C" w:rsidP="00986F2C">
                  <w:pPr>
                    <w:jc w:val="both"/>
                    <w:rPr>
                      <w:sz w:val="22"/>
                      <w:szCs w:val="22"/>
                    </w:rPr>
                  </w:pPr>
                  <w:r w:rsidRPr="00986F2C">
                    <w:rPr>
                      <w:sz w:val="22"/>
                      <w:szCs w:val="22"/>
                    </w:rPr>
                    <w:t xml:space="preserve">Помещения, не являющиеся частями квартир (колясочная, </w:t>
                  </w:r>
                  <w:proofErr w:type="spellStart"/>
                  <w:r w:rsidRPr="00986F2C">
                    <w:rPr>
                      <w:sz w:val="22"/>
                      <w:szCs w:val="22"/>
                    </w:rPr>
                    <w:t>эл.щитовая</w:t>
                  </w:r>
                  <w:proofErr w:type="spellEnd"/>
                  <w:r w:rsidRPr="00986F2C">
                    <w:rPr>
                      <w:sz w:val="22"/>
                      <w:szCs w:val="22"/>
                    </w:rPr>
                    <w:t>, пожарный выход, бытовые помещения)</w:t>
                  </w:r>
                </w:p>
              </w:tc>
            </w:tr>
            <w:tr w:rsidR="00986F2C" w:rsidRPr="00986F2C" w:rsidTr="00986F2C">
              <w:tc>
                <w:tcPr>
                  <w:tcW w:w="532" w:type="dxa"/>
                </w:tcPr>
                <w:p w:rsidR="00986F2C" w:rsidRPr="00986F2C" w:rsidRDefault="00986F2C" w:rsidP="00986F2C">
                  <w:pPr>
                    <w:jc w:val="center"/>
                    <w:rPr>
                      <w:sz w:val="22"/>
                      <w:szCs w:val="22"/>
                    </w:rPr>
                  </w:pPr>
                  <w:r w:rsidRPr="00986F2C">
                    <w:rPr>
                      <w:sz w:val="22"/>
                      <w:szCs w:val="22"/>
                    </w:rPr>
                    <w:t>16</w:t>
                  </w:r>
                </w:p>
              </w:tc>
              <w:tc>
                <w:tcPr>
                  <w:tcW w:w="8994" w:type="dxa"/>
                </w:tcPr>
                <w:p w:rsidR="00986F2C" w:rsidRPr="00986F2C" w:rsidRDefault="00986F2C" w:rsidP="00986F2C">
                  <w:pPr>
                    <w:rPr>
                      <w:sz w:val="22"/>
                      <w:szCs w:val="22"/>
                    </w:rPr>
                  </w:pPr>
                  <w:r w:rsidRPr="00986F2C">
                    <w:rPr>
                      <w:sz w:val="22"/>
                      <w:szCs w:val="22"/>
                    </w:rPr>
                    <w:t>Внутридомовое газовое оборудование ( ВДГО ):</w:t>
                  </w:r>
                </w:p>
              </w:tc>
            </w:tr>
            <w:tr w:rsidR="00986F2C" w:rsidRPr="00986F2C" w:rsidTr="00986F2C">
              <w:tc>
                <w:tcPr>
                  <w:tcW w:w="532" w:type="dxa"/>
                </w:tcPr>
                <w:p w:rsidR="00986F2C" w:rsidRPr="00986F2C" w:rsidRDefault="00986F2C" w:rsidP="00986F2C">
                  <w:pPr>
                    <w:jc w:val="center"/>
                    <w:rPr>
                      <w:sz w:val="22"/>
                      <w:szCs w:val="22"/>
                    </w:rPr>
                  </w:pPr>
                </w:p>
              </w:tc>
              <w:tc>
                <w:tcPr>
                  <w:tcW w:w="8994" w:type="dxa"/>
                </w:tcPr>
                <w:p w:rsidR="00986F2C" w:rsidRPr="00986F2C" w:rsidRDefault="00986F2C" w:rsidP="00986F2C">
                  <w:pPr>
                    <w:jc w:val="both"/>
                    <w:rPr>
                      <w:sz w:val="22"/>
                      <w:szCs w:val="22"/>
                    </w:rPr>
                  </w:pPr>
                  <w:r w:rsidRPr="00986F2C">
                    <w:rPr>
                      <w:sz w:val="22"/>
                      <w:szCs w:val="22"/>
                    </w:rPr>
                    <w:t>Задвижки на фасадном наружном газопроводе Ø50-100мм</w:t>
                  </w:r>
                </w:p>
              </w:tc>
            </w:tr>
            <w:tr w:rsidR="00986F2C" w:rsidRPr="00986F2C" w:rsidTr="00986F2C">
              <w:tc>
                <w:tcPr>
                  <w:tcW w:w="532" w:type="dxa"/>
                </w:tcPr>
                <w:p w:rsidR="00986F2C" w:rsidRPr="00986F2C" w:rsidRDefault="00986F2C" w:rsidP="00986F2C">
                  <w:pPr>
                    <w:jc w:val="center"/>
                    <w:rPr>
                      <w:sz w:val="22"/>
                      <w:szCs w:val="22"/>
                    </w:rPr>
                  </w:pPr>
                </w:p>
              </w:tc>
              <w:tc>
                <w:tcPr>
                  <w:tcW w:w="8994" w:type="dxa"/>
                </w:tcPr>
                <w:p w:rsidR="00986F2C" w:rsidRPr="00986F2C" w:rsidRDefault="00986F2C" w:rsidP="00986F2C">
                  <w:pPr>
                    <w:jc w:val="both"/>
                    <w:rPr>
                      <w:sz w:val="22"/>
                      <w:szCs w:val="22"/>
                    </w:rPr>
                  </w:pPr>
                  <w:r w:rsidRPr="00986F2C">
                    <w:rPr>
                      <w:sz w:val="22"/>
                      <w:szCs w:val="22"/>
                    </w:rPr>
                    <w:t>Краны (внутриподъездные ) Ø32-100мм</w:t>
                  </w:r>
                </w:p>
              </w:tc>
            </w:tr>
            <w:tr w:rsidR="00986F2C" w:rsidRPr="00986F2C" w:rsidTr="00986F2C">
              <w:tc>
                <w:tcPr>
                  <w:tcW w:w="532" w:type="dxa"/>
                </w:tcPr>
                <w:p w:rsidR="00986F2C" w:rsidRPr="00986F2C" w:rsidRDefault="00986F2C" w:rsidP="00986F2C">
                  <w:pPr>
                    <w:jc w:val="center"/>
                    <w:rPr>
                      <w:sz w:val="22"/>
                      <w:szCs w:val="22"/>
                    </w:rPr>
                  </w:pPr>
                </w:p>
              </w:tc>
              <w:tc>
                <w:tcPr>
                  <w:tcW w:w="8994" w:type="dxa"/>
                </w:tcPr>
                <w:p w:rsidR="00986F2C" w:rsidRPr="00986F2C" w:rsidRDefault="00986F2C" w:rsidP="00986F2C">
                  <w:pPr>
                    <w:jc w:val="both"/>
                    <w:rPr>
                      <w:sz w:val="22"/>
                      <w:szCs w:val="22"/>
                    </w:rPr>
                  </w:pPr>
                  <w:r w:rsidRPr="00986F2C">
                    <w:rPr>
                      <w:sz w:val="22"/>
                      <w:szCs w:val="22"/>
                    </w:rPr>
                    <w:t>Внутридомовой и дворовой газопровод Ø50-100мм</w:t>
                  </w:r>
                </w:p>
              </w:tc>
            </w:tr>
            <w:tr w:rsidR="00986F2C" w:rsidRPr="00986F2C" w:rsidTr="00986F2C">
              <w:tc>
                <w:tcPr>
                  <w:tcW w:w="532" w:type="dxa"/>
                </w:tcPr>
                <w:p w:rsidR="00986F2C" w:rsidRPr="00986F2C" w:rsidRDefault="00986F2C" w:rsidP="00986F2C">
                  <w:pPr>
                    <w:jc w:val="center"/>
                    <w:rPr>
                      <w:sz w:val="22"/>
                      <w:szCs w:val="22"/>
                    </w:rPr>
                  </w:pPr>
                </w:p>
              </w:tc>
              <w:tc>
                <w:tcPr>
                  <w:tcW w:w="8994" w:type="dxa"/>
                </w:tcPr>
                <w:p w:rsidR="00986F2C" w:rsidRPr="00986F2C" w:rsidRDefault="00986F2C" w:rsidP="00986F2C">
                  <w:pPr>
                    <w:jc w:val="both"/>
                    <w:rPr>
                      <w:sz w:val="22"/>
                      <w:szCs w:val="22"/>
                    </w:rPr>
                  </w:pPr>
                  <w:r w:rsidRPr="00986F2C">
                    <w:rPr>
                      <w:sz w:val="22"/>
                      <w:szCs w:val="22"/>
                    </w:rPr>
                    <w:t>Стояки</w:t>
                  </w:r>
                </w:p>
              </w:tc>
            </w:tr>
            <w:tr w:rsidR="00986F2C" w:rsidRPr="00986F2C" w:rsidTr="00986F2C">
              <w:tc>
                <w:tcPr>
                  <w:tcW w:w="532" w:type="dxa"/>
                </w:tcPr>
                <w:p w:rsidR="00986F2C" w:rsidRPr="00986F2C" w:rsidRDefault="00986F2C" w:rsidP="00986F2C">
                  <w:pPr>
                    <w:jc w:val="center"/>
                    <w:rPr>
                      <w:sz w:val="22"/>
                      <w:szCs w:val="22"/>
                    </w:rPr>
                  </w:pPr>
                </w:p>
              </w:tc>
              <w:tc>
                <w:tcPr>
                  <w:tcW w:w="8994" w:type="dxa"/>
                </w:tcPr>
                <w:p w:rsidR="00986F2C" w:rsidRPr="00986F2C" w:rsidRDefault="00986F2C" w:rsidP="00986F2C">
                  <w:pPr>
                    <w:jc w:val="center"/>
                    <w:rPr>
                      <w:b/>
                      <w:i/>
                      <w:sz w:val="22"/>
                      <w:szCs w:val="22"/>
                    </w:rPr>
                  </w:pPr>
                  <w:r w:rsidRPr="00986F2C">
                    <w:rPr>
                      <w:b/>
                      <w:i/>
                      <w:sz w:val="22"/>
                      <w:szCs w:val="22"/>
                    </w:rPr>
                    <w:t>СИСТЕМА ТЕПЛОСНАБЖЕНИЯ</w:t>
                  </w:r>
                </w:p>
              </w:tc>
            </w:tr>
            <w:tr w:rsidR="00986F2C" w:rsidRPr="00986F2C" w:rsidTr="00986F2C">
              <w:tc>
                <w:tcPr>
                  <w:tcW w:w="532" w:type="dxa"/>
                </w:tcPr>
                <w:p w:rsidR="00986F2C" w:rsidRPr="00986F2C" w:rsidRDefault="00986F2C" w:rsidP="00986F2C">
                  <w:pPr>
                    <w:jc w:val="center"/>
                    <w:rPr>
                      <w:sz w:val="22"/>
                      <w:szCs w:val="22"/>
                    </w:rPr>
                  </w:pPr>
                  <w:r w:rsidRPr="00986F2C">
                    <w:rPr>
                      <w:sz w:val="22"/>
                      <w:szCs w:val="22"/>
                    </w:rPr>
                    <w:t>17</w:t>
                  </w:r>
                </w:p>
              </w:tc>
              <w:tc>
                <w:tcPr>
                  <w:tcW w:w="8994" w:type="dxa"/>
                </w:tcPr>
                <w:p w:rsidR="00986F2C" w:rsidRPr="00986F2C" w:rsidRDefault="00986F2C" w:rsidP="00986F2C">
                  <w:pPr>
                    <w:jc w:val="both"/>
                    <w:rPr>
                      <w:sz w:val="22"/>
                      <w:szCs w:val="22"/>
                    </w:rPr>
                  </w:pPr>
                  <w:r w:rsidRPr="00986F2C">
                    <w:rPr>
                      <w:sz w:val="22"/>
                      <w:szCs w:val="22"/>
                    </w:rPr>
                    <w:t xml:space="preserve">Тепловой узел в т.ч. </w:t>
                  </w:r>
                </w:p>
                <w:p w:rsidR="00986F2C" w:rsidRPr="00986F2C" w:rsidRDefault="00986F2C" w:rsidP="00986F2C">
                  <w:pPr>
                    <w:jc w:val="both"/>
                    <w:rPr>
                      <w:sz w:val="22"/>
                      <w:szCs w:val="22"/>
                    </w:rPr>
                  </w:pPr>
                  <w:r w:rsidRPr="00986F2C">
                    <w:rPr>
                      <w:sz w:val="22"/>
                      <w:szCs w:val="22"/>
                    </w:rPr>
                    <w:t xml:space="preserve">запорная арматура Ø15-100мм </w:t>
                  </w:r>
                </w:p>
                <w:p w:rsidR="00986F2C" w:rsidRPr="00986F2C" w:rsidRDefault="00986F2C" w:rsidP="00986F2C">
                  <w:pPr>
                    <w:jc w:val="both"/>
                    <w:rPr>
                      <w:sz w:val="22"/>
                      <w:szCs w:val="22"/>
                    </w:rPr>
                  </w:pPr>
                  <w:r w:rsidRPr="00986F2C">
                    <w:rPr>
                      <w:sz w:val="22"/>
                      <w:szCs w:val="22"/>
                    </w:rPr>
                    <w:t xml:space="preserve">элеватор, </w:t>
                  </w:r>
                </w:p>
                <w:p w:rsidR="00986F2C" w:rsidRPr="00986F2C" w:rsidRDefault="00986F2C" w:rsidP="00986F2C">
                  <w:pPr>
                    <w:jc w:val="both"/>
                    <w:rPr>
                      <w:sz w:val="22"/>
                      <w:szCs w:val="22"/>
                    </w:rPr>
                  </w:pPr>
                  <w:r w:rsidRPr="00986F2C">
                    <w:rPr>
                      <w:sz w:val="22"/>
                      <w:szCs w:val="22"/>
                    </w:rPr>
                    <w:t xml:space="preserve">грязевик, </w:t>
                  </w:r>
                </w:p>
                <w:p w:rsidR="00986F2C" w:rsidRPr="00986F2C" w:rsidRDefault="00986F2C" w:rsidP="00986F2C">
                  <w:pPr>
                    <w:jc w:val="both"/>
                    <w:rPr>
                      <w:sz w:val="22"/>
                      <w:szCs w:val="22"/>
                    </w:rPr>
                  </w:pPr>
                  <w:r w:rsidRPr="00986F2C">
                    <w:rPr>
                      <w:sz w:val="22"/>
                      <w:szCs w:val="22"/>
                    </w:rPr>
                    <w:t>манометры</w:t>
                  </w:r>
                </w:p>
              </w:tc>
            </w:tr>
            <w:tr w:rsidR="00986F2C" w:rsidRPr="00986F2C" w:rsidTr="00986F2C">
              <w:tc>
                <w:tcPr>
                  <w:tcW w:w="532" w:type="dxa"/>
                </w:tcPr>
                <w:p w:rsidR="00986F2C" w:rsidRPr="00986F2C" w:rsidRDefault="00986F2C" w:rsidP="00986F2C">
                  <w:pPr>
                    <w:jc w:val="center"/>
                    <w:rPr>
                      <w:sz w:val="22"/>
                      <w:szCs w:val="22"/>
                    </w:rPr>
                  </w:pPr>
                  <w:r w:rsidRPr="00986F2C">
                    <w:rPr>
                      <w:sz w:val="22"/>
                      <w:szCs w:val="22"/>
                    </w:rPr>
                    <w:t>18</w:t>
                  </w:r>
                </w:p>
              </w:tc>
              <w:tc>
                <w:tcPr>
                  <w:tcW w:w="8994" w:type="dxa"/>
                </w:tcPr>
                <w:p w:rsidR="00986F2C" w:rsidRPr="00986F2C" w:rsidRDefault="00986F2C" w:rsidP="00986F2C">
                  <w:pPr>
                    <w:jc w:val="both"/>
                    <w:rPr>
                      <w:sz w:val="22"/>
                      <w:szCs w:val="22"/>
                    </w:rPr>
                  </w:pPr>
                  <w:r w:rsidRPr="00986F2C">
                    <w:rPr>
                      <w:sz w:val="22"/>
                      <w:szCs w:val="22"/>
                    </w:rPr>
                    <w:t>Трубопроводы Ø 15-150мм</w:t>
                  </w:r>
                </w:p>
              </w:tc>
            </w:tr>
            <w:tr w:rsidR="00986F2C" w:rsidRPr="00986F2C" w:rsidTr="00986F2C">
              <w:tc>
                <w:tcPr>
                  <w:tcW w:w="532" w:type="dxa"/>
                </w:tcPr>
                <w:p w:rsidR="00986F2C" w:rsidRPr="00986F2C" w:rsidRDefault="00986F2C" w:rsidP="00986F2C">
                  <w:pPr>
                    <w:jc w:val="center"/>
                    <w:rPr>
                      <w:sz w:val="22"/>
                      <w:szCs w:val="22"/>
                    </w:rPr>
                  </w:pPr>
                  <w:r w:rsidRPr="00986F2C">
                    <w:rPr>
                      <w:sz w:val="22"/>
                      <w:szCs w:val="22"/>
                    </w:rPr>
                    <w:t>19</w:t>
                  </w:r>
                </w:p>
              </w:tc>
              <w:tc>
                <w:tcPr>
                  <w:tcW w:w="8994" w:type="dxa"/>
                </w:tcPr>
                <w:p w:rsidR="00986F2C" w:rsidRPr="00986F2C" w:rsidRDefault="00986F2C" w:rsidP="00986F2C">
                  <w:pPr>
                    <w:jc w:val="both"/>
                    <w:rPr>
                      <w:sz w:val="22"/>
                      <w:szCs w:val="22"/>
                    </w:rPr>
                  </w:pPr>
                  <w:r w:rsidRPr="00986F2C">
                    <w:rPr>
                      <w:sz w:val="22"/>
                      <w:szCs w:val="22"/>
                    </w:rPr>
                    <w:t>Отопительные приборы (регистры, батареи, радиаторы)</w:t>
                  </w:r>
                </w:p>
              </w:tc>
            </w:tr>
            <w:tr w:rsidR="00986F2C" w:rsidRPr="00986F2C" w:rsidTr="00986F2C">
              <w:tc>
                <w:tcPr>
                  <w:tcW w:w="532" w:type="dxa"/>
                </w:tcPr>
                <w:p w:rsidR="00986F2C" w:rsidRPr="00986F2C" w:rsidRDefault="00986F2C" w:rsidP="00986F2C">
                  <w:pPr>
                    <w:jc w:val="center"/>
                    <w:rPr>
                      <w:sz w:val="22"/>
                      <w:szCs w:val="22"/>
                    </w:rPr>
                  </w:pPr>
                  <w:r w:rsidRPr="00986F2C">
                    <w:rPr>
                      <w:sz w:val="22"/>
                      <w:szCs w:val="22"/>
                    </w:rPr>
                    <w:t>20</w:t>
                  </w:r>
                </w:p>
              </w:tc>
              <w:tc>
                <w:tcPr>
                  <w:tcW w:w="8994" w:type="dxa"/>
                </w:tcPr>
                <w:p w:rsidR="00986F2C" w:rsidRPr="00986F2C" w:rsidRDefault="00986F2C" w:rsidP="00986F2C">
                  <w:pPr>
                    <w:jc w:val="both"/>
                    <w:rPr>
                      <w:sz w:val="22"/>
                      <w:szCs w:val="22"/>
                    </w:rPr>
                  </w:pPr>
                  <w:r w:rsidRPr="00986F2C">
                    <w:rPr>
                      <w:sz w:val="22"/>
                      <w:szCs w:val="22"/>
                    </w:rPr>
                    <w:t>Запорная арматура, задвижки, вентили Ø 15-100мм</w:t>
                  </w:r>
                </w:p>
              </w:tc>
            </w:tr>
            <w:tr w:rsidR="00986F2C" w:rsidRPr="00986F2C" w:rsidTr="00986F2C">
              <w:tc>
                <w:tcPr>
                  <w:tcW w:w="532" w:type="dxa"/>
                </w:tcPr>
                <w:p w:rsidR="00986F2C" w:rsidRPr="00986F2C" w:rsidRDefault="00986F2C" w:rsidP="00986F2C">
                  <w:pPr>
                    <w:jc w:val="center"/>
                    <w:rPr>
                      <w:sz w:val="22"/>
                      <w:szCs w:val="22"/>
                    </w:rPr>
                  </w:pPr>
                  <w:r w:rsidRPr="00986F2C">
                    <w:rPr>
                      <w:sz w:val="22"/>
                      <w:szCs w:val="22"/>
                    </w:rPr>
                    <w:t>21</w:t>
                  </w:r>
                </w:p>
              </w:tc>
              <w:tc>
                <w:tcPr>
                  <w:tcW w:w="8994" w:type="dxa"/>
                </w:tcPr>
                <w:p w:rsidR="00986F2C" w:rsidRPr="00986F2C" w:rsidRDefault="00986F2C" w:rsidP="00986F2C">
                  <w:pPr>
                    <w:jc w:val="both"/>
                    <w:rPr>
                      <w:sz w:val="22"/>
                      <w:szCs w:val="22"/>
                    </w:rPr>
                  </w:pPr>
                  <w:proofErr w:type="spellStart"/>
                  <w:r w:rsidRPr="00986F2C">
                    <w:rPr>
                      <w:sz w:val="22"/>
                      <w:szCs w:val="22"/>
                    </w:rPr>
                    <w:t>Общедомовые</w:t>
                  </w:r>
                  <w:proofErr w:type="spellEnd"/>
                  <w:r w:rsidRPr="00986F2C">
                    <w:rPr>
                      <w:sz w:val="22"/>
                      <w:szCs w:val="22"/>
                    </w:rPr>
                    <w:t xml:space="preserve"> приборы учета коммунального ресурса: в т.ч.  </w:t>
                  </w:r>
                </w:p>
                <w:p w:rsidR="00986F2C" w:rsidRPr="00986F2C" w:rsidRDefault="00986F2C" w:rsidP="00986F2C">
                  <w:pPr>
                    <w:jc w:val="both"/>
                    <w:rPr>
                      <w:sz w:val="22"/>
                      <w:szCs w:val="22"/>
                    </w:rPr>
                  </w:pPr>
                  <w:r w:rsidRPr="00986F2C">
                    <w:rPr>
                      <w:sz w:val="22"/>
                      <w:szCs w:val="22"/>
                    </w:rPr>
                    <w:t>КАРАТ – РС-50-150-Н-О-Ф-ИВ</w:t>
                  </w:r>
                </w:p>
                <w:p w:rsidR="00986F2C" w:rsidRPr="00986F2C" w:rsidRDefault="00986F2C" w:rsidP="00986F2C">
                  <w:pPr>
                    <w:jc w:val="both"/>
                    <w:rPr>
                      <w:sz w:val="22"/>
                      <w:szCs w:val="22"/>
                    </w:rPr>
                  </w:pPr>
                  <w:r w:rsidRPr="00986F2C">
                    <w:rPr>
                      <w:sz w:val="22"/>
                      <w:szCs w:val="22"/>
                    </w:rPr>
                    <w:t>КТСП –Н  (</w:t>
                  </w:r>
                  <w:proofErr w:type="spellStart"/>
                  <w:r w:rsidRPr="00986F2C">
                    <w:rPr>
                      <w:sz w:val="22"/>
                      <w:szCs w:val="22"/>
                    </w:rPr>
                    <w:t>термопреобразователь</w:t>
                  </w:r>
                  <w:proofErr w:type="spellEnd"/>
                  <w:r w:rsidRPr="00986F2C">
                    <w:rPr>
                      <w:sz w:val="22"/>
                      <w:szCs w:val="22"/>
                    </w:rPr>
                    <w:t>)</w:t>
                  </w:r>
                </w:p>
                <w:p w:rsidR="00986F2C" w:rsidRPr="00986F2C" w:rsidRDefault="00986F2C" w:rsidP="00986F2C">
                  <w:pPr>
                    <w:jc w:val="both"/>
                    <w:rPr>
                      <w:sz w:val="22"/>
                      <w:szCs w:val="22"/>
                    </w:rPr>
                  </w:pPr>
                  <w:r w:rsidRPr="00986F2C">
                    <w:rPr>
                      <w:sz w:val="22"/>
                      <w:szCs w:val="22"/>
                    </w:rPr>
                    <w:t>ЭЛЬФ -03П (считывающее устройство)</w:t>
                  </w:r>
                </w:p>
              </w:tc>
            </w:tr>
            <w:tr w:rsidR="00986F2C" w:rsidRPr="00986F2C" w:rsidTr="00986F2C">
              <w:tc>
                <w:tcPr>
                  <w:tcW w:w="532" w:type="dxa"/>
                </w:tcPr>
                <w:p w:rsidR="00986F2C" w:rsidRPr="00986F2C" w:rsidRDefault="00986F2C" w:rsidP="00986F2C">
                  <w:pPr>
                    <w:jc w:val="center"/>
                    <w:rPr>
                      <w:sz w:val="22"/>
                      <w:szCs w:val="22"/>
                    </w:rPr>
                  </w:pPr>
                </w:p>
              </w:tc>
              <w:tc>
                <w:tcPr>
                  <w:tcW w:w="8994" w:type="dxa"/>
                </w:tcPr>
                <w:p w:rsidR="00986F2C" w:rsidRPr="00986F2C" w:rsidRDefault="00986F2C" w:rsidP="00986F2C">
                  <w:pPr>
                    <w:jc w:val="center"/>
                    <w:rPr>
                      <w:b/>
                      <w:i/>
                      <w:sz w:val="22"/>
                      <w:szCs w:val="22"/>
                    </w:rPr>
                  </w:pPr>
                  <w:r w:rsidRPr="00986F2C">
                    <w:rPr>
                      <w:b/>
                      <w:i/>
                      <w:sz w:val="22"/>
                      <w:szCs w:val="22"/>
                    </w:rPr>
                    <w:t>СИСТЕМА ГОРЯЧЕГО ВОДОСНАБЖЕНИЯ</w:t>
                  </w:r>
                </w:p>
              </w:tc>
            </w:tr>
            <w:tr w:rsidR="00986F2C" w:rsidRPr="00986F2C" w:rsidTr="00986F2C">
              <w:tc>
                <w:tcPr>
                  <w:tcW w:w="532" w:type="dxa"/>
                </w:tcPr>
                <w:p w:rsidR="00986F2C" w:rsidRPr="00986F2C" w:rsidRDefault="00986F2C" w:rsidP="00986F2C">
                  <w:pPr>
                    <w:jc w:val="center"/>
                    <w:rPr>
                      <w:sz w:val="22"/>
                      <w:szCs w:val="22"/>
                    </w:rPr>
                  </w:pPr>
                  <w:r w:rsidRPr="00986F2C">
                    <w:rPr>
                      <w:sz w:val="22"/>
                      <w:szCs w:val="22"/>
                    </w:rPr>
                    <w:t>22</w:t>
                  </w:r>
                </w:p>
              </w:tc>
              <w:tc>
                <w:tcPr>
                  <w:tcW w:w="8994" w:type="dxa"/>
                </w:tcPr>
                <w:p w:rsidR="00986F2C" w:rsidRPr="00986F2C" w:rsidRDefault="00986F2C" w:rsidP="00986F2C">
                  <w:pPr>
                    <w:jc w:val="both"/>
                    <w:rPr>
                      <w:sz w:val="22"/>
                      <w:szCs w:val="22"/>
                    </w:rPr>
                  </w:pPr>
                  <w:r w:rsidRPr="00986F2C">
                    <w:rPr>
                      <w:sz w:val="22"/>
                      <w:szCs w:val="22"/>
                    </w:rPr>
                    <w:t>Водопроводные трубы Ø 15-114мм</w:t>
                  </w:r>
                </w:p>
              </w:tc>
            </w:tr>
            <w:tr w:rsidR="00986F2C" w:rsidRPr="00986F2C" w:rsidTr="00986F2C">
              <w:tc>
                <w:tcPr>
                  <w:tcW w:w="532" w:type="dxa"/>
                </w:tcPr>
                <w:p w:rsidR="00986F2C" w:rsidRPr="00986F2C" w:rsidRDefault="00986F2C" w:rsidP="00986F2C">
                  <w:pPr>
                    <w:jc w:val="center"/>
                    <w:rPr>
                      <w:sz w:val="22"/>
                      <w:szCs w:val="22"/>
                    </w:rPr>
                  </w:pPr>
                  <w:r w:rsidRPr="00986F2C">
                    <w:rPr>
                      <w:sz w:val="22"/>
                      <w:szCs w:val="22"/>
                    </w:rPr>
                    <w:t>23</w:t>
                  </w:r>
                </w:p>
              </w:tc>
              <w:tc>
                <w:tcPr>
                  <w:tcW w:w="8994" w:type="dxa"/>
                </w:tcPr>
                <w:p w:rsidR="00986F2C" w:rsidRPr="00986F2C" w:rsidRDefault="00986F2C" w:rsidP="00986F2C">
                  <w:pPr>
                    <w:jc w:val="both"/>
                    <w:rPr>
                      <w:sz w:val="22"/>
                      <w:szCs w:val="22"/>
                    </w:rPr>
                  </w:pPr>
                  <w:r w:rsidRPr="00986F2C">
                    <w:rPr>
                      <w:sz w:val="22"/>
                      <w:szCs w:val="22"/>
                    </w:rPr>
                    <w:t>Запорная арматура, задвижки, вентили Ø 15-100мм</w:t>
                  </w:r>
                </w:p>
              </w:tc>
            </w:tr>
            <w:tr w:rsidR="00986F2C" w:rsidRPr="00986F2C" w:rsidTr="00986F2C">
              <w:tc>
                <w:tcPr>
                  <w:tcW w:w="532" w:type="dxa"/>
                </w:tcPr>
                <w:p w:rsidR="00986F2C" w:rsidRPr="00986F2C" w:rsidRDefault="00986F2C" w:rsidP="00986F2C">
                  <w:pPr>
                    <w:jc w:val="center"/>
                    <w:rPr>
                      <w:sz w:val="22"/>
                      <w:szCs w:val="22"/>
                    </w:rPr>
                  </w:pPr>
                  <w:r w:rsidRPr="00986F2C">
                    <w:rPr>
                      <w:sz w:val="22"/>
                      <w:szCs w:val="22"/>
                    </w:rPr>
                    <w:t>24</w:t>
                  </w:r>
                </w:p>
              </w:tc>
              <w:tc>
                <w:tcPr>
                  <w:tcW w:w="8994" w:type="dxa"/>
                </w:tcPr>
                <w:p w:rsidR="00986F2C" w:rsidRPr="00986F2C" w:rsidRDefault="00986F2C" w:rsidP="00986F2C">
                  <w:pPr>
                    <w:jc w:val="both"/>
                    <w:rPr>
                      <w:sz w:val="22"/>
                      <w:szCs w:val="22"/>
                    </w:rPr>
                  </w:pPr>
                  <w:r w:rsidRPr="00986F2C">
                    <w:rPr>
                      <w:sz w:val="22"/>
                      <w:szCs w:val="22"/>
                    </w:rPr>
                    <w:t xml:space="preserve">Теплообменник </w:t>
                  </w:r>
                  <w:proofErr w:type="spellStart"/>
                  <w:r w:rsidRPr="00986F2C">
                    <w:rPr>
                      <w:sz w:val="22"/>
                      <w:szCs w:val="22"/>
                    </w:rPr>
                    <w:t>водоводяной</w:t>
                  </w:r>
                  <w:proofErr w:type="spellEnd"/>
                  <w:r w:rsidRPr="00986F2C">
                    <w:rPr>
                      <w:sz w:val="22"/>
                      <w:szCs w:val="22"/>
                      <w:lang w:val="en-US"/>
                    </w:rPr>
                    <w:t>L</w:t>
                  </w:r>
                  <w:r w:rsidRPr="00986F2C">
                    <w:rPr>
                      <w:sz w:val="22"/>
                      <w:szCs w:val="22"/>
                    </w:rPr>
                    <w:t>___</w:t>
                  </w:r>
                  <w:r w:rsidRPr="00986F2C">
                    <w:rPr>
                      <w:sz w:val="22"/>
                      <w:szCs w:val="22"/>
                      <w:u w:val="single"/>
                    </w:rPr>
                    <w:t>4м</w:t>
                  </w:r>
                  <w:r w:rsidRPr="00986F2C">
                    <w:rPr>
                      <w:sz w:val="22"/>
                      <w:szCs w:val="22"/>
                    </w:rPr>
                    <w:t xml:space="preserve">____, </w:t>
                  </w:r>
                </w:p>
                <w:p w:rsidR="00986F2C" w:rsidRPr="00986F2C" w:rsidRDefault="00986F2C" w:rsidP="00986F2C">
                  <w:pPr>
                    <w:jc w:val="both"/>
                    <w:rPr>
                      <w:sz w:val="22"/>
                      <w:szCs w:val="22"/>
                    </w:rPr>
                  </w:pPr>
                  <w:r w:rsidRPr="00986F2C">
                    <w:rPr>
                      <w:sz w:val="22"/>
                      <w:szCs w:val="22"/>
                    </w:rPr>
                    <w:t>секция Ø ___</w:t>
                  </w:r>
                  <w:r w:rsidRPr="00986F2C">
                    <w:rPr>
                      <w:sz w:val="22"/>
                      <w:szCs w:val="22"/>
                      <w:u w:val="single"/>
                    </w:rPr>
                    <w:t>168мм</w:t>
                  </w:r>
                  <w:r w:rsidRPr="00986F2C">
                    <w:rPr>
                      <w:sz w:val="22"/>
                      <w:szCs w:val="22"/>
                    </w:rPr>
                    <w:t>_______</w:t>
                  </w:r>
                </w:p>
              </w:tc>
            </w:tr>
            <w:tr w:rsidR="00986F2C" w:rsidRPr="00986F2C" w:rsidTr="00986F2C">
              <w:tc>
                <w:tcPr>
                  <w:tcW w:w="532" w:type="dxa"/>
                </w:tcPr>
                <w:p w:rsidR="00986F2C" w:rsidRPr="00986F2C" w:rsidRDefault="00986F2C" w:rsidP="00986F2C">
                  <w:pPr>
                    <w:jc w:val="center"/>
                    <w:rPr>
                      <w:sz w:val="22"/>
                      <w:szCs w:val="22"/>
                    </w:rPr>
                  </w:pPr>
                  <w:r w:rsidRPr="00986F2C">
                    <w:rPr>
                      <w:sz w:val="22"/>
                      <w:szCs w:val="22"/>
                    </w:rPr>
                    <w:lastRenderedPageBreak/>
                    <w:t>25</w:t>
                  </w:r>
                </w:p>
              </w:tc>
              <w:tc>
                <w:tcPr>
                  <w:tcW w:w="8994" w:type="dxa"/>
                </w:tcPr>
                <w:p w:rsidR="00986F2C" w:rsidRPr="00986F2C" w:rsidRDefault="00986F2C" w:rsidP="00986F2C">
                  <w:pPr>
                    <w:jc w:val="both"/>
                    <w:rPr>
                      <w:sz w:val="22"/>
                      <w:szCs w:val="22"/>
                    </w:rPr>
                  </w:pPr>
                  <w:r w:rsidRPr="00986F2C">
                    <w:rPr>
                      <w:sz w:val="22"/>
                      <w:szCs w:val="22"/>
                    </w:rPr>
                    <w:t xml:space="preserve">Узел рециркуляции: </w:t>
                  </w:r>
                </w:p>
                <w:p w:rsidR="00986F2C" w:rsidRPr="00986F2C" w:rsidRDefault="00986F2C" w:rsidP="00986F2C">
                  <w:pPr>
                    <w:jc w:val="both"/>
                    <w:rPr>
                      <w:sz w:val="22"/>
                      <w:szCs w:val="22"/>
                    </w:rPr>
                  </w:pPr>
                  <w:r w:rsidRPr="00986F2C">
                    <w:rPr>
                      <w:sz w:val="22"/>
                      <w:szCs w:val="22"/>
                    </w:rPr>
                    <w:t xml:space="preserve"> задвижки, вентиля  Ø 15-50мм                      </w:t>
                  </w:r>
                </w:p>
                <w:p w:rsidR="00986F2C" w:rsidRPr="00986F2C" w:rsidRDefault="00986F2C" w:rsidP="00986F2C">
                  <w:pPr>
                    <w:jc w:val="both"/>
                    <w:rPr>
                      <w:sz w:val="22"/>
                      <w:szCs w:val="22"/>
                    </w:rPr>
                  </w:pPr>
                  <w:r w:rsidRPr="00986F2C">
                    <w:rPr>
                      <w:sz w:val="22"/>
                      <w:szCs w:val="22"/>
                    </w:rPr>
                    <w:t xml:space="preserve"> манометр ЭКМ,</w:t>
                  </w:r>
                </w:p>
                <w:p w:rsidR="00986F2C" w:rsidRPr="00986F2C" w:rsidRDefault="00986F2C" w:rsidP="00986F2C">
                  <w:pPr>
                    <w:jc w:val="both"/>
                    <w:rPr>
                      <w:sz w:val="22"/>
                      <w:szCs w:val="22"/>
                    </w:rPr>
                  </w:pPr>
                  <w:r w:rsidRPr="00986F2C">
                    <w:rPr>
                      <w:sz w:val="22"/>
                      <w:szCs w:val="22"/>
                    </w:rPr>
                    <w:t xml:space="preserve"> фильтр Ø 32-50мм                      </w:t>
                  </w:r>
                </w:p>
                <w:p w:rsidR="00986F2C" w:rsidRPr="00986F2C" w:rsidRDefault="00986F2C" w:rsidP="00986F2C">
                  <w:pPr>
                    <w:jc w:val="both"/>
                    <w:rPr>
                      <w:sz w:val="22"/>
                      <w:szCs w:val="22"/>
                    </w:rPr>
                  </w:pPr>
                  <w:r w:rsidRPr="00986F2C">
                    <w:rPr>
                      <w:sz w:val="22"/>
                      <w:szCs w:val="22"/>
                    </w:rPr>
                    <w:t xml:space="preserve"> обратный клапан Ø 32-50мм                      </w:t>
                  </w:r>
                </w:p>
                <w:p w:rsidR="00986F2C" w:rsidRPr="00986F2C" w:rsidRDefault="00986F2C" w:rsidP="00986F2C">
                  <w:pPr>
                    <w:jc w:val="both"/>
                    <w:rPr>
                      <w:sz w:val="22"/>
                      <w:szCs w:val="22"/>
                    </w:rPr>
                  </w:pPr>
                  <w:r w:rsidRPr="00986F2C">
                    <w:rPr>
                      <w:sz w:val="22"/>
                      <w:szCs w:val="22"/>
                    </w:rPr>
                    <w:t xml:space="preserve"> приборы  </w:t>
                  </w:r>
                  <w:proofErr w:type="spellStart"/>
                  <w:r w:rsidRPr="00986F2C">
                    <w:rPr>
                      <w:sz w:val="22"/>
                      <w:szCs w:val="22"/>
                    </w:rPr>
                    <w:t>КиПа</w:t>
                  </w:r>
                  <w:proofErr w:type="spellEnd"/>
                </w:p>
                <w:p w:rsidR="00986F2C" w:rsidRPr="00986F2C" w:rsidRDefault="00986F2C" w:rsidP="00986F2C">
                  <w:pPr>
                    <w:jc w:val="both"/>
                    <w:rPr>
                      <w:sz w:val="22"/>
                      <w:szCs w:val="22"/>
                    </w:rPr>
                  </w:pPr>
                  <w:r w:rsidRPr="00986F2C">
                    <w:rPr>
                      <w:sz w:val="22"/>
                      <w:szCs w:val="22"/>
                    </w:rPr>
                    <w:t xml:space="preserve"> циркуляционный насос марка _</w:t>
                  </w:r>
                  <w:r w:rsidRPr="00986F2C">
                    <w:rPr>
                      <w:sz w:val="22"/>
                      <w:szCs w:val="22"/>
                      <w:u w:val="single"/>
                    </w:rPr>
                    <w:t>ДАВ</w:t>
                  </w:r>
                  <w:r w:rsidRPr="00986F2C">
                    <w:rPr>
                      <w:sz w:val="22"/>
                      <w:szCs w:val="22"/>
                    </w:rPr>
                    <w:t>_, _</w:t>
                  </w:r>
                  <w:r w:rsidRPr="00986F2C">
                    <w:rPr>
                      <w:sz w:val="22"/>
                      <w:szCs w:val="22"/>
                      <w:u w:val="single"/>
                    </w:rPr>
                    <w:t>Ø 50</w:t>
                  </w:r>
                  <w:r w:rsidRPr="00986F2C">
                    <w:rPr>
                      <w:sz w:val="22"/>
                      <w:szCs w:val="22"/>
                    </w:rPr>
                    <w:t>_</w:t>
                  </w:r>
                  <w:r w:rsidRPr="00986F2C">
                    <w:rPr>
                      <w:sz w:val="22"/>
                      <w:szCs w:val="22"/>
                      <w:u w:val="single"/>
                    </w:rPr>
                    <w:t>мм</w:t>
                  </w:r>
                </w:p>
              </w:tc>
            </w:tr>
            <w:tr w:rsidR="00986F2C" w:rsidRPr="00986F2C" w:rsidTr="00986F2C">
              <w:tc>
                <w:tcPr>
                  <w:tcW w:w="532" w:type="dxa"/>
                </w:tcPr>
                <w:p w:rsidR="00986F2C" w:rsidRPr="00986F2C" w:rsidRDefault="00986F2C" w:rsidP="00986F2C">
                  <w:pPr>
                    <w:jc w:val="center"/>
                    <w:rPr>
                      <w:sz w:val="22"/>
                      <w:szCs w:val="22"/>
                    </w:rPr>
                  </w:pPr>
                  <w:r w:rsidRPr="00986F2C">
                    <w:rPr>
                      <w:sz w:val="22"/>
                      <w:szCs w:val="22"/>
                    </w:rPr>
                    <w:t>26</w:t>
                  </w:r>
                </w:p>
              </w:tc>
              <w:tc>
                <w:tcPr>
                  <w:tcW w:w="8994" w:type="dxa"/>
                </w:tcPr>
                <w:p w:rsidR="00986F2C" w:rsidRPr="00986F2C" w:rsidRDefault="00986F2C" w:rsidP="00986F2C">
                  <w:pPr>
                    <w:jc w:val="both"/>
                    <w:rPr>
                      <w:sz w:val="22"/>
                      <w:szCs w:val="22"/>
                    </w:rPr>
                  </w:pPr>
                  <w:proofErr w:type="spellStart"/>
                  <w:r w:rsidRPr="00986F2C">
                    <w:rPr>
                      <w:sz w:val="22"/>
                      <w:szCs w:val="22"/>
                    </w:rPr>
                    <w:t>Общедомовой</w:t>
                  </w:r>
                  <w:proofErr w:type="spellEnd"/>
                  <w:r w:rsidRPr="00986F2C">
                    <w:rPr>
                      <w:sz w:val="22"/>
                      <w:szCs w:val="22"/>
                    </w:rPr>
                    <w:t xml:space="preserve">  узел учета горячего водоснабжения в т.ч.: </w:t>
                  </w:r>
                </w:p>
                <w:p w:rsidR="00986F2C" w:rsidRPr="00986F2C" w:rsidRDefault="00986F2C" w:rsidP="00986F2C">
                  <w:pPr>
                    <w:jc w:val="both"/>
                    <w:rPr>
                      <w:sz w:val="22"/>
                      <w:szCs w:val="22"/>
                    </w:rPr>
                  </w:pPr>
                  <w:r w:rsidRPr="00986F2C">
                    <w:rPr>
                      <w:sz w:val="22"/>
                      <w:szCs w:val="22"/>
                    </w:rPr>
                    <w:t xml:space="preserve">манометр, </w:t>
                  </w:r>
                </w:p>
                <w:p w:rsidR="00986F2C" w:rsidRPr="00986F2C" w:rsidRDefault="00986F2C" w:rsidP="00986F2C">
                  <w:pPr>
                    <w:jc w:val="both"/>
                    <w:rPr>
                      <w:sz w:val="22"/>
                      <w:szCs w:val="22"/>
                    </w:rPr>
                  </w:pPr>
                  <w:r w:rsidRPr="00986F2C">
                    <w:rPr>
                      <w:sz w:val="22"/>
                      <w:szCs w:val="22"/>
                    </w:rPr>
                    <w:t xml:space="preserve">запорная арматура, </w:t>
                  </w:r>
                </w:p>
                <w:p w:rsidR="00986F2C" w:rsidRPr="00986F2C" w:rsidRDefault="00986F2C" w:rsidP="00986F2C">
                  <w:pPr>
                    <w:jc w:val="both"/>
                    <w:rPr>
                      <w:sz w:val="22"/>
                      <w:szCs w:val="22"/>
                    </w:rPr>
                  </w:pPr>
                  <w:r w:rsidRPr="00986F2C">
                    <w:rPr>
                      <w:sz w:val="22"/>
                      <w:szCs w:val="22"/>
                    </w:rPr>
                    <w:t>счетчик   марка</w:t>
                  </w:r>
                  <w:r w:rsidRPr="00986F2C">
                    <w:rPr>
                      <w:sz w:val="22"/>
                      <w:szCs w:val="22"/>
                      <w:u w:val="single"/>
                    </w:rPr>
                    <w:t>__ВСХд-32, Ø 32мм</w:t>
                  </w:r>
                </w:p>
              </w:tc>
            </w:tr>
            <w:tr w:rsidR="00986F2C" w:rsidRPr="00986F2C" w:rsidTr="00986F2C">
              <w:tc>
                <w:tcPr>
                  <w:tcW w:w="532" w:type="dxa"/>
                </w:tcPr>
                <w:p w:rsidR="00986F2C" w:rsidRPr="00986F2C" w:rsidRDefault="00986F2C" w:rsidP="00986F2C">
                  <w:pPr>
                    <w:jc w:val="center"/>
                    <w:rPr>
                      <w:sz w:val="22"/>
                      <w:szCs w:val="22"/>
                    </w:rPr>
                  </w:pPr>
                </w:p>
              </w:tc>
              <w:tc>
                <w:tcPr>
                  <w:tcW w:w="8994" w:type="dxa"/>
                </w:tcPr>
                <w:p w:rsidR="00986F2C" w:rsidRPr="00986F2C" w:rsidRDefault="00986F2C" w:rsidP="00986F2C">
                  <w:pPr>
                    <w:jc w:val="both"/>
                    <w:rPr>
                      <w:b/>
                      <w:i/>
                      <w:sz w:val="22"/>
                      <w:szCs w:val="22"/>
                    </w:rPr>
                  </w:pPr>
                  <w:r w:rsidRPr="00986F2C">
                    <w:rPr>
                      <w:b/>
                      <w:i/>
                      <w:sz w:val="22"/>
                      <w:szCs w:val="22"/>
                    </w:rPr>
                    <w:t>СИСТЕМА ХОЛОДНОГО ВОДОСНАБЖЕНИЯ</w:t>
                  </w:r>
                </w:p>
              </w:tc>
            </w:tr>
            <w:tr w:rsidR="00986F2C" w:rsidRPr="00986F2C" w:rsidTr="00986F2C">
              <w:tc>
                <w:tcPr>
                  <w:tcW w:w="532" w:type="dxa"/>
                </w:tcPr>
                <w:p w:rsidR="00986F2C" w:rsidRPr="00986F2C" w:rsidRDefault="00986F2C" w:rsidP="00986F2C">
                  <w:pPr>
                    <w:jc w:val="center"/>
                    <w:rPr>
                      <w:sz w:val="22"/>
                      <w:szCs w:val="22"/>
                    </w:rPr>
                  </w:pPr>
                  <w:r w:rsidRPr="00986F2C">
                    <w:rPr>
                      <w:sz w:val="22"/>
                      <w:szCs w:val="22"/>
                    </w:rPr>
                    <w:t>27</w:t>
                  </w:r>
                </w:p>
              </w:tc>
              <w:tc>
                <w:tcPr>
                  <w:tcW w:w="8994" w:type="dxa"/>
                </w:tcPr>
                <w:p w:rsidR="00986F2C" w:rsidRPr="00986F2C" w:rsidRDefault="00986F2C" w:rsidP="00986F2C">
                  <w:pPr>
                    <w:jc w:val="both"/>
                    <w:rPr>
                      <w:sz w:val="22"/>
                      <w:szCs w:val="22"/>
                    </w:rPr>
                  </w:pPr>
                  <w:r w:rsidRPr="00986F2C">
                    <w:rPr>
                      <w:sz w:val="22"/>
                      <w:szCs w:val="22"/>
                    </w:rPr>
                    <w:t>Водопроводные трубы Ø 15-114мм</w:t>
                  </w:r>
                </w:p>
              </w:tc>
            </w:tr>
            <w:tr w:rsidR="00986F2C" w:rsidRPr="00986F2C" w:rsidTr="00986F2C">
              <w:tc>
                <w:tcPr>
                  <w:tcW w:w="532" w:type="dxa"/>
                </w:tcPr>
                <w:p w:rsidR="00986F2C" w:rsidRPr="00986F2C" w:rsidRDefault="00986F2C" w:rsidP="00986F2C">
                  <w:pPr>
                    <w:jc w:val="center"/>
                    <w:rPr>
                      <w:sz w:val="22"/>
                      <w:szCs w:val="22"/>
                    </w:rPr>
                  </w:pPr>
                  <w:r w:rsidRPr="00986F2C">
                    <w:rPr>
                      <w:sz w:val="22"/>
                      <w:szCs w:val="22"/>
                    </w:rPr>
                    <w:t>28</w:t>
                  </w:r>
                </w:p>
              </w:tc>
              <w:tc>
                <w:tcPr>
                  <w:tcW w:w="8994" w:type="dxa"/>
                </w:tcPr>
                <w:p w:rsidR="00986F2C" w:rsidRPr="00986F2C" w:rsidRDefault="00986F2C" w:rsidP="00986F2C">
                  <w:pPr>
                    <w:jc w:val="both"/>
                    <w:rPr>
                      <w:sz w:val="22"/>
                      <w:szCs w:val="22"/>
                    </w:rPr>
                  </w:pPr>
                  <w:r w:rsidRPr="00986F2C">
                    <w:rPr>
                      <w:sz w:val="22"/>
                      <w:szCs w:val="22"/>
                    </w:rPr>
                    <w:t>Запорная арматура, задвижки, вентили Ø 15-100мм</w:t>
                  </w:r>
                </w:p>
              </w:tc>
            </w:tr>
            <w:tr w:rsidR="00986F2C" w:rsidRPr="00986F2C" w:rsidTr="00986F2C">
              <w:tc>
                <w:tcPr>
                  <w:tcW w:w="532" w:type="dxa"/>
                </w:tcPr>
                <w:p w:rsidR="00986F2C" w:rsidRPr="00986F2C" w:rsidRDefault="00986F2C" w:rsidP="00986F2C">
                  <w:pPr>
                    <w:jc w:val="center"/>
                    <w:rPr>
                      <w:sz w:val="22"/>
                      <w:szCs w:val="22"/>
                    </w:rPr>
                  </w:pPr>
                  <w:r w:rsidRPr="00986F2C">
                    <w:rPr>
                      <w:sz w:val="22"/>
                      <w:szCs w:val="22"/>
                    </w:rPr>
                    <w:t>29</w:t>
                  </w:r>
                </w:p>
              </w:tc>
              <w:tc>
                <w:tcPr>
                  <w:tcW w:w="8994" w:type="dxa"/>
                </w:tcPr>
                <w:p w:rsidR="00986F2C" w:rsidRPr="00986F2C" w:rsidRDefault="00986F2C" w:rsidP="00986F2C">
                  <w:pPr>
                    <w:jc w:val="both"/>
                    <w:rPr>
                      <w:sz w:val="22"/>
                      <w:szCs w:val="22"/>
                    </w:rPr>
                  </w:pPr>
                  <w:proofErr w:type="spellStart"/>
                  <w:r w:rsidRPr="00986F2C">
                    <w:rPr>
                      <w:sz w:val="22"/>
                      <w:szCs w:val="22"/>
                    </w:rPr>
                    <w:t>Общедомовой</w:t>
                  </w:r>
                  <w:proofErr w:type="spellEnd"/>
                  <w:r w:rsidRPr="00986F2C">
                    <w:rPr>
                      <w:sz w:val="22"/>
                      <w:szCs w:val="22"/>
                    </w:rPr>
                    <w:t xml:space="preserve">  узел учета холодного водоснабжения: </w:t>
                  </w:r>
                </w:p>
                <w:p w:rsidR="00986F2C" w:rsidRPr="00986F2C" w:rsidRDefault="00986F2C" w:rsidP="00986F2C">
                  <w:pPr>
                    <w:jc w:val="both"/>
                    <w:rPr>
                      <w:sz w:val="22"/>
                      <w:szCs w:val="22"/>
                    </w:rPr>
                  </w:pPr>
                  <w:r w:rsidRPr="00986F2C">
                    <w:rPr>
                      <w:sz w:val="22"/>
                      <w:szCs w:val="22"/>
                    </w:rPr>
                    <w:t xml:space="preserve">манометр,  </w:t>
                  </w:r>
                </w:p>
                <w:p w:rsidR="00986F2C" w:rsidRPr="00986F2C" w:rsidRDefault="00986F2C" w:rsidP="00986F2C">
                  <w:pPr>
                    <w:jc w:val="both"/>
                    <w:rPr>
                      <w:sz w:val="22"/>
                      <w:szCs w:val="22"/>
                    </w:rPr>
                  </w:pPr>
                  <w:r w:rsidRPr="00986F2C">
                    <w:rPr>
                      <w:sz w:val="22"/>
                      <w:szCs w:val="22"/>
                    </w:rPr>
                    <w:t xml:space="preserve">фильтр, </w:t>
                  </w:r>
                </w:p>
                <w:p w:rsidR="00986F2C" w:rsidRPr="00986F2C" w:rsidRDefault="00986F2C" w:rsidP="00986F2C">
                  <w:pPr>
                    <w:jc w:val="both"/>
                    <w:rPr>
                      <w:sz w:val="22"/>
                      <w:szCs w:val="22"/>
                    </w:rPr>
                  </w:pPr>
                  <w:r w:rsidRPr="00986F2C">
                    <w:rPr>
                      <w:sz w:val="22"/>
                      <w:szCs w:val="22"/>
                    </w:rPr>
                    <w:t xml:space="preserve">запорная арматура, </w:t>
                  </w:r>
                </w:p>
                <w:p w:rsidR="00986F2C" w:rsidRPr="00986F2C" w:rsidRDefault="00986F2C" w:rsidP="00986F2C">
                  <w:pPr>
                    <w:jc w:val="both"/>
                    <w:rPr>
                      <w:sz w:val="22"/>
                      <w:szCs w:val="22"/>
                    </w:rPr>
                  </w:pPr>
                  <w:r w:rsidRPr="00986F2C">
                    <w:rPr>
                      <w:sz w:val="22"/>
                      <w:szCs w:val="22"/>
                    </w:rPr>
                    <w:t>счетчик марка___</w:t>
                  </w:r>
                  <w:r w:rsidRPr="00986F2C">
                    <w:rPr>
                      <w:sz w:val="22"/>
                      <w:szCs w:val="22"/>
                      <w:u w:val="single"/>
                    </w:rPr>
                    <w:t>ВСХд-50</w:t>
                  </w:r>
                  <w:r w:rsidRPr="00986F2C">
                    <w:rPr>
                      <w:sz w:val="22"/>
                      <w:szCs w:val="22"/>
                    </w:rPr>
                    <w:t xml:space="preserve">__, </w:t>
                  </w:r>
                  <w:r w:rsidRPr="00986F2C">
                    <w:rPr>
                      <w:sz w:val="22"/>
                      <w:szCs w:val="22"/>
                      <w:u w:val="single"/>
                    </w:rPr>
                    <w:t>Ø _50_</w:t>
                  </w:r>
                  <w:r w:rsidRPr="00986F2C">
                    <w:rPr>
                      <w:sz w:val="22"/>
                      <w:szCs w:val="22"/>
                    </w:rPr>
                    <w:t>мм</w:t>
                  </w:r>
                </w:p>
              </w:tc>
            </w:tr>
            <w:tr w:rsidR="00986F2C" w:rsidRPr="00986F2C" w:rsidTr="00986F2C">
              <w:tc>
                <w:tcPr>
                  <w:tcW w:w="532" w:type="dxa"/>
                </w:tcPr>
                <w:p w:rsidR="00986F2C" w:rsidRPr="00986F2C" w:rsidRDefault="00986F2C" w:rsidP="00986F2C">
                  <w:pPr>
                    <w:jc w:val="center"/>
                    <w:rPr>
                      <w:sz w:val="22"/>
                      <w:szCs w:val="22"/>
                    </w:rPr>
                  </w:pPr>
                </w:p>
              </w:tc>
              <w:tc>
                <w:tcPr>
                  <w:tcW w:w="8994" w:type="dxa"/>
                </w:tcPr>
                <w:p w:rsidR="00986F2C" w:rsidRPr="00986F2C" w:rsidRDefault="00986F2C" w:rsidP="00986F2C">
                  <w:pPr>
                    <w:jc w:val="center"/>
                    <w:rPr>
                      <w:b/>
                      <w:i/>
                      <w:sz w:val="22"/>
                      <w:szCs w:val="22"/>
                    </w:rPr>
                  </w:pPr>
                  <w:r w:rsidRPr="00986F2C">
                    <w:rPr>
                      <w:b/>
                      <w:i/>
                      <w:sz w:val="22"/>
                      <w:szCs w:val="22"/>
                    </w:rPr>
                    <w:t>СИСТЕМА ВОДООТВЕДЕНИЯ</w:t>
                  </w:r>
                </w:p>
              </w:tc>
            </w:tr>
            <w:tr w:rsidR="00986F2C" w:rsidRPr="00986F2C" w:rsidTr="00986F2C">
              <w:tc>
                <w:tcPr>
                  <w:tcW w:w="532" w:type="dxa"/>
                </w:tcPr>
                <w:p w:rsidR="00986F2C" w:rsidRPr="00986F2C" w:rsidRDefault="00986F2C" w:rsidP="00986F2C">
                  <w:pPr>
                    <w:jc w:val="center"/>
                    <w:rPr>
                      <w:sz w:val="22"/>
                      <w:szCs w:val="22"/>
                    </w:rPr>
                  </w:pPr>
                  <w:r w:rsidRPr="00986F2C">
                    <w:rPr>
                      <w:sz w:val="22"/>
                      <w:szCs w:val="22"/>
                    </w:rPr>
                    <w:t>30</w:t>
                  </w:r>
                </w:p>
              </w:tc>
              <w:tc>
                <w:tcPr>
                  <w:tcW w:w="8994" w:type="dxa"/>
                </w:tcPr>
                <w:p w:rsidR="00986F2C" w:rsidRPr="00986F2C" w:rsidRDefault="00986F2C" w:rsidP="00986F2C">
                  <w:pPr>
                    <w:jc w:val="both"/>
                    <w:rPr>
                      <w:sz w:val="22"/>
                      <w:szCs w:val="22"/>
                    </w:rPr>
                  </w:pPr>
                  <w:r w:rsidRPr="00986F2C">
                    <w:rPr>
                      <w:sz w:val="22"/>
                      <w:szCs w:val="22"/>
                    </w:rPr>
                    <w:t>Канализационные трубы Ø 100-150мм</w:t>
                  </w:r>
                </w:p>
              </w:tc>
            </w:tr>
            <w:tr w:rsidR="00986F2C" w:rsidRPr="00986F2C" w:rsidTr="00986F2C">
              <w:tc>
                <w:tcPr>
                  <w:tcW w:w="532" w:type="dxa"/>
                </w:tcPr>
                <w:p w:rsidR="00986F2C" w:rsidRPr="00986F2C" w:rsidRDefault="00986F2C" w:rsidP="00986F2C">
                  <w:pPr>
                    <w:jc w:val="center"/>
                    <w:rPr>
                      <w:sz w:val="22"/>
                      <w:szCs w:val="22"/>
                    </w:rPr>
                  </w:pPr>
                  <w:r w:rsidRPr="00986F2C">
                    <w:rPr>
                      <w:sz w:val="22"/>
                      <w:szCs w:val="22"/>
                    </w:rPr>
                    <w:t>31</w:t>
                  </w:r>
                </w:p>
              </w:tc>
              <w:tc>
                <w:tcPr>
                  <w:tcW w:w="8994" w:type="dxa"/>
                </w:tcPr>
                <w:p w:rsidR="00986F2C" w:rsidRPr="00986F2C" w:rsidRDefault="00986F2C" w:rsidP="00986F2C">
                  <w:pPr>
                    <w:jc w:val="both"/>
                    <w:rPr>
                      <w:sz w:val="22"/>
                      <w:szCs w:val="22"/>
                    </w:rPr>
                  </w:pPr>
                  <w:r w:rsidRPr="00986F2C">
                    <w:rPr>
                      <w:sz w:val="22"/>
                      <w:szCs w:val="22"/>
                    </w:rPr>
                    <w:t>Фановые стояки Ø 50-100мм</w:t>
                  </w:r>
                </w:p>
              </w:tc>
            </w:tr>
            <w:tr w:rsidR="00986F2C" w:rsidRPr="00986F2C" w:rsidTr="00986F2C">
              <w:tc>
                <w:tcPr>
                  <w:tcW w:w="532" w:type="dxa"/>
                </w:tcPr>
                <w:p w:rsidR="00986F2C" w:rsidRPr="00986F2C" w:rsidRDefault="00986F2C" w:rsidP="00986F2C">
                  <w:pPr>
                    <w:jc w:val="center"/>
                    <w:rPr>
                      <w:sz w:val="22"/>
                      <w:szCs w:val="22"/>
                    </w:rPr>
                  </w:pPr>
                  <w:r w:rsidRPr="00986F2C">
                    <w:rPr>
                      <w:sz w:val="22"/>
                      <w:szCs w:val="22"/>
                    </w:rPr>
                    <w:t>32</w:t>
                  </w:r>
                </w:p>
              </w:tc>
              <w:tc>
                <w:tcPr>
                  <w:tcW w:w="8994" w:type="dxa"/>
                </w:tcPr>
                <w:p w:rsidR="00986F2C" w:rsidRPr="00986F2C" w:rsidRDefault="00986F2C" w:rsidP="00986F2C">
                  <w:pPr>
                    <w:jc w:val="both"/>
                    <w:rPr>
                      <w:sz w:val="22"/>
                      <w:szCs w:val="22"/>
                    </w:rPr>
                  </w:pPr>
                  <w:r w:rsidRPr="00986F2C">
                    <w:rPr>
                      <w:sz w:val="22"/>
                      <w:szCs w:val="22"/>
                    </w:rPr>
                    <w:t>Канализационные выпуска Ø100-150мм</w:t>
                  </w:r>
                </w:p>
              </w:tc>
            </w:tr>
            <w:tr w:rsidR="00986F2C" w:rsidRPr="00986F2C" w:rsidTr="00986F2C">
              <w:tc>
                <w:tcPr>
                  <w:tcW w:w="532" w:type="dxa"/>
                </w:tcPr>
                <w:p w:rsidR="00986F2C" w:rsidRPr="00986F2C" w:rsidRDefault="00986F2C" w:rsidP="00986F2C">
                  <w:pPr>
                    <w:rPr>
                      <w:sz w:val="22"/>
                      <w:szCs w:val="22"/>
                    </w:rPr>
                  </w:pPr>
                </w:p>
              </w:tc>
              <w:tc>
                <w:tcPr>
                  <w:tcW w:w="8994" w:type="dxa"/>
                </w:tcPr>
                <w:p w:rsidR="00986F2C" w:rsidRPr="00986F2C" w:rsidRDefault="00986F2C" w:rsidP="00986F2C">
                  <w:pPr>
                    <w:jc w:val="center"/>
                    <w:rPr>
                      <w:b/>
                      <w:i/>
                      <w:sz w:val="22"/>
                      <w:szCs w:val="22"/>
                    </w:rPr>
                  </w:pPr>
                  <w:r w:rsidRPr="00986F2C">
                    <w:rPr>
                      <w:b/>
                      <w:i/>
                      <w:sz w:val="22"/>
                      <w:szCs w:val="22"/>
                    </w:rPr>
                    <w:t>СИСТЕМА ЭЛЕКТРОСНАБЖЕНИЯ</w:t>
                  </w:r>
                </w:p>
              </w:tc>
            </w:tr>
            <w:tr w:rsidR="00986F2C" w:rsidRPr="00986F2C" w:rsidTr="00986F2C">
              <w:tc>
                <w:tcPr>
                  <w:tcW w:w="532" w:type="dxa"/>
                </w:tcPr>
                <w:p w:rsidR="00986F2C" w:rsidRPr="00986F2C" w:rsidRDefault="00986F2C" w:rsidP="00986F2C">
                  <w:pPr>
                    <w:jc w:val="center"/>
                    <w:rPr>
                      <w:sz w:val="22"/>
                      <w:szCs w:val="22"/>
                    </w:rPr>
                  </w:pPr>
                  <w:r w:rsidRPr="00986F2C">
                    <w:rPr>
                      <w:sz w:val="22"/>
                      <w:szCs w:val="22"/>
                    </w:rPr>
                    <w:t>33</w:t>
                  </w:r>
                </w:p>
              </w:tc>
              <w:tc>
                <w:tcPr>
                  <w:tcW w:w="8994" w:type="dxa"/>
                </w:tcPr>
                <w:p w:rsidR="00986F2C" w:rsidRPr="00986F2C" w:rsidRDefault="00986F2C" w:rsidP="00986F2C">
                  <w:pPr>
                    <w:jc w:val="both"/>
                    <w:rPr>
                      <w:sz w:val="22"/>
                      <w:szCs w:val="22"/>
                    </w:rPr>
                  </w:pPr>
                  <w:r w:rsidRPr="00986F2C">
                    <w:rPr>
                      <w:sz w:val="22"/>
                      <w:szCs w:val="22"/>
                    </w:rPr>
                    <w:t>Шкафы вводных и вводно-распределительных устройств (ВРУ), начиная с входных зажимов питающих кабелей или изоляторов на зданиях, питающихся от воздушных электрических сетей, с установленной в них аппаратурой защиты, контроля управления</w:t>
                  </w:r>
                </w:p>
              </w:tc>
            </w:tr>
            <w:tr w:rsidR="00986F2C" w:rsidRPr="00986F2C" w:rsidTr="00986F2C">
              <w:tc>
                <w:tcPr>
                  <w:tcW w:w="532" w:type="dxa"/>
                </w:tcPr>
                <w:p w:rsidR="00986F2C" w:rsidRPr="00986F2C" w:rsidRDefault="00986F2C" w:rsidP="00986F2C">
                  <w:pPr>
                    <w:jc w:val="center"/>
                    <w:rPr>
                      <w:sz w:val="22"/>
                      <w:szCs w:val="22"/>
                    </w:rPr>
                  </w:pPr>
                  <w:r w:rsidRPr="00986F2C">
                    <w:rPr>
                      <w:sz w:val="22"/>
                      <w:szCs w:val="22"/>
                    </w:rPr>
                    <w:t>34</w:t>
                  </w:r>
                </w:p>
              </w:tc>
              <w:tc>
                <w:tcPr>
                  <w:tcW w:w="8994" w:type="dxa"/>
                </w:tcPr>
                <w:p w:rsidR="00986F2C" w:rsidRPr="00986F2C" w:rsidRDefault="00986F2C" w:rsidP="00986F2C">
                  <w:pPr>
                    <w:jc w:val="both"/>
                    <w:rPr>
                      <w:sz w:val="22"/>
                      <w:szCs w:val="22"/>
                    </w:rPr>
                  </w:pPr>
                  <w:r w:rsidRPr="00986F2C">
                    <w:rPr>
                      <w:sz w:val="22"/>
                      <w:szCs w:val="22"/>
                    </w:rPr>
                    <w:t xml:space="preserve">Внутридомовые электрические сети питания </w:t>
                  </w:r>
                  <w:proofErr w:type="spellStart"/>
                  <w:r w:rsidRPr="00986F2C">
                    <w:rPr>
                      <w:sz w:val="22"/>
                      <w:szCs w:val="22"/>
                    </w:rPr>
                    <w:t>электроприемников</w:t>
                  </w:r>
                  <w:proofErr w:type="spellEnd"/>
                  <w:r w:rsidRPr="00986F2C">
                    <w:rPr>
                      <w:sz w:val="22"/>
                      <w:szCs w:val="22"/>
                    </w:rPr>
                    <w:t xml:space="preserve"> общедомовых потребителей</w:t>
                  </w:r>
                </w:p>
              </w:tc>
            </w:tr>
            <w:tr w:rsidR="00986F2C" w:rsidRPr="00986F2C" w:rsidTr="00986F2C">
              <w:tc>
                <w:tcPr>
                  <w:tcW w:w="532" w:type="dxa"/>
                </w:tcPr>
                <w:p w:rsidR="00986F2C" w:rsidRPr="00986F2C" w:rsidRDefault="00986F2C" w:rsidP="00986F2C">
                  <w:pPr>
                    <w:jc w:val="center"/>
                    <w:rPr>
                      <w:sz w:val="22"/>
                      <w:szCs w:val="22"/>
                    </w:rPr>
                  </w:pPr>
                  <w:r w:rsidRPr="00986F2C">
                    <w:rPr>
                      <w:sz w:val="22"/>
                      <w:szCs w:val="22"/>
                    </w:rPr>
                    <w:t>35</w:t>
                  </w:r>
                </w:p>
              </w:tc>
              <w:tc>
                <w:tcPr>
                  <w:tcW w:w="8994" w:type="dxa"/>
                </w:tcPr>
                <w:p w:rsidR="00986F2C" w:rsidRPr="00986F2C" w:rsidRDefault="00986F2C" w:rsidP="00986F2C">
                  <w:pPr>
                    <w:jc w:val="both"/>
                    <w:rPr>
                      <w:sz w:val="22"/>
                      <w:szCs w:val="22"/>
                    </w:rPr>
                  </w:pPr>
                  <w:r w:rsidRPr="00986F2C">
                    <w:rPr>
                      <w:sz w:val="22"/>
                      <w:szCs w:val="22"/>
                    </w:rPr>
                    <w:t xml:space="preserve">Этажные щитки и шкафы, в том числе слаботочные с установленными в них аппаратами защиты и управления, а также с </w:t>
                  </w:r>
                  <w:proofErr w:type="spellStart"/>
                  <w:r w:rsidRPr="00986F2C">
                    <w:rPr>
                      <w:sz w:val="22"/>
                      <w:szCs w:val="22"/>
                    </w:rPr>
                    <w:t>электроустановочными</w:t>
                  </w:r>
                  <w:proofErr w:type="spellEnd"/>
                  <w:r w:rsidRPr="00986F2C">
                    <w:rPr>
                      <w:sz w:val="22"/>
                      <w:szCs w:val="22"/>
                    </w:rPr>
                    <w:t xml:space="preserve"> изделиями, за исключением квартирных счетчиков электроэнергии</w:t>
                  </w:r>
                </w:p>
              </w:tc>
            </w:tr>
            <w:tr w:rsidR="00986F2C" w:rsidRPr="00986F2C" w:rsidTr="00986F2C">
              <w:tc>
                <w:tcPr>
                  <w:tcW w:w="532" w:type="dxa"/>
                </w:tcPr>
                <w:p w:rsidR="00986F2C" w:rsidRPr="00986F2C" w:rsidRDefault="00986F2C" w:rsidP="00986F2C">
                  <w:pPr>
                    <w:jc w:val="center"/>
                    <w:rPr>
                      <w:sz w:val="22"/>
                      <w:szCs w:val="22"/>
                    </w:rPr>
                  </w:pPr>
                  <w:r w:rsidRPr="00986F2C">
                    <w:rPr>
                      <w:sz w:val="22"/>
                      <w:szCs w:val="22"/>
                    </w:rPr>
                    <w:t>36</w:t>
                  </w:r>
                </w:p>
              </w:tc>
              <w:tc>
                <w:tcPr>
                  <w:tcW w:w="8994" w:type="dxa"/>
                </w:tcPr>
                <w:p w:rsidR="00986F2C" w:rsidRPr="00986F2C" w:rsidRDefault="00986F2C" w:rsidP="00986F2C">
                  <w:pPr>
                    <w:jc w:val="both"/>
                    <w:rPr>
                      <w:sz w:val="22"/>
                      <w:szCs w:val="22"/>
                    </w:rPr>
                  </w:pPr>
                  <w:r w:rsidRPr="00986F2C">
                    <w:rPr>
                      <w:sz w:val="22"/>
                      <w:szCs w:val="22"/>
                    </w:rPr>
                    <w:t>Осветительные установки общедомовых помещений с коммутационной аппаратурой их управления, включая светильники, установленные на лестничных клетках, поэтажных коридорах, в подъездах, в подвалах, чердаках, подсобных помещениях и встроенных в здание помещениях</w:t>
                  </w:r>
                </w:p>
              </w:tc>
            </w:tr>
            <w:tr w:rsidR="00986F2C" w:rsidRPr="00986F2C" w:rsidTr="00986F2C">
              <w:tc>
                <w:tcPr>
                  <w:tcW w:w="532" w:type="dxa"/>
                </w:tcPr>
                <w:p w:rsidR="00986F2C" w:rsidRPr="00986F2C" w:rsidRDefault="00986F2C" w:rsidP="00986F2C">
                  <w:pPr>
                    <w:jc w:val="center"/>
                    <w:rPr>
                      <w:sz w:val="22"/>
                      <w:szCs w:val="22"/>
                    </w:rPr>
                  </w:pPr>
                  <w:r w:rsidRPr="00986F2C">
                    <w:rPr>
                      <w:sz w:val="22"/>
                      <w:szCs w:val="22"/>
                    </w:rPr>
                    <w:t>37</w:t>
                  </w:r>
                </w:p>
              </w:tc>
              <w:tc>
                <w:tcPr>
                  <w:tcW w:w="8994" w:type="dxa"/>
                </w:tcPr>
                <w:p w:rsidR="00986F2C" w:rsidRPr="00986F2C" w:rsidRDefault="00986F2C" w:rsidP="00986F2C">
                  <w:pPr>
                    <w:jc w:val="both"/>
                    <w:rPr>
                      <w:sz w:val="22"/>
                      <w:szCs w:val="22"/>
                    </w:rPr>
                  </w:pPr>
                  <w:proofErr w:type="spellStart"/>
                  <w:r w:rsidRPr="00986F2C">
                    <w:rPr>
                      <w:sz w:val="22"/>
                      <w:szCs w:val="22"/>
                    </w:rPr>
                    <w:t>Общедомовые</w:t>
                  </w:r>
                  <w:proofErr w:type="spellEnd"/>
                  <w:r w:rsidRPr="00986F2C">
                    <w:rPr>
                      <w:sz w:val="22"/>
                      <w:szCs w:val="22"/>
                    </w:rPr>
                    <w:t xml:space="preserve"> приборы учета коммунального ресурса: </w:t>
                  </w:r>
                </w:p>
                <w:p w:rsidR="00986F2C" w:rsidRPr="00986F2C" w:rsidRDefault="00986F2C" w:rsidP="00986F2C">
                  <w:pPr>
                    <w:jc w:val="both"/>
                    <w:rPr>
                      <w:sz w:val="22"/>
                      <w:szCs w:val="22"/>
                    </w:rPr>
                  </w:pPr>
                  <w:r w:rsidRPr="00986F2C">
                    <w:rPr>
                      <w:sz w:val="22"/>
                      <w:szCs w:val="22"/>
                    </w:rPr>
                    <w:t xml:space="preserve">Счетчик  </w:t>
                  </w:r>
                </w:p>
                <w:p w:rsidR="00986F2C" w:rsidRPr="00986F2C" w:rsidRDefault="00986F2C" w:rsidP="00986F2C">
                  <w:pPr>
                    <w:jc w:val="both"/>
                    <w:rPr>
                      <w:sz w:val="22"/>
                      <w:szCs w:val="22"/>
                    </w:rPr>
                  </w:pPr>
                  <w:r w:rsidRPr="00986F2C">
                    <w:rPr>
                      <w:sz w:val="22"/>
                      <w:szCs w:val="22"/>
                    </w:rPr>
                    <w:t xml:space="preserve">Измерительный трансформатор тока </w:t>
                  </w:r>
                </w:p>
              </w:tc>
            </w:tr>
            <w:tr w:rsidR="00986F2C" w:rsidRPr="00986F2C" w:rsidTr="00986F2C">
              <w:tc>
                <w:tcPr>
                  <w:tcW w:w="532" w:type="dxa"/>
                </w:tcPr>
                <w:p w:rsidR="00986F2C" w:rsidRPr="00986F2C" w:rsidRDefault="00986F2C" w:rsidP="00986F2C">
                  <w:pPr>
                    <w:jc w:val="center"/>
                    <w:rPr>
                      <w:sz w:val="22"/>
                      <w:szCs w:val="22"/>
                    </w:rPr>
                  </w:pPr>
                  <w:r w:rsidRPr="00986F2C">
                    <w:rPr>
                      <w:sz w:val="22"/>
                      <w:szCs w:val="22"/>
                    </w:rPr>
                    <w:t>38</w:t>
                  </w:r>
                </w:p>
              </w:tc>
              <w:tc>
                <w:tcPr>
                  <w:tcW w:w="8994" w:type="dxa"/>
                </w:tcPr>
                <w:p w:rsidR="00986F2C" w:rsidRPr="00986F2C" w:rsidRDefault="00986F2C" w:rsidP="00986F2C">
                  <w:pPr>
                    <w:jc w:val="both"/>
                    <w:rPr>
                      <w:sz w:val="22"/>
                      <w:szCs w:val="22"/>
                    </w:rPr>
                  </w:pPr>
                  <w:r w:rsidRPr="00986F2C">
                    <w:rPr>
                      <w:sz w:val="22"/>
                      <w:szCs w:val="22"/>
                    </w:rPr>
                    <w:t>Освещение наружное (светильники РКУ)</w:t>
                  </w:r>
                </w:p>
              </w:tc>
            </w:tr>
          </w:tbl>
          <w:p w:rsidR="00293B3E" w:rsidRDefault="00293B3E" w:rsidP="00986F2C">
            <w:pPr>
              <w:pStyle w:val="ConsNonformat"/>
              <w:widowControl/>
              <w:ind w:right="0"/>
              <w:rPr>
                <w:rFonts w:ascii="Times New Roman" w:hAnsi="Times New Roman" w:cs="Times New Roman"/>
                <w:b/>
                <w:bCs/>
                <w:sz w:val="22"/>
                <w:szCs w:val="22"/>
              </w:rPr>
            </w:pPr>
          </w:p>
          <w:p w:rsidR="00293B3E" w:rsidRDefault="00293B3E" w:rsidP="00986F2C">
            <w:pPr>
              <w:pStyle w:val="ConsNonformat"/>
              <w:widowControl/>
              <w:ind w:right="0"/>
              <w:rPr>
                <w:rFonts w:ascii="Times New Roman" w:hAnsi="Times New Roman" w:cs="Times New Roman"/>
                <w:b/>
                <w:bCs/>
                <w:sz w:val="22"/>
                <w:szCs w:val="22"/>
              </w:rPr>
            </w:pPr>
          </w:p>
          <w:p w:rsidR="00293B3E" w:rsidRDefault="00293B3E" w:rsidP="00986F2C">
            <w:pPr>
              <w:pStyle w:val="ConsNonformat"/>
              <w:widowControl/>
              <w:ind w:right="0"/>
              <w:rPr>
                <w:rFonts w:ascii="Times New Roman" w:hAnsi="Times New Roman" w:cs="Times New Roman"/>
                <w:b/>
                <w:bCs/>
                <w:sz w:val="22"/>
                <w:szCs w:val="22"/>
              </w:rPr>
            </w:pPr>
          </w:p>
          <w:p w:rsidR="00293B3E" w:rsidRDefault="00293B3E" w:rsidP="00986F2C">
            <w:pPr>
              <w:pStyle w:val="ConsNonformat"/>
              <w:widowControl/>
              <w:ind w:right="0"/>
              <w:rPr>
                <w:rFonts w:ascii="Times New Roman" w:hAnsi="Times New Roman" w:cs="Times New Roman"/>
                <w:b/>
                <w:bCs/>
                <w:sz w:val="22"/>
                <w:szCs w:val="22"/>
              </w:rPr>
            </w:pPr>
          </w:p>
          <w:p w:rsidR="00986F2C" w:rsidRPr="00986F2C" w:rsidRDefault="00986F2C" w:rsidP="00986F2C">
            <w:pPr>
              <w:pStyle w:val="ConsNonformat"/>
              <w:widowControl/>
              <w:ind w:right="0"/>
              <w:rPr>
                <w:rFonts w:ascii="Times New Roman" w:hAnsi="Times New Roman" w:cs="Times New Roman"/>
                <w:b/>
                <w:bCs/>
                <w:sz w:val="22"/>
                <w:szCs w:val="22"/>
              </w:rPr>
            </w:pPr>
            <w:r w:rsidRPr="00986F2C">
              <w:rPr>
                <w:rFonts w:ascii="Times New Roman" w:hAnsi="Times New Roman" w:cs="Times New Roman"/>
                <w:b/>
                <w:bCs/>
                <w:sz w:val="22"/>
                <w:szCs w:val="22"/>
              </w:rPr>
              <w:t xml:space="preserve">«Управляющая </w:t>
            </w:r>
            <w:r w:rsidR="00AF05A3" w:rsidRPr="00986F2C">
              <w:rPr>
                <w:rFonts w:ascii="Times New Roman" w:hAnsi="Times New Roman" w:cs="Times New Roman"/>
                <w:b/>
                <w:bCs/>
                <w:sz w:val="22"/>
                <w:szCs w:val="22"/>
              </w:rPr>
              <w:t xml:space="preserve">организация»  </w:t>
            </w:r>
            <w:r w:rsidRPr="00986F2C">
              <w:rPr>
                <w:rFonts w:ascii="Times New Roman" w:hAnsi="Times New Roman" w:cs="Times New Roman"/>
                <w:b/>
                <w:bCs/>
                <w:sz w:val="22"/>
                <w:szCs w:val="22"/>
              </w:rPr>
              <w:t xml:space="preserve">                                             </w:t>
            </w:r>
            <w:r w:rsidR="0066397F">
              <w:rPr>
                <w:rFonts w:ascii="Times New Roman" w:hAnsi="Times New Roman" w:cs="Times New Roman"/>
                <w:b/>
                <w:bCs/>
                <w:sz w:val="22"/>
                <w:szCs w:val="22"/>
              </w:rPr>
              <w:t xml:space="preserve">     </w:t>
            </w:r>
            <w:r w:rsidRPr="00986F2C">
              <w:rPr>
                <w:rFonts w:ascii="Times New Roman" w:hAnsi="Times New Roman" w:cs="Times New Roman"/>
                <w:b/>
                <w:bCs/>
                <w:sz w:val="22"/>
                <w:szCs w:val="22"/>
              </w:rPr>
              <w:t xml:space="preserve"> «Собственник»                                                                                                     </w:t>
            </w:r>
          </w:p>
          <w:p w:rsidR="00986F2C" w:rsidRPr="00986F2C" w:rsidRDefault="00986F2C" w:rsidP="00986F2C">
            <w:pPr>
              <w:pStyle w:val="ConsNonformat"/>
              <w:widowControl/>
              <w:ind w:right="0"/>
              <w:rPr>
                <w:rFonts w:ascii="Times New Roman" w:hAnsi="Times New Roman" w:cs="Times New Roman"/>
                <w:b/>
                <w:bCs/>
                <w:sz w:val="22"/>
                <w:szCs w:val="22"/>
              </w:rPr>
            </w:pPr>
          </w:p>
          <w:p w:rsidR="00986F2C" w:rsidRPr="00986F2C" w:rsidRDefault="00986F2C" w:rsidP="00986F2C">
            <w:pPr>
              <w:pStyle w:val="ConsNonformat"/>
              <w:widowControl/>
              <w:ind w:right="0"/>
              <w:rPr>
                <w:rFonts w:ascii="Times New Roman" w:hAnsi="Times New Roman" w:cs="Times New Roman"/>
                <w:bCs/>
                <w:sz w:val="22"/>
                <w:szCs w:val="22"/>
              </w:rPr>
            </w:pPr>
            <w:r w:rsidRPr="00986F2C">
              <w:rPr>
                <w:rFonts w:ascii="Times New Roman" w:hAnsi="Times New Roman" w:cs="Times New Roman"/>
                <w:b/>
                <w:bCs/>
                <w:sz w:val="22"/>
                <w:szCs w:val="22"/>
              </w:rPr>
              <w:tab/>
            </w:r>
            <w:r w:rsidRPr="00986F2C">
              <w:rPr>
                <w:rFonts w:ascii="Times New Roman" w:hAnsi="Times New Roman" w:cs="Times New Roman"/>
                <w:b/>
                <w:bCs/>
                <w:sz w:val="22"/>
                <w:szCs w:val="22"/>
              </w:rPr>
              <w:tab/>
            </w:r>
            <w:r w:rsidRPr="00986F2C">
              <w:rPr>
                <w:rFonts w:ascii="Times New Roman" w:hAnsi="Times New Roman" w:cs="Times New Roman"/>
                <w:b/>
                <w:bCs/>
                <w:sz w:val="22"/>
                <w:szCs w:val="22"/>
              </w:rPr>
              <w:tab/>
            </w:r>
            <w:r w:rsidRPr="00986F2C">
              <w:rPr>
                <w:rFonts w:ascii="Times New Roman" w:hAnsi="Times New Roman" w:cs="Times New Roman"/>
                <w:b/>
                <w:bCs/>
                <w:sz w:val="22"/>
                <w:szCs w:val="22"/>
              </w:rPr>
              <w:tab/>
            </w:r>
          </w:p>
          <w:p w:rsidR="00986F2C" w:rsidRPr="00986F2C" w:rsidRDefault="00986F2C" w:rsidP="00986F2C">
            <w:pPr>
              <w:pStyle w:val="ConsNonformat"/>
              <w:widowControl/>
              <w:ind w:right="0"/>
              <w:rPr>
                <w:rFonts w:ascii="Times New Roman" w:hAnsi="Times New Roman" w:cs="Times New Roman"/>
                <w:sz w:val="22"/>
                <w:szCs w:val="22"/>
              </w:rPr>
            </w:pPr>
          </w:p>
          <w:p w:rsidR="00AF05A3" w:rsidRPr="00986F2C" w:rsidRDefault="00986F2C" w:rsidP="00AF05A3">
            <w:pPr>
              <w:pStyle w:val="ConsNonformat"/>
              <w:widowControl/>
              <w:ind w:right="0"/>
              <w:rPr>
                <w:rFonts w:ascii="Times New Roman" w:hAnsi="Times New Roman" w:cs="Times New Roman"/>
                <w:sz w:val="22"/>
                <w:szCs w:val="22"/>
              </w:rPr>
            </w:pPr>
            <w:r w:rsidRPr="00986F2C">
              <w:rPr>
                <w:rFonts w:ascii="Times New Roman" w:hAnsi="Times New Roman" w:cs="Times New Roman"/>
                <w:sz w:val="22"/>
                <w:szCs w:val="22"/>
              </w:rPr>
              <w:t>________________</w:t>
            </w:r>
            <w:r w:rsidR="009E15E6">
              <w:rPr>
                <w:rFonts w:ascii="Times New Roman" w:hAnsi="Times New Roman" w:cs="Times New Roman"/>
                <w:sz w:val="22"/>
                <w:szCs w:val="22"/>
              </w:rPr>
              <w:t>Р.Ф. Хаматнуров</w:t>
            </w:r>
            <w:r w:rsidRPr="00986F2C">
              <w:rPr>
                <w:rFonts w:ascii="Times New Roman" w:hAnsi="Times New Roman" w:cs="Times New Roman"/>
                <w:sz w:val="22"/>
                <w:szCs w:val="22"/>
              </w:rPr>
              <w:tab/>
            </w:r>
            <w:r w:rsidRPr="00986F2C">
              <w:rPr>
                <w:rFonts w:ascii="Times New Roman" w:hAnsi="Times New Roman" w:cs="Times New Roman"/>
                <w:sz w:val="22"/>
                <w:szCs w:val="22"/>
              </w:rPr>
              <w:tab/>
            </w:r>
            <w:r w:rsidRPr="00986F2C">
              <w:rPr>
                <w:rFonts w:ascii="Times New Roman" w:hAnsi="Times New Roman" w:cs="Times New Roman"/>
                <w:sz w:val="22"/>
                <w:szCs w:val="22"/>
              </w:rPr>
              <w:tab/>
            </w:r>
            <w:r w:rsidRPr="00986F2C">
              <w:rPr>
                <w:rFonts w:ascii="Times New Roman" w:hAnsi="Times New Roman" w:cs="Times New Roman"/>
                <w:sz w:val="22"/>
                <w:szCs w:val="22"/>
              </w:rPr>
              <w:tab/>
            </w:r>
            <w:r w:rsidR="0066397F">
              <w:rPr>
                <w:rFonts w:ascii="Times New Roman" w:hAnsi="Times New Roman" w:cs="Times New Roman"/>
                <w:sz w:val="22"/>
                <w:szCs w:val="22"/>
              </w:rPr>
              <w:t xml:space="preserve">      ___________</w:t>
            </w:r>
            <w:r w:rsidR="00AF05A3" w:rsidRPr="00986F2C">
              <w:rPr>
                <w:rFonts w:ascii="Times New Roman" w:hAnsi="Times New Roman" w:cs="Times New Roman"/>
                <w:sz w:val="22"/>
                <w:szCs w:val="22"/>
              </w:rPr>
              <w:t>__________</w:t>
            </w:r>
            <w:r w:rsidR="00C5143D">
              <w:rPr>
                <w:rFonts w:ascii="Times New Roman" w:hAnsi="Times New Roman" w:cs="Times New Roman"/>
                <w:sz w:val="22"/>
                <w:szCs w:val="22"/>
              </w:rPr>
              <w:t>____</w:t>
            </w:r>
            <w:r w:rsidR="00AF05A3" w:rsidRPr="00986F2C">
              <w:rPr>
                <w:rFonts w:ascii="Times New Roman" w:hAnsi="Times New Roman" w:cs="Times New Roman"/>
                <w:sz w:val="22"/>
                <w:szCs w:val="22"/>
              </w:rPr>
              <w:t>____</w:t>
            </w:r>
          </w:p>
          <w:p w:rsidR="00986F2C" w:rsidRPr="00986F2C" w:rsidRDefault="00986F2C" w:rsidP="00986F2C">
            <w:pPr>
              <w:pStyle w:val="ConsNonformat"/>
              <w:widowControl/>
              <w:ind w:right="0"/>
              <w:rPr>
                <w:rFonts w:ascii="Times New Roman" w:hAnsi="Times New Roman" w:cs="Times New Roman"/>
                <w:sz w:val="22"/>
                <w:szCs w:val="22"/>
              </w:rPr>
            </w:pPr>
          </w:p>
          <w:p w:rsidR="00986F2C" w:rsidRPr="000F0EB4" w:rsidRDefault="00986F2C" w:rsidP="00986F2C">
            <w:pPr>
              <w:ind w:right="-250"/>
              <w:jc w:val="both"/>
              <w:rPr>
                <w:sz w:val="22"/>
                <w:szCs w:val="22"/>
              </w:rPr>
            </w:pPr>
          </w:p>
          <w:p w:rsidR="00E94F1E" w:rsidRPr="000F0EB4" w:rsidRDefault="00E94F1E" w:rsidP="00986F2C">
            <w:pPr>
              <w:ind w:right="-250"/>
              <w:jc w:val="both"/>
              <w:rPr>
                <w:sz w:val="22"/>
                <w:szCs w:val="22"/>
              </w:rPr>
            </w:pPr>
          </w:p>
          <w:p w:rsidR="00E94F1E" w:rsidRPr="000F0EB4" w:rsidRDefault="00E94F1E" w:rsidP="00986F2C">
            <w:pPr>
              <w:ind w:right="-250"/>
              <w:jc w:val="both"/>
              <w:rPr>
                <w:sz w:val="22"/>
                <w:szCs w:val="22"/>
              </w:rPr>
            </w:pPr>
          </w:p>
          <w:p w:rsidR="00E94F1E" w:rsidRDefault="00E94F1E" w:rsidP="00986F2C">
            <w:pPr>
              <w:ind w:right="-250"/>
              <w:jc w:val="both"/>
              <w:rPr>
                <w:sz w:val="22"/>
                <w:szCs w:val="22"/>
              </w:rPr>
            </w:pPr>
          </w:p>
          <w:p w:rsidR="0066397F" w:rsidRDefault="0066397F" w:rsidP="00986F2C">
            <w:pPr>
              <w:ind w:right="-250"/>
              <w:jc w:val="both"/>
              <w:rPr>
                <w:sz w:val="22"/>
                <w:szCs w:val="22"/>
              </w:rPr>
            </w:pPr>
          </w:p>
          <w:p w:rsidR="00EE0AB0" w:rsidRDefault="00EE0AB0" w:rsidP="00986F2C">
            <w:pPr>
              <w:ind w:right="-250"/>
              <w:jc w:val="both"/>
              <w:rPr>
                <w:sz w:val="22"/>
                <w:szCs w:val="22"/>
              </w:rPr>
            </w:pPr>
          </w:p>
          <w:p w:rsidR="00EE0AB0" w:rsidRDefault="00EE0AB0">
            <w:pPr>
              <w:jc w:val="right"/>
              <w:rPr>
                <w:rFonts w:cs="Times New Roman"/>
                <w:sz w:val="22"/>
                <w:szCs w:val="22"/>
              </w:rPr>
            </w:pPr>
          </w:p>
          <w:p w:rsidR="00EE0AB0" w:rsidRDefault="00EE0AB0">
            <w:pPr>
              <w:jc w:val="right"/>
              <w:rPr>
                <w:rFonts w:cs="Times New Roman"/>
                <w:sz w:val="22"/>
                <w:szCs w:val="22"/>
              </w:rPr>
            </w:pPr>
          </w:p>
          <w:tbl>
            <w:tblPr>
              <w:tblW w:w="9781" w:type="dxa"/>
              <w:tblLayout w:type="fixed"/>
              <w:tblLook w:val="04A0"/>
            </w:tblPr>
            <w:tblGrid>
              <w:gridCol w:w="640"/>
              <w:gridCol w:w="3471"/>
              <w:gridCol w:w="1894"/>
              <w:gridCol w:w="941"/>
              <w:gridCol w:w="992"/>
              <w:gridCol w:w="993"/>
              <w:gridCol w:w="850"/>
            </w:tblGrid>
            <w:tr w:rsidR="007E3053" w:rsidRPr="007E3053" w:rsidTr="00D31658">
              <w:trPr>
                <w:trHeight w:val="555"/>
              </w:trPr>
              <w:tc>
                <w:tcPr>
                  <w:tcW w:w="640" w:type="dxa"/>
                  <w:tcBorders>
                    <w:top w:val="nil"/>
                    <w:left w:val="nil"/>
                    <w:bottom w:val="nil"/>
                    <w:right w:val="nil"/>
                  </w:tcBorders>
                  <w:shd w:val="clear" w:color="auto" w:fill="auto"/>
                  <w:noWrap/>
                  <w:vAlign w:val="bottom"/>
                  <w:hideMark/>
                </w:tcPr>
                <w:p w:rsidR="007E3053" w:rsidRPr="007E3053" w:rsidRDefault="007E3053" w:rsidP="007E3053">
                  <w:pPr>
                    <w:widowControl/>
                    <w:suppressAutoHyphens w:val="0"/>
                    <w:autoSpaceDN/>
                    <w:textAlignment w:val="auto"/>
                    <w:rPr>
                      <w:rFonts w:ascii="Calibri" w:eastAsia="Times New Roman" w:hAnsi="Calibri" w:cs="Times New Roman"/>
                      <w:color w:val="000000"/>
                      <w:kern w:val="0"/>
                      <w:sz w:val="20"/>
                      <w:szCs w:val="20"/>
                      <w:lang w:eastAsia="ru-RU" w:bidi="ar-SA"/>
                    </w:rPr>
                  </w:pPr>
                </w:p>
              </w:tc>
              <w:tc>
                <w:tcPr>
                  <w:tcW w:w="3471" w:type="dxa"/>
                  <w:tcBorders>
                    <w:top w:val="nil"/>
                    <w:left w:val="nil"/>
                    <w:bottom w:val="nil"/>
                    <w:right w:val="nil"/>
                  </w:tcBorders>
                  <w:shd w:val="clear" w:color="auto" w:fill="auto"/>
                  <w:noWrap/>
                  <w:vAlign w:val="bottom"/>
                  <w:hideMark/>
                </w:tcPr>
                <w:p w:rsidR="007E3053" w:rsidRPr="007E3053" w:rsidRDefault="007E3053" w:rsidP="007E3053">
                  <w:pPr>
                    <w:widowControl/>
                    <w:suppressAutoHyphens w:val="0"/>
                    <w:autoSpaceDN/>
                    <w:textAlignment w:val="auto"/>
                    <w:rPr>
                      <w:rFonts w:ascii="Calibri" w:eastAsia="Times New Roman" w:hAnsi="Calibri" w:cs="Times New Roman"/>
                      <w:color w:val="000000"/>
                      <w:kern w:val="0"/>
                      <w:sz w:val="20"/>
                      <w:szCs w:val="20"/>
                      <w:lang w:eastAsia="ru-RU" w:bidi="ar-SA"/>
                    </w:rPr>
                  </w:pPr>
                </w:p>
              </w:tc>
              <w:tc>
                <w:tcPr>
                  <w:tcW w:w="5670" w:type="dxa"/>
                  <w:gridSpan w:val="5"/>
                  <w:tcBorders>
                    <w:top w:val="nil"/>
                    <w:left w:val="nil"/>
                    <w:bottom w:val="nil"/>
                    <w:right w:val="nil"/>
                  </w:tcBorders>
                  <w:shd w:val="clear" w:color="auto" w:fill="auto"/>
                  <w:vAlign w:val="bottom"/>
                  <w:hideMark/>
                </w:tcPr>
                <w:p w:rsidR="00777751" w:rsidRDefault="007E3053" w:rsidP="007E3053">
                  <w:pPr>
                    <w:widowControl/>
                    <w:suppressAutoHyphens w:val="0"/>
                    <w:autoSpaceDN/>
                    <w:jc w:val="right"/>
                    <w:textAlignment w:val="auto"/>
                    <w:rPr>
                      <w:rFonts w:eastAsia="Times New Roman" w:cs="Times New Roman"/>
                      <w:color w:val="000000"/>
                      <w:kern w:val="0"/>
                      <w:sz w:val="22"/>
                      <w:szCs w:val="22"/>
                      <w:lang w:eastAsia="ru-RU" w:bidi="ar-SA"/>
                    </w:rPr>
                  </w:pPr>
                  <w:r w:rsidRPr="007E3053">
                    <w:rPr>
                      <w:rFonts w:eastAsia="Times New Roman" w:cs="Times New Roman"/>
                      <w:color w:val="000000"/>
                      <w:kern w:val="0"/>
                      <w:sz w:val="22"/>
                      <w:szCs w:val="22"/>
                      <w:lang w:eastAsia="ru-RU" w:bidi="ar-SA"/>
                    </w:rPr>
                    <w:t xml:space="preserve">                                  Приложение 3 </w:t>
                  </w:r>
                </w:p>
                <w:p w:rsidR="007E3053" w:rsidRDefault="007E3053" w:rsidP="007E3053">
                  <w:pPr>
                    <w:widowControl/>
                    <w:suppressAutoHyphens w:val="0"/>
                    <w:autoSpaceDN/>
                    <w:jc w:val="right"/>
                    <w:textAlignment w:val="auto"/>
                    <w:rPr>
                      <w:rFonts w:eastAsia="Times New Roman" w:cs="Times New Roman"/>
                      <w:color w:val="000000"/>
                      <w:kern w:val="0"/>
                      <w:sz w:val="22"/>
                      <w:szCs w:val="22"/>
                      <w:lang w:eastAsia="ru-RU" w:bidi="ar-SA"/>
                    </w:rPr>
                  </w:pPr>
                  <w:r w:rsidRPr="007E3053">
                    <w:rPr>
                      <w:rFonts w:eastAsia="Times New Roman" w:cs="Times New Roman"/>
                      <w:color w:val="000000"/>
                      <w:kern w:val="0"/>
                      <w:sz w:val="22"/>
                      <w:szCs w:val="22"/>
                      <w:lang w:eastAsia="ru-RU" w:bidi="ar-SA"/>
                    </w:rPr>
                    <w:t>к договору упра</w:t>
                  </w:r>
                  <w:r w:rsidRPr="007E3053">
                    <w:rPr>
                      <w:rFonts w:eastAsia="Times New Roman" w:cs="Times New Roman"/>
                      <w:color w:val="000000"/>
                      <w:kern w:val="0"/>
                      <w:sz w:val="22"/>
                      <w:szCs w:val="22"/>
                      <w:lang w:eastAsia="ru-RU" w:bidi="ar-SA"/>
                    </w:rPr>
                    <w:t>в</w:t>
                  </w:r>
                  <w:r w:rsidRPr="007E3053">
                    <w:rPr>
                      <w:rFonts w:eastAsia="Times New Roman" w:cs="Times New Roman"/>
                      <w:color w:val="000000"/>
                      <w:kern w:val="0"/>
                      <w:sz w:val="22"/>
                      <w:szCs w:val="22"/>
                      <w:lang w:eastAsia="ru-RU" w:bidi="ar-SA"/>
                    </w:rPr>
                    <w:t>ления</w:t>
                  </w:r>
                </w:p>
                <w:p w:rsidR="00777751" w:rsidRPr="007E3053" w:rsidRDefault="00777751" w:rsidP="007E3053">
                  <w:pPr>
                    <w:widowControl/>
                    <w:suppressAutoHyphens w:val="0"/>
                    <w:autoSpaceDN/>
                    <w:jc w:val="right"/>
                    <w:textAlignment w:val="auto"/>
                    <w:rPr>
                      <w:rFonts w:eastAsia="Times New Roman" w:cs="Times New Roman"/>
                      <w:color w:val="000000"/>
                      <w:kern w:val="0"/>
                      <w:sz w:val="22"/>
                      <w:szCs w:val="22"/>
                      <w:lang w:eastAsia="ru-RU" w:bidi="ar-SA"/>
                    </w:rPr>
                  </w:pPr>
                </w:p>
              </w:tc>
            </w:tr>
            <w:tr w:rsidR="007E3053" w:rsidRPr="007E3053" w:rsidTr="00D31658">
              <w:trPr>
                <w:trHeight w:val="300"/>
              </w:trPr>
              <w:tc>
                <w:tcPr>
                  <w:tcW w:w="9781" w:type="dxa"/>
                  <w:gridSpan w:val="7"/>
                  <w:vMerge w:val="restart"/>
                  <w:tcBorders>
                    <w:top w:val="nil"/>
                    <w:left w:val="nil"/>
                    <w:bottom w:val="nil"/>
                    <w:right w:val="nil"/>
                  </w:tcBorders>
                  <w:shd w:val="clear" w:color="auto" w:fill="auto"/>
                  <w:vAlign w:val="bottom"/>
                  <w:hideMark/>
                </w:tcPr>
                <w:p w:rsidR="007E3053" w:rsidRDefault="007E3053" w:rsidP="007E3053">
                  <w:pPr>
                    <w:widowControl/>
                    <w:suppressAutoHyphens w:val="0"/>
                    <w:autoSpaceDN/>
                    <w:jc w:val="center"/>
                    <w:textAlignment w:val="auto"/>
                    <w:rPr>
                      <w:rFonts w:eastAsia="Times New Roman" w:cs="Times New Roman"/>
                      <w:b/>
                      <w:color w:val="000000"/>
                      <w:kern w:val="0"/>
                      <w:lang w:eastAsia="ru-RU" w:bidi="ar-SA"/>
                    </w:rPr>
                  </w:pPr>
                  <w:r w:rsidRPr="00777751">
                    <w:rPr>
                      <w:rFonts w:eastAsia="Times New Roman" w:cs="Times New Roman"/>
                      <w:b/>
                      <w:color w:val="000000"/>
                      <w:kern w:val="0"/>
                      <w:lang w:eastAsia="ru-RU" w:bidi="ar-SA"/>
                    </w:rPr>
                    <w:t>Перечень работ (услуг) по содержанию и ремонту общего имущества собственников п</w:t>
                  </w:r>
                  <w:r w:rsidRPr="00777751">
                    <w:rPr>
                      <w:rFonts w:eastAsia="Times New Roman" w:cs="Times New Roman"/>
                      <w:b/>
                      <w:color w:val="000000"/>
                      <w:kern w:val="0"/>
                      <w:lang w:eastAsia="ru-RU" w:bidi="ar-SA"/>
                    </w:rPr>
                    <w:t>о</w:t>
                  </w:r>
                  <w:r w:rsidRPr="00777751">
                    <w:rPr>
                      <w:rFonts w:eastAsia="Times New Roman" w:cs="Times New Roman"/>
                      <w:b/>
                      <w:color w:val="000000"/>
                      <w:kern w:val="0"/>
                      <w:lang w:eastAsia="ru-RU" w:bidi="ar-SA"/>
                    </w:rPr>
                    <w:t>мещений в МКД (в том числе управлению) и их планово-договорная стоимость</w:t>
                  </w:r>
                </w:p>
                <w:p w:rsidR="00D31658" w:rsidRPr="00777751" w:rsidRDefault="00D31658" w:rsidP="007E3053">
                  <w:pPr>
                    <w:widowControl/>
                    <w:suppressAutoHyphens w:val="0"/>
                    <w:autoSpaceDN/>
                    <w:jc w:val="center"/>
                    <w:textAlignment w:val="auto"/>
                    <w:rPr>
                      <w:rFonts w:eastAsia="Times New Roman" w:cs="Times New Roman"/>
                      <w:b/>
                      <w:color w:val="000000"/>
                      <w:kern w:val="0"/>
                      <w:lang w:eastAsia="ru-RU" w:bidi="ar-SA"/>
                    </w:rPr>
                  </w:pPr>
                </w:p>
              </w:tc>
            </w:tr>
            <w:tr w:rsidR="007E3053" w:rsidRPr="007E3053" w:rsidTr="00D31658">
              <w:trPr>
                <w:trHeight w:val="300"/>
              </w:trPr>
              <w:tc>
                <w:tcPr>
                  <w:tcW w:w="9781" w:type="dxa"/>
                  <w:gridSpan w:val="7"/>
                  <w:vMerge/>
                  <w:tcBorders>
                    <w:top w:val="nil"/>
                    <w:left w:val="nil"/>
                    <w:bottom w:val="nil"/>
                    <w:right w:val="nil"/>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lang w:eastAsia="ru-RU" w:bidi="ar-SA"/>
                    </w:rPr>
                  </w:pPr>
                </w:p>
              </w:tc>
            </w:tr>
            <w:tr w:rsidR="007E3053" w:rsidRPr="007E3053" w:rsidTr="00D31658">
              <w:trPr>
                <w:trHeight w:val="120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b/>
                      <w:bCs/>
                      <w:i/>
                      <w:iCs/>
                      <w:color w:val="000000"/>
                      <w:kern w:val="0"/>
                      <w:sz w:val="20"/>
                      <w:szCs w:val="20"/>
                      <w:lang w:eastAsia="ru-RU" w:bidi="ar-SA"/>
                    </w:rPr>
                  </w:pPr>
                  <w:r w:rsidRPr="007E3053">
                    <w:rPr>
                      <w:rFonts w:eastAsia="Times New Roman" w:cs="Times New Roman"/>
                      <w:b/>
                      <w:bCs/>
                      <w:i/>
                      <w:iCs/>
                      <w:color w:val="000000"/>
                      <w:kern w:val="0"/>
                      <w:sz w:val="20"/>
                      <w:szCs w:val="20"/>
                      <w:lang w:eastAsia="ru-RU" w:bidi="ar-SA"/>
                    </w:rPr>
                    <w:t xml:space="preserve">№ </w:t>
                  </w:r>
                  <w:proofErr w:type="spellStart"/>
                  <w:r w:rsidRPr="007E3053">
                    <w:rPr>
                      <w:rFonts w:eastAsia="Times New Roman" w:cs="Times New Roman"/>
                      <w:b/>
                      <w:bCs/>
                      <w:i/>
                      <w:iCs/>
                      <w:color w:val="000000"/>
                      <w:kern w:val="0"/>
                      <w:sz w:val="20"/>
                      <w:szCs w:val="20"/>
                      <w:lang w:eastAsia="ru-RU" w:bidi="ar-SA"/>
                    </w:rPr>
                    <w:t>п</w:t>
                  </w:r>
                  <w:proofErr w:type="spellEnd"/>
                  <w:r w:rsidRPr="007E3053">
                    <w:rPr>
                      <w:rFonts w:eastAsia="Times New Roman" w:cs="Times New Roman"/>
                      <w:b/>
                      <w:bCs/>
                      <w:i/>
                      <w:iCs/>
                      <w:color w:val="000000"/>
                      <w:kern w:val="0"/>
                      <w:sz w:val="20"/>
                      <w:szCs w:val="20"/>
                      <w:lang w:eastAsia="ru-RU" w:bidi="ar-SA"/>
                    </w:rPr>
                    <w:t>/</w:t>
                  </w:r>
                  <w:proofErr w:type="spellStart"/>
                  <w:r w:rsidRPr="007E3053">
                    <w:rPr>
                      <w:rFonts w:eastAsia="Times New Roman" w:cs="Times New Roman"/>
                      <w:b/>
                      <w:bCs/>
                      <w:i/>
                      <w:iCs/>
                      <w:color w:val="000000"/>
                      <w:kern w:val="0"/>
                      <w:sz w:val="20"/>
                      <w:szCs w:val="20"/>
                      <w:lang w:eastAsia="ru-RU" w:bidi="ar-SA"/>
                    </w:rPr>
                    <w:t>п</w:t>
                  </w:r>
                  <w:proofErr w:type="spellEnd"/>
                </w:p>
              </w:tc>
              <w:tc>
                <w:tcPr>
                  <w:tcW w:w="3471" w:type="dxa"/>
                  <w:tcBorders>
                    <w:top w:val="single" w:sz="4" w:space="0" w:color="auto"/>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b/>
                      <w:bCs/>
                      <w:i/>
                      <w:iCs/>
                      <w:color w:val="000000"/>
                      <w:kern w:val="0"/>
                      <w:sz w:val="20"/>
                      <w:szCs w:val="20"/>
                      <w:lang w:eastAsia="ru-RU" w:bidi="ar-SA"/>
                    </w:rPr>
                  </w:pPr>
                  <w:r w:rsidRPr="007E3053">
                    <w:rPr>
                      <w:rFonts w:eastAsia="Times New Roman" w:cs="Times New Roman"/>
                      <w:b/>
                      <w:bCs/>
                      <w:i/>
                      <w:iCs/>
                      <w:color w:val="000000"/>
                      <w:kern w:val="0"/>
                      <w:sz w:val="20"/>
                      <w:szCs w:val="20"/>
                      <w:lang w:eastAsia="ru-RU" w:bidi="ar-SA"/>
                    </w:rPr>
                    <w:t>Наименование работ и услуг</w:t>
                  </w:r>
                </w:p>
              </w:tc>
              <w:tc>
                <w:tcPr>
                  <w:tcW w:w="1894" w:type="dxa"/>
                  <w:tcBorders>
                    <w:top w:val="single" w:sz="4" w:space="0" w:color="auto"/>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b/>
                      <w:bCs/>
                      <w:i/>
                      <w:iCs/>
                      <w:color w:val="000000"/>
                      <w:kern w:val="0"/>
                      <w:sz w:val="14"/>
                      <w:szCs w:val="14"/>
                      <w:lang w:eastAsia="ru-RU" w:bidi="ar-SA"/>
                    </w:rPr>
                  </w:pPr>
                  <w:r w:rsidRPr="007E3053">
                    <w:rPr>
                      <w:rFonts w:eastAsia="Times New Roman" w:cs="Times New Roman"/>
                      <w:b/>
                      <w:bCs/>
                      <w:i/>
                      <w:iCs/>
                      <w:color w:val="000000"/>
                      <w:kern w:val="0"/>
                      <w:sz w:val="14"/>
                      <w:szCs w:val="14"/>
                      <w:lang w:eastAsia="ru-RU" w:bidi="ar-SA"/>
                    </w:rPr>
                    <w:t>Периодичность выполн</w:t>
                  </w:r>
                  <w:r w:rsidRPr="007E3053">
                    <w:rPr>
                      <w:rFonts w:eastAsia="Times New Roman" w:cs="Times New Roman"/>
                      <w:b/>
                      <w:bCs/>
                      <w:i/>
                      <w:iCs/>
                      <w:color w:val="000000"/>
                      <w:kern w:val="0"/>
                      <w:sz w:val="14"/>
                      <w:szCs w:val="14"/>
                      <w:lang w:eastAsia="ru-RU" w:bidi="ar-SA"/>
                    </w:rPr>
                    <w:t>е</w:t>
                  </w:r>
                  <w:r w:rsidRPr="007E3053">
                    <w:rPr>
                      <w:rFonts w:eastAsia="Times New Roman" w:cs="Times New Roman"/>
                      <w:b/>
                      <w:bCs/>
                      <w:i/>
                      <w:iCs/>
                      <w:color w:val="000000"/>
                      <w:kern w:val="0"/>
                      <w:sz w:val="14"/>
                      <w:szCs w:val="14"/>
                      <w:lang w:eastAsia="ru-RU" w:bidi="ar-SA"/>
                    </w:rPr>
                    <w:t>ния работ и оказания услуг</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b/>
                      <w:bCs/>
                      <w:i/>
                      <w:iCs/>
                      <w:color w:val="000000"/>
                      <w:kern w:val="0"/>
                      <w:sz w:val="14"/>
                      <w:szCs w:val="14"/>
                      <w:lang w:eastAsia="ru-RU" w:bidi="ar-SA"/>
                    </w:rPr>
                  </w:pPr>
                  <w:r w:rsidRPr="007E3053">
                    <w:rPr>
                      <w:rFonts w:eastAsia="Times New Roman" w:cs="Times New Roman"/>
                      <w:b/>
                      <w:bCs/>
                      <w:i/>
                      <w:iCs/>
                      <w:color w:val="000000"/>
                      <w:kern w:val="0"/>
                      <w:sz w:val="14"/>
                      <w:szCs w:val="14"/>
                      <w:lang w:eastAsia="ru-RU" w:bidi="ar-SA"/>
                    </w:rPr>
                    <w:t>Сто</w:t>
                  </w:r>
                  <w:r w:rsidRPr="007E3053">
                    <w:rPr>
                      <w:rFonts w:eastAsia="Times New Roman" w:cs="Times New Roman"/>
                      <w:b/>
                      <w:bCs/>
                      <w:i/>
                      <w:iCs/>
                      <w:color w:val="000000"/>
                      <w:kern w:val="0"/>
                      <w:sz w:val="14"/>
                      <w:szCs w:val="14"/>
                      <w:lang w:eastAsia="ru-RU" w:bidi="ar-SA"/>
                    </w:rPr>
                    <w:t>и</w:t>
                  </w:r>
                  <w:r w:rsidRPr="007E3053">
                    <w:rPr>
                      <w:rFonts w:eastAsia="Times New Roman" w:cs="Times New Roman"/>
                      <w:b/>
                      <w:bCs/>
                      <w:i/>
                      <w:iCs/>
                      <w:color w:val="000000"/>
                      <w:kern w:val="0"/>
                      <w:sz w:val="14"/>
                      <w:szCs w:val="14"/>
                      <w:lang w:eastAsia="ru-RU" w:bidi="ar-SA"/>
                    </w:rPr>
                    <w:t>мость в месяц,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b/>
                      <w:bCs/>
                      <w:i/>
                      <w:iCs/>
                      <w:color w:val="000000"/>
                      <w:kern w:val="0"/>
                      <w:sz w:val="14"/>
                      <w:szCs w:val="14"/>
                      <w:lang w:eastAsia="ru-RU" w:bidi="ar-SA"/>
                    </w:rPr>
                  </w:pPr>
                  <w:r w:rsidRPr="007E3053">
                    <w:rPr>
                      <w:rFonts w:eastAsia="Times New Roman" w:cs="Times New Roman"/>
                      <w:b/>
                      <w:bCs/>
                      <w:i/>
                      <w:iCs/>
                      <w:color w:val="000000"/>
                      <w:kern w:val="0"/>
                      <w:sz w:val="14"/>
                      <w:szCs w:val="14"/>
                      <w:lang w:eastAsia="ru-RU" w:bidi="ar-SA"/>
                    </w:rPr>
                    <w:t>Годовая сто</w:t>
                  </w:r>
                  <w:r w:rsidRPr="007E3053">
                    <w:rPr>
                      <w:rFonts w:eastAsia="Times New Roman" w:cs="Times New Roman"/>
                      <w:b/>
                      <w:bCs/>
                      <w:i/>
                      <w:iCs/>
                      <w:color w:val="000000"/>
                      <w:kern w:val="0"/>
                      <w:sz w:val="14"/>
                      <w:szCs w:val="14"/>
                      <w:lang w:eastAsia="ru-RU" w:bidi="ar-SA"/>
                    </w:rPr>
                    <w:t>и</w:t>
                  </w:r>
                  <w:r w:rsidRPr="007E3053">
                    <w:rPr>
                      <w:rFonts w:eastAsia="Times New Roman" w:cs="Times New Roman"/>
                      <w:b/>
                      <w:bCs/>
                      <w:i/>
                      <w:iCs/>
                      <w:color w:val="000000"/>
                      <w:kern w:val="0"/>
                      <w:sz w:val="14"/>
                      <w:szCs w:val="14"/>
                      <w:lang w:eastAsia="ru-RU" w:bidi="ar-SA"/>
                    </w:rPr>
                    <w:t>мость</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b/>
                      <w:bCs/>
                      <w:i/>
                      <w:iCs/>
                      <w:color w:val="000000"/>
                      <w:kern w:val="0"/>
                      <w:sz w:val="14"/>
                      <w:szCs w:val="14"/>
                      <w:lang w:eastAsia="ru-RU" w:bidi="ar-SA"/>
                    </w:rPr>
                  </w:pPr>
                  <w:r w:rsidRPr="007E3053">
                    <w:rPr>
                      <w:rFonts w:eastAsia="Times New Roman" w:cs="Times New Roman"/>
                      <w:b/>
                      <w:bCs/>
                      <w:i/>
                      <w:iCs/>
                      <w:color w:val="000000"/>
                      <w:kern w:val="0"/>
                      <w:sz w:val="14"/>
                      <w:szCs w:val="14"/>
                      <w:lang w:eastAsia="ru-RU" w:bidi="ar-SA"/>
                    </w:rPr>
                    <w:t>Общая пл</w:t>
                  </w:r>
                  <w:r w:rsidRPr="007E3053">
                    <w:rPr>
                      <w:rFonts w:eastAsia="Times New Roman" w:cs="Times New Roman"/>
                      <w:b/>
                      <w:bCs/>
                      <w:i/>
                      <w:iCs/>
                      <w:color w:val="000000"/>
                      <w:kern w:val="0"/>
                      <w:sz w:val="14"/>
                      <w:szCs w:val="14"/>
                      <w:lang w:eastAsia="ru-RU" w:bidi="ar-SA"/>
                    </w:rPr>
                    <w:t>о</w:t>
                  </w:r>
                  <w:r w:rsidRPr="007E3053">
                    <w:rPr>
                      <w:rFonts w:eastAsia="Times New Roman" w:cs="Times New Roman"/>
                      <w:b/>
                      <w:bCs/>
                      <w:i/>
                      <w:iCs/>
                      <w:color w:val="000000"/>
                      <w:kern w:val="0"/>
                      <w:sz w:val="14"/>
                      <w:szCs w:val="14"/>
                      <w:lang w:eastAsia="ru-RU" w:bidi="ar-SA"/>
                    </w:rPr>
                    <w:t>щадь дома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b/>
                      <w:bCs/>
                      <w:i/>
                      <w:iCs/>
                      <w:color w:val="000000"/>
                      <w:kern w:val="0"/>
                      <w:sz w:val="14"/>
                      <w:szCs w:val="14"/>
                      <w:lang w:eastAsia="ru-RU" w:bidi="ar-SA"/>
                    </w:rPr>
                  </w:pPr>
                  <w:r w:rsidRPr="007E3053">
                    <w:rPr>
                      <w:rFonts w:eastAsia="Times New Roman" w:cs="Times New Roman"/>
                      <w:b/>
                      <w:bCs/>
                      <w:i/>
                      <w:iCs/>
                      <w:color w:val="000000"/>
                      <w:kern w:val="0"/>
                      <w:sz w:val="14"/>
                      <w:szCs w:val="14"/>
                      <w:lang w:eastAsia="ru-RU" w:bidi="ar-SA"/>
                    </w:rPr>
                    <w:t>Сто</w:t>
                  </w:r>
                  <w:r w:rsidRPr="007E3053">
                    <w:rPr>
                      <w:rFonts w:eastAsia="Times New Roman" w:cs="Times New Roman"/>
                      <w:b/>
                      <w:bCs/>
                      <w:i/>
                      <w:iCs/>
                      <w:color w:val="000000"/>
                      <w:kern w:val="0"/>
                      <w:sz w:val="14"/>
                      <w:szCs w:val="14"/>
                      <w:lang w:eastAsia="ru-RU" w:bidi="ar-SA"/>
                    </w:rPr>
                    <w:t>и</w:t>
                  </w:r>
                  <w:r w:rsidRPr="007E3053">
                    <w:rPr>
                      <w:rFonts w:eastAsia="Times New Roman" w:cs="Times New Roman"/>
                      <w:b/>
                      <w:bCs/>
                      <w:i/>
                      <w:iCs/>
                      <w:color w:val="000000"/>
                      <w:kern w:val="0"/>
                      <w:sz w:val="14"/>
                      <w:szCs w:val="14"/>
                      <w:lang w:eastAsia="ru-RU" w:bidi="ar-SA"/>
                    </w:rPr>
                    <w:t>мость на 1 кв.м. общей площади, руб. в мес.</w:t>
                  </w:r>
                </w:p>
              </w:tc>
            </w:tr>
            <w:tr w:rsidR="007E3053" w:rsidRPr="007E3053" w:rsidTr="00D31658">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20"/>
                      <w:szCs w:val="20"/>
                      <w:lang w:eastAsia="ru-RU" w:bidi="ar-SA"/>
                    </w:rPr>
                  </w:pPr>
                  <w:r w:rsidRPr="007E3053">
                    <w:rPr>
                      <w:rFonts w:eastAsia="Times New Roman" w:cs="Times New Roman"/>
                      <w:color w:val="000000"/>
                      <w:kern w:val="0"/>
                      <w:sz w:val="20"/>
                      <w:szCs w:val="20"/>
                      <w:lang w:eastAsia="ru-RU" w:bidi="ar-SA"/>
                    </w:rPr>
                    <w:t>1</w:t>
                  </w:r>
                </w:p>
              </w:tc>
              <w:tc>
                <w:tcPr>
                  <w:tcW w:w="3471"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20"/>
                      <w:szCs w:val="20"/>
                      <w:lang w:eastAsia="ru-RU" w:bidi="ar-SA"/>
                    </w:rPr>
                  </w:pPr>
                  <w:r w:rsidRPr="007E3053">
                    <w:rPr>
                      <w:rFonts w:eastAsia="Times New Roman" w:cs="Times New Roman"/>
                      <w:color w:val="000000"/>
                      <w:kern w:val="0"/>
                      <w:sz w:val="20"/>
                      <w:szCs w:val="20"/>
                      <w:lang w:eastAsia="ru-RU" w:bidi="ar-SA"/>
                    </w:rPr>
                    <w:t>2</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4"/>
                      <w:szCs w:val="14"/>
                      <w:lang w:eastAsia="ru-RU" w:bidi="ar-SA"/>
                    </w:rPr>
                  </w:pPr>
                  <w:r w:rsidRPr="007E3053">
                    <w:rPr>
                      <w:rFonts w:eastAsia="Times New Roman" w:cs="Times New Roman"/>
                      <w:color w:val="000000"/>
                      <w:kern w:val="0"/>
                      <w:sz w:val="14"/>
                      <w:szCs w:val="14"/>
                      <w:lang w:eastAsia="ru-RU" w:bidi="ar-SA"/>
                    </w:rPr>
                    <w:t>4</w:t>
                  </w:r>
                </w:p>
              </w:tc>
              <w:tc>
                <w:tcPr>
                  <w:tcW w:w="941"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4"/>
                      <w:szCs w:val="14"/>
                      <w:lang w:eastAsia="ru-RU" w:bidi="ar-SA"/>
                    </w:rPr>
                  </w:pPr>
                  <w:r w:rsidRPr="007E3053">
                    <w:rPr>
                      <w:rFonts w:eastAsia="Times New Roman" w:cs="Times New Roman"/>
                      <w:color w:val="000000"/>
                      <w:kern w:val="0"/>
                      <w:sz w:val="14"/>
                      <w:szCs w:val="14"/>
                      <w:lang w:eastAsia="ru-RU" w:bidi="ar-SA"/>
                    </w:rPr>
                    <w:t>5</w:t>
                  </w:r>
                </w:p>
              </w:tc>
              <w:tc>
                <w:tcPr>
                  <w:tcW w:w="992"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4"/>
                      <w:szCs w:val="14"/>
                      <w:lang w:eastAsia="ru-RU" w:bidi="ar-SA"/>
                    </w:rPr>
                  </w:pPr>
                  <w:r w:rsidRPr="007E3053">
                    <w:rPr>
                      <w:rFonts w:eastAsia="Times New Roman" w:cs="Times New Roman"/>
                      <w:color w:val="000000"/>
                      <w:kern w:val="0"/>
                      <w:sz w:val="14"/>
                      <w:szCs w:val="14"/>
                      <w:lang w:eastAsia="ru-RU" w:bidi="ar-SA"/>
                    </w:rPr>
                    <w:t>6</w:t>
                  </w:r>
                </w:p>
              </w:tc>
              <w:tc>
                <w:tcPr>
                  <w:tcW w:w="993"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4"/>
                      <w:szCs w:val="14"/>
                      <w:lang w:eastAsia="ru-RU" w:bidi="ar-SA"/>
                    </w:rPr>
                  </w:pPr>
                  <w:r w:rsidRPr="007E3053">
                    <w:rPr>
                      <w:rFonts w:eastAsia="Times New Roman" w:cs="Times New Roman"/>
                      <w:color w:val="000000"/>
                      <w:kern w:val="0"/>
                      <w:sz w:val="14"/>
                      <w:szCs w:val="14"/>
                      <w:lang w:eastAsia="ru-RU" w:bidi="ar-SA"/>
                    </w:rPr>
                    <w:t> </w:t>
                  </w:r>
                </w:p>
              </w:tc>
              <w:tc>
                <w:tcPr>
                  <w:tcW w:w="850"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4"/>
                      <w:szCs w:val="14"/>
                      <w:lang w:eastAsia="ru-RU" w:bidi="ar-SA"/>
                    </w:rPr>
                  </w:pPr>
                  <w:r w:rsidRPr="007E3053">
                    <w:rPr>
                      <w:rFonts w:eastAsia="Times New Roman" w:cs="Times New Roman"/>
                      <w:color w:val="000000"/>
                      <w:kern w:val="0"/>
                      <w:sz w:val="14"/>
                      <w:szCs w:val="14"/>
                      <w:lang w:eastAsia="ru-RU" w:bidi="ar-SA"/>
                    </w:rPr>
                    <w:t>7</w:t>
                  </w:r>
                </w:p>
              </w:tc>
            </w:tr>
            <w:tr w:rsidR="007E3053" w:rsidRPr="007E3053" w:rsidTr="00D31658">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textAlignment w:val="auto"/>
                    <w:rPr>
                      <w:rFonts w:eastAsia="Times New Roman" w:cs="Times New Roman"/>
                      <w:b/>
                      <w:bCs/>
                      <w:color w:val="000000"/>
                      <w:kern w:val="0"/>
                      <w:sz w:val="20"/>
                      <w:szCs w:val="20"/>
                      <w:lang w:eastAsia="ru-RU" w:bidi="ar-SA"/>
                    </w:rPr>
                  </w:pPr>
                  <w:r w:rsidRPr="007E3053">
                    <w:rPr>
                      <w:rFonts w:eastAsia="Times New Roman" w:cs="Times New Roman"/>
                      <w:b/>
                      <w:bCs/>
                      <w:color w:val="000000"/>
                      <w:kern w:val="0"/>
                      <w:sz w:val="20"/>
                      <w:szCs w:val="20"/>
                      <w:lang w:eastAsia="ru-RU" w:bidi="ar-SA"/>
                    </w:rPr>
                    <w:t> </w:t>
                  </w:r>
                </w:p>
              </w:tc>
              <w:tc>
                <w:tcPr>
                  <w:tcW w:w="9141" w:type="dxa"/>
                  <w:gridSpan w:val="6"/>
                  <w:tcBorders>
                    <w:top w:val="single" w:sz="4" w:space="0" w:color="auto"/>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textAlignment w:val="auto"/>
                    <w:rPr>
                      <w:rFonts w:eastAsia="Times New Roman" w:cs="Times New Roman"/>
                      <w:b/>
                      <w:bCs/>
                      <w:color w:val="000000"/>
                      <w:kern w:val="0"/>
                      <w:sz w:val="20"/>
                      <w:szCs w:val="20"/>
                      <w:lang w:eastAsia="ru-RU" w:bidi="ar-SA"/>
                    </w:rPr>
                  </w:pPr>
                  <w:r w:rsidRPr="007E3053">
                    <w:rPr>
                      <w:rFonts w:eastAsia="Times New Roman" w:cs="Times New Roman"/>
                      <w:b/>
                      <w:bCs/>
                      <w:color w:val="000000"/>
                      <w:kern w:val="0"/>
                      <w:sz w:val="20"/>
                      <w:szCs w:val="20"/>
                      <w:lang w:eastAsia="ru-RU" w:bidi="ar-SA"/>
                    </w:rPr>
                    <w:t>Услуги по управлению многоквартирным домом</w:t>
                  </w:r>
                </w:p>
              </w:tc>
            </w:tr>
            <w:tr w:rsidR="007E3053" w:rsidRPr="007E3053" w:rsidTr="00D31658">
              <w:trPr>
                <w:trHeight w:val="420"/>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 </w:t>
                  </w: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Сбор, ведение и хранение информации (докуме</w:t>
                  </w:r>
                  <w:r w:rsidRPr="007E3053">
                    <w:rPr>
                      <w:rFonts w:eastAsia="Times New Roman" w:cs="Times New Roman"/>
                      <w:color w:val="000000"/>
                      <w:kern w:val="0"/>
                      <w:sz w:val="15"/>
                      <w:szCs w:val="15"/>
                      <w:lang w:eastAsia="ru-RU" w:bidi="ar-SA"/>
                    </w:rPr>
                    <w:t>н</w:t>
                  </w:r>
                  <w:r w:rsidRPr="007E3053">
                    <w:rPr>
                      <w:rFonts w:eastAsia="Times New Roman" w:cs="Times New Roman"/>
                      <w:color w:val="000000"/>
                      <w:kern w:val="0"/>
                      <w:sz w:val="15"/>
                      <w:szCs w:val="15"/>
                      <w:lang w:eastAsia="ru-RU" w:bidi="ar-SA"/>
                    </w:rPr>
                    <w:t>тов) об общем имуществе собственников пом</w:t>
                  </w:r>
                  <w:r w:rsidRPr="007E3053">
                    <w:rPr>
                      <w:rFonts w:eastAsia="Times New Roman" w:cs="Times New Roman"/>
                      <w:color w:val="000000"/>
                      <w:kern w:val="0"/>
                      <w:sz w:val="15"/>
                      <w:szCs w:val="15"/>
                      <w:lang w:eastAsia="ru-RU" w:bidi="ar-SA"/>
                    </w:rPr>
                    <w:t>е</w:t>
                  </w:r>
                  <w:r w:rsidRPr="007E3053">
                    <w:rPr>
                      <w:rFonts w:eastAsia="Times New Roman" w:cs="Times New Roman"/>
                      <w:color w:val="000000"/>
                      <w:kern w:val="0"/>
                      <w:sz w:val="15"/>
                      <w:szCs w:val="15"/>
                      <w:lang w:eastAsia="ru-RU" w:bidi="ar-SA"/>
                    </w:rPr>
                    <w:t>щений в многоквартирном доме</w:t>
                  </w:r>
                </w:p>
              </w:tc>
              <w:tc>
                <w:tcPr>
                  <w:tcW w:w="1894"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Постоянно в течении всего срока действия договора управления многоквартирным домом</w:t>
                  </w:r>
                </w:p>
              </w:tc>
              <w:tc>
                <w:tcPr>
                  <w:tcW w:w="941"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8625,02</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103500,29</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2246,1</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3,84</w:t>
                  </w:r>
                </w:p>
              </w:tc>
            </w:tr>
            <w:tr w:rsidR="007E3053" w:rsidRPr="007E3053" w:rsidTr="00D31658">
              <w:trPr>
                <w:trHeight w:val="810"/>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Сбор, ведение и хранение информации о собс</w:t>
                  </w:r>
                  <w:r w:rsidRPr="007E3053">
                    <w:rPr>
                      <w:rFonts w:eastAsia="Times New Roman" w:cs="Times New Roman"/>
                      <w:color w:val="000000"/>
                      <w:kern w:val="0"/>
                      <w:sz w:val="15"/>
                      <w:szCs w:val="15"/>
                      <w:lang w:eastAsia="ru-RU" w:bidi="ar-SA"/>
                    </w:rPr>
                    <w:t>т</w:t>
                  </w:r>
                  <w:r w:rsidRPr="007E3053">
                    <w:rPr>
                      <w:rFonts w:eastAsia="Times New Roman" w:cs="Times New Roman"/>
                      <w:color w:val="000000"/>
                      <w:kern w:val="0"/>
                      <w:sz w:val="15"/>
                      <w:szCs w:val="15"/>
                      <w:lang w:eastAsia="ru-RU" w:bidi="ar-SA"/>
                    </w:rPr>
                    <w:t>венниках помещений, нанимателях, арендаторах и других пользователях помещений и общим им</w:t>
                  </w:r>
                  <w:r w:rsidRPr="007E3053">
                    <w:rPr>
                      <w:rFonts w:eastAsia="Times New Roman" w:cs="Times New Roman"/>
                      <w:color w:val="000000"/>
                      <w:kern w:val="0"/>
                      <w:sz w:val="15"/>
                      <w:szCs w:val="15"/>
                      <w:lang w:eastAsia="ru-RU" w:bidi="ar-SA"/>
                    </w:rPr>
                    <w:t>у</w:t>
                  </w:r>
                  <w:r w:rsidRPr="007E3053">
                    <w:rPr>
                      <w:rFonts w:eastAsia="Times New Roman" w:cs="Times New Roman"/>
                      <w:color w:val="000000"/>
                      <w:kern w:val="0"/>
                      <w:sz w:val="15"/>
                      <w:szCs w:val="15"/>
                      <w:lang w:eastAsia="ru-RU" w:bidi="ar-SA"/>
                    </w:rPr>
                    <w:t xml:space="preserve">ществом в МКД в </w:t>
                  </w:r>
                  <w:proofErr w:type="spellStart"/>
                  <w:r w:rsidRPr="007E3053">
                    <w:rPr>
                      <w:rFonts w:eastAsia="Times New Roman" w:cs="Times New Roman"/>
                      <w:color w:val="000000"/>
                      <w:kern w:val="0"/>
                      <w:sz w:val="15"/>
                      <w:szCs w:val="15"/>
                      <w:lang w:eastAsia="ru-RU" w:bidi="ar-SA"/>
                    </w:rPr>
                    <w:t>эл</w:t>
                  </w:r>
                  <w:proofErr w:type="spellEnd"/>
                  <w:r w:rsidRPr="007E3053">
                    <w:rPr>
                      <w:rFonts w:eastAsia="Times New Roman" w:cs="Times New Roman"/>
                      <w:color w:val="000000"/>
                      <w:kern w:val="0"/>
                      <w:sz w:val="15"/>
                      <w:szCs w:val="15"/>
                      <w:lang w:eastAsia="ru-RU" w:bidi="ar-SA"/>
                    </w:rPr>
                    <w:t>. виде и/или на бумажных носителях.</w:t>
                  </w:r>
                </w:p>
              </w:tc>
              <w:tc>
                <w:tcPr>
                  <w:tcW w:w="1894"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855"/>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 xml:space="preserve">Заключение договора с платежным агентом на прием платы по Договору от граждан-потребителей с условием размера комиссионного </w:t>
                  </w:r>
                  <w:r w:rsidR="00777751" w:rsidRPr="007E3053">
                    <w:rPr>
                      <w:rFonts w:eastAsia="Times New Roman" w:cs="Times New Roman"/>
                      <w:color w:val="000000"/>
                      <w:kern w:val="0"/>
                      <w:sz w:val="15"/>
                      <w:szCs w:val="15"/>
                      <w:lang w:eastAsia="ru-RU" w:bidi="ar-SA"/>
                    </w:rPr>
                    <w:t>вознаграждения</w:t>
                  </w:r>
                  <w:r w:rsidRPr="007E3053">
                    <w:rPr>
                      <w:rFonts w:eastAsia="Times New Roman" w:cs="Times New Roman"/>
                      <w:color w:val="000000"/>
                      <w:kern w:val="0"/>
                      <w:sz w:val="15"/>
                      <w:szCs w:val="15"/>
                      <w:lang w:eastAsia="ru-RU" w:bidi="ar-SA"/>
                    </w:rPr>
                    <w:t xml:space="preserve"> до 2% и осуществления соотве</w:t>
                  </w:r>
                  <w:r w:rsidRPr="007E3053">
                    <w:rPr>
                      <w:rFonts w:eastAsia="Times New Roman" w:cs="Times New Roman"/>
                      <w:color w:val="000000"/>
                      <w:kern w:val="0"/>
                      <w:sz w:val="15"/>
                      <w:szCs w:val="15"/>
                      <w:lang w:eastAsia="ru-RU" w:bidi="ar-SA"/>
                    </w:rPr>
                    <w:t>т</w:t>
                  </w:r>
                  <w:r w:rsidRPr="007E3053">
                    <w:rPr>
                      <w:rFonts w:eastAsia="Times New Roman" w:cs="Times New Roman"/>
                      <w:color w:val="000000"/>
                      <w:kern w:val="0"/>
                      <w:sz w:val="15"/>
                      <w:szCs w:val="15"/>
                      <w:lang w:eastAsia="ru-RU" w:bidi="ar-SA"/>
                    </w:rPr>
                    <w:t>ствующих учетных и контрольных операций</w:t>
                  </w:r>
                </w:p>
              </w:tc>
              <w:tc>
                <w:tcPr>
                  <w:tcW w:w="1894"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615"/>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Заключение договоров с ресурсоснабжающими организациями. Осуществление контроля качес</w:t>
                  </w:r>
                  <w:r w:rsidRPr="007E3053">
                    <w:rPr>
                      <w:rFonts w:eastAsia="Times New Roman" w:cs="Times New Roman"/>
                      <w:color w:val="000000"/>
                      <w:kern w:val="0"/>
                      <w:sz w:val="15"/>
                      <w:szCs w:val="15"/>
                      <w:lang w:eastAsia="ru-RU" w:bidi="ar-SA"/>
                    </w:rPr>
                    <w:t>т</w:t>
                  </w:r>
                  <w:r w:rsidRPr="007E3053">
                    <w:rPr>
                      <w:rFonts w:eastAsia="Times New Roman" w:cs="Times New Roman"/>
                      <w:color w:val="000000"/>
                      <w:kern w:val="0"/>
                      <w:sz w:val="15"/>
                      <w:szCs w:val="15"/>
                      <w:lang w:eastAsia="ru-RU" w:bidi="ar-SA"/>
                    </w:rPr>
                    <w:t>ва предоставления коммунальных услуг. Сбор информации о показан</w:t>
                  </w:r>
                  <w:r w:rsidRPr="007E3053">
                    <w:rPr>
                      <w:rFonts w:eastAsia="Times New Roman" w:cs="Times New Roman"/>
                      <w:color w:val="000000"/>
                      <w:kern w:val="0"/>
                      <w:sz w:val="15"/>
                      <w:szCs w:val="15"/>
                      <w:lang w:eastAsia="ru-RU" w:bidi="ar-SA"/>
                    </w:rPr>
                    <w:t>и</w:t>
                  </w:r>
                  <w:r w:rsidRPr="007E3053">
                    <w:rPr>
                      <w:rFonts w:eastAsia="Times New Roman" w:cs="Times New Roman"/>
                      <w:color w:val="000000"/>
                      <w:kern w:val="0"/>
                      <w:sz w:val="15"/>
                      <w:szCs w:val="15"/>
                      <w:lang w:eastAsia="ru-RU" w:bidi="ar-SA"/>
                    </w:rPr>
                    <w:t>ях ИПУ</w:t>
                  </w:r>
                </w:p>
              </w:tc>
              <w:tc>
                <w:tcPr>
                  <w:tcW w:w="1894"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225"/>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Согласование условий установки (замены) ИПУ</w:t>
                  </w:r>
                </w:p>
              </w:tc>
              <w:tc>
                <w:tcPr>
                  <w:tcW w:w="1894"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450"/>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Ведение журнала учета показаний средств изм</w:t>
                  </w:r>
                  <w:r w:rsidRPr="007E3053">
                    <w:rPr>
                      <w:rFonts w:eastAsia="Times New Roman" w:cs="Times New Roman"/>
                      <w:color w:val="000000"/>
                      <w:kern w:val="0"/>
                      <w:sz w:val="15"/>
                      <w:szCs w:val="15"/>
                      <w:lang w:eastAsia="ru-RU" w:bidi="ar-SA"/>
                    </w:rPr>
                    <w:t>е</w:t>
                  </w:r>
                  <w:r w:rsidRPr="007E3053">
                    <w:rPr>
                      <w:rFonts w:eastAsia="Times New Roman" w:cs="Times New Roman"/>
                      <w:color w:val="000000"/>
                      <w:kern w:val="0"/>
                      <w:sz w:val="15"/>
                      <w:szCs w:val="15"/>
                      <w:lang w:eastAsia="ru-RU" w:bidi="ar-SA"/>
                    </w:rPr>
                    <w:t>рений общедомового узла учета потребления коммунальных ресурсов, вт.ч. их параметров</w:t>
                  </w:r>
                </w:p>
              </w:tc>
              <w:tc>
                <w:tcPr>
                  <w:tcW w:w="1894"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420"/>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Начисление и сбор платы за содержание и ремонт помещений и за коммунальные услуги, взыскание задолженности по оплате, проведение текущей сверки расчетов</w:t>
                  </w:r>
                </w:p>
              </w:tc>
              <w:tc>
                <w:tcPr>
                  <w:tcW w:w="1894"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705"/>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 xml:space="preserve">Оформление платежных документов и </w:t>
                  </w:r>
                  <w:r w:rsidR="00777751" w:rsidRPr="007E3053">
                    <w:rPr>
                      <w:rFonts w:eastAsia="Times New Roman" w:cs="Times New Roman"/>
                      <w:color w:val="000000"/>
                      <w:kern w:val="0"/>
                      <w:sz w:val="15"/>
                      <w:szCs w:val="15"/>
                      <w:lang w:eastAsia="ru-RU" w:bidi="ar-SA"/>
                    </w:rPr>
                    <w:t>направл</w:t>
                  </w:r>
                  <w:r w:rsidR="00777751" w:rsidRPr="007E3053">
                    <w:rPr>
                      <w:rFonts w:eastAsia="Times New Roman" w:cs="Times New Roman"/>
                      <w:color w:val="000000"/>
                      <w:kern w:val="0"/>
                      <w:sz w:val="15"/>
                      <w:szCs w:val="15"/>
                      <w:lang w:eastAsia="ru-RU" w:bidi="ar-SA"/>
                    </w:rPr>
                    <w:t>е</w:t>
                  </w:r>
                  <w:r w:rsidR="00777751" w:rsidRPr="007E3053">
                    <w:rPr>
                      <w:rFonts w:eastAsia="Times New Roman" w:cs="Times New Roman"/>
                      <w:color w:val="000000"/>
                      <w:kern w:val="0"/>
                      <w:sz w:val="15"/>
                      <w:szCs w:val="15"/>
                      <w:lang w:eastAsia="ru-RU" w:bidi="ar-SA"/>
                    </w:rPr>
                    <w:t>ние</w:t>
                  </w:r>
                  <w:r w:rsidRPr="007E3053">
                    <w:rPr>
                      <w:rFonts w:eastAsia="Times New Roman" w:cs="Times New Roman"/>
                      <w:color w:val="000000"/>
                      <w:kern w:val="0"/>
                      <w:sz w:val="15"/>
                      <w:szCs w:val="15"/>
                      <w:lang w:eastAsia="ru-RU" w:bidi="ar-SA"/>
                    </w:rPr>
                    <w:t xml:space="preserve"> их собственникам и пользователям помещ</w:t>
                  </w:r>
                  <w:r w:rsidRPr="007E3053">
                    <w:rPr>
                      <w:rFonts w:eastAsia="Times New Roman" w:cs="Times New Roman"/>
                      <w:color w:val="000000"/>
                      <w:kern w:val="0"/>
                      <w:sz w:val="15"/>
                      <w:szCs w:val="15"/>
                      <w:lang w:eastAsia="ru-RU" w:bidi="ar-SA"/>
                    </w:rPr>
                    <w:t>е</w:t>
                  </w:r>
                  <w:r w:rsidRPr="007E3053">
                    <w:rPr>
                      <w:rFonts w:eastAsia="Times New Roman" w:cs="Times New Roman"/>
                      <w:color w:val="000000"/>
                      <w:kern w:val="0"/>
                      <w:sz w:val="15"/>
                      <w:szCs w:val="15"/>
                      <w:lang w:eastAsia="ru-RU" w:bidi="ar-SA"/>
                    </w:rPr>
                    <w:t>ний в соответствии с требованиями жилищного законодательства</w:t>
                  </w:r>
                </w:p>
              </w:tc>
              <w:tc>
                <w:tcPr>
                  <w:tcW w:w="1894"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615"/>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Прием граждан (собственников и нанимателей жилых помещений и членов их семей) по вопр</w:t>
                  </w:r>
                  <w:r w:rsidRPr="007E3053">
                    <w:rPr>
                      <w:rFonts w:eastAsia="Times New Roman" w:cs="Times New Roman"/>
                      <w:color w:val="000000"/>
                      <w:kern w:val="0"/>
                      <w:sz w:val="15"/>
                      <w:szCs w:val="15"/>
                      <w:lang w:eastAsia="ru-RU" w:bidi="ar-SA"/>
                    </w:rPr>
                    <w:t>о</w:t>
                  </w:r>
                  <w:r w:rsidRPr="007E3053">
                    <w:rPr>
                      <w:rFonts w:eastAsia="Times New Roman" w:cs="Times New Roman"/>
                      <w:color w:val="000000"/>
                      <w:kern w:val="0"/>
                      <w:sz w:val="15"/>
                      <w:szCs w:val="15"/>
                      <w:lang w:eastAsia="ru-RU" w:bidi="ar-SA"/>
                    </w:rPr>
                    <w:t>сам пользования жилыми помещениями и общим имуществом МКД,  по иным вопросам</w:t>
                  </w:r>
                </w:p>
              </w:tc>
              <w:tc>
                <w:tcPr>
                  <w:tcW w:w="1894"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630"/>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Письменное уведомление пользователей помещ</w:t>
                  </w:r>
                  <w:r w:rsidRPr="007E3053">
                    <w:rPr>
                      <w:rFonts w:eastAsia="Times New Roman" w:cs="Times New Roman"/>
                      <w:color w:val="000000"/>
                      <w:kern w:val="0"/>
                      <w:sz w:val="15"/>
                      <w:szCs w:val="15"/>
                      <w:lang w:eastAsia="ru-RU" w:bidi="ar-SA"/>
                    </w:rPr>
                    <w:t>е</w:t>
                  </w:r>
                  <w:r w:rsidRPr="007E3053">
                    <w:rPr>
                      <w:rFonts w:eastAsia="Times New Roman" w:cs="Times New Roman"/>
                      <w:color w:val="000000"/>
                      <w:kern w:val="0"/>
                      <w:sz w:val="15"/>
                      <w:szCs w:val="15"/>
                      <w:lang w:eastAsia="ru-RU" w:bidi="ar-SA"/>
                    </w:rPr>
                    <w:t>ний о порядке управления домом, изменениях размеров платы, порядка внесения платежей и о других  условиях, связанных с управлением д</w:t>
                  </w:r>
                  <w:r w:rsidRPr="007E3053">
                    <w:rPr>
                      <w:rFonts w:eastAsia="Times New Roman" w:cs="Times New Roman"/>
                      <w:color w:val="000000"/>
                      <w:kern w:val="0"/>
                      <w:sz w:val="15"/>
                      <w:szCs w:val="15"/>
                      <w:lang w:eastAsia="ru-RU" w:bidi="ar-SA"/>
                    </w:rPr>
                    <w:t>о</w:t>
                  </w:r>
                  <w:r w:rsidRPr="007E3053">
                    <w:rPr>
                      <w:rFonts w:eastAsia="Times New Roman" w:cs="Times New Roman"/>
                      <w:color w:val="000000"/>
                      <w:kern w:val="0"/>
                      <w:sz w:val="15"/>
                      <w:szCs w:val="15"/>
                      <w:lang w:eastAsia="ru-RU" w:bidi="ar-SA"/>
                    </w:rPr>
                    <w:t xml:space="preserve">мом </w:t>
                  </w:r>
                </w:p>
              </w:tc>
              <w:tc>
                <w:tcPr>
                  <w:tcW w:w="1894"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1020"/>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Принятие, рассмотрение жалоб (заявлений, треб</w:t>
                  </w:r>
                  <w:r w:rsidRPr="007E3053">
                    <w:rPr>
                      <w:rFonts w:eastAsia="Times New Roman" w:cs="Times New Roman"/>
                      <w:color w:val="000000"/>
                      <w:kern w:val="0"/>
                      <w:sz w:val="15"/>
                      <w:szCs w:val="15"/>
                      <w:lang w:eastAsia="ru-RU" w:bidi="ar-SA"/>
                    </w:rPr>
                    <w:t>о</w:t>
                  </w:r>
                  <w:r w:rsidRPr="007E3053">
                    <w:rPr>
                      <w:rFonts w:eastAsia="Times New Roman" w:cs="Times New Roman"/>
                      <w:color w:val="000000"/>
                      <w:kern w:val="0"/>
                      <w:sz w:val="15"/>
                      <w:szCs w:val="15"/>
                      <w:lang w:eastAsia="ru-RU" w:bidi="ar-SA"/>
                    </w:rPr>
                    <w:t xml:space="preserve">ваний, претензий) о </w:t>
                  </w:r>
                  <w:r w:rsidR="00777751" w:rsidRPr="007E3053">
                    <w:rPr>
                      <w:rFonts w:eastAsia="Times New Roman" w:cs="Times New Roman"/>
                      <w:color w:val="000000"/>
                      <w:kern w:val="0"/>
                      <w:sz w:val="15"/>
                      <w:szCs w:val="15"/>
                      <w:lang w:eastAsia="ru-RU" w:bidi="ar-SA"/>
                    </w:rPr>
                    <w:t>не</w:t>
                  </w:r>
                  <w:r w:rsidR="00777751">
                    <w:rPr>
                      <w:rFonts w:eastAsia="Times New Roman" w:cs="Times New Roman"/>
                      <w:color w:val="000000"/>
                      <w:kern w:val="0"/>
                      <w:sz w:val="15"/>
                      <w:szCs w:val="15"/>
                      <w:lang w:eastAsia="ru-RU" w:bidi="ar-SA"/>
                    </w:rPr>
                    <w:t>п</w:t>
                  </w:r>
                  <w:r w:rsidR="00777751" w:rsidRPr="007E3053">
                    <w:rPr>
                      <w:rFonts w:eastAsia="Times New Roman" w:cs="Times New Roman"/>
                      <w:color w:val="000000"/>
                      <w:kern w:val="0"/>
                      <w:sz w:val="15"/>
                      <w:szCs w:val="15"/>
                      <w:lang w:eastAsia="ru-RU" w:bidi="ar-SA"/>
                    </w:rPr>
                    <w:t>редставлении</w:t>
                  </w:r>
                  <w:r w:rsidRPr="007E3053">
                    <w:rPr>
                      <w:rFonts w:eastAsia="Times New Roman" w:cs="Times New Roman"/>
                      <w:color w:val="000000"/>
                      <w:kern w:val="0"/>
                      <w:sz w:val="15"/>
                      <w:szCs w:val="15"/>
                      <w:lang w:eastAsia="ru-RU" w:bidi="ar-SA"/>
                    </w:rPr>
                    <w:t xml:space="preserve"> или некач</w:t>
                  </w:r>
                  <w:r w:rsidRPr="007E3053">
                    <w:rPr>
                      <w:rFonts w:eastAsia="Times New Roman" w:cs="Times New Roman"/>
                      <w:color w:val="000000"/>
                      <w:kern w:val="0"/>
                      <w:sz w:val="15"/>
                      <w:szCs w:val="15"/>
                      <w:lang w:eastAsia="ru-RU" w:bidi="ar-SA"/>
                    </w:rPr>
                    <w:t>е</w:t>
                  </w:r>
                  <w:r w:rsidRPr="007E3053">
                    <w:rPr>
                      <w:rFonts w:eastAsia="Times New Roman" w:cs="Times New Roman"/>
                      <w:color w:val="000000"/>
                      <w:kern w:val="0"/>
                      <w:sz w:val="15"/>
                      <w:szCs w:val="15"/>
                      <w:lang w:eastAsia="ru-RU" w:bidi="ar-SA"/>
                    </w:rPr>
                    <w:t>ственном предоставлении услуг, работ по упра</w:t>
                  </w:r>
                  <w:r w:rsidRPr="007E3053">
                    <w:rPr>
                      <w:rFonts w:eastAsia="Times New Roman" w:cs="Times New Roman"/>
                      <w:color w:val="000000"/>
                      <w:kern w:val="0"/>
                      <w:sz w:val="15"/>
                      <w:szCs w:val="15"/>
                      <w:lang w:eastAsia="ru-RU" w:bidi="ar-SA"/>
                    </w:rPr>
                    <w:t>в</w:t>
                  </w:r>
                  <w:r w:rsidRPr="007E3053">
                    <w:rPr>
                      <w:rFonts w:eastAsia="Times New Roman" w:cs="Times New Roman"/>
                      <w:color w:val="000000"/>
                      <w:kern w:val="0"/>
                      <w:sz w:val="15"/>
                      <w:szCs w:val="15"/>
                      <w:lang w:eastAsia="ru-RU" w:bidi="ar-SA"/>
                    </w:rPr>
                    <w:t>лению, содержанию и ремонту общего имущества МКД и направление заявителю изв</w:t>
                  </w:r>
                  <w:r w:rsidRPr="007E3053">
                    <w:rPr>
                      <w:rFonts w:eastAsia="Times New Roman" w:cs="Times New Roman"/>
                      <w:color w:val="000000"/>
                      <w:kern w:val="0"/>
                      <w:sz w:val="15"/>
                      <w:szCs w:val="15"/>
                      <w:lang w:eastAsia="ru-RU" w:bidi="ar-SA"/>
                    </w:rPr>
                    <w:t>е</w:t>
                  </w:r>
                  <w:r w:rsidRPr="007E3053">
                    <w:rPr>
                      <w:rFonts w:eastAsia="Times New Roman" w:cs="Times New Roman"/>
                      <w:color w:val="000000"/>
                      <w:kern w:val="0"/>
                      <w:sz w:val="15"/>
                      <w:szCs w:val="15"/>
                      <w:lang w:eastAsia="ru-RU" w:bidi="ar-SA"/>
                    </w:rPr>
                    <w:t>щения (в т.ч. по телефону) о результатах их ра</w:t>
                  </w:r>
                  <w:r w:rsidRPr="007E3053">
                    <w:rPr>
                      <w:rFonts w:eastAsia="Times New Roman" w:cs="Times New Roman"/>
                      <w:color w:val="000000"/>
                      <w:kern w:val="0"/>
                      <w:sz w:val="15"/>
                      <w:szCs w:val="15"/>
                      <w:lang w:eastAsia="ru-RU" w:bidi="ar-SA"/>
                    </w:rPr>
                    <w:t>с</w:t>
                  </w:r>
                  <w:r w:rsidRPr="007E3053">
                    <w:rPr>
                      <w:rFonts w:eastAsia="Times New Roman" w:cs="Times New Roman"/>
                      <w:color w:val="000000"/>
                      <w:kern w:val="0"/>
                      <w:sz w:val="15"/>
                      <w:szCs w:val="15"/>
                      <w:lang w:eastAsia="ru-RU" w:bidi="ar-SA"/>
                    </w:rPr>
                    <w:t>смотрения.</w:t>
                  </w:r>
                </w:p>
              </w:tc>
              <w:tc>
                <w:tcPr>
                  <w:tcW w:w="1894"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840"/>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 xml:space="preserve">Прием и регистрация обращений потребителей (диспетчерское обслуживание) с установлением факта некачественного оказания или </w:t>
                  </w:r>
                  <w:r w:rsidR="00777751" w:rsidRPr="007E3053">
                    <w:rPr>
                      <w:rFonts w:eastAsia="Times New Roman" w:cs="Times New Roman"/>
                      <w:color w:val="000000"/>
                      <w:kern w:val="0"/>
                      <w:sz w:val="15"/>
                      <w:szCs w:val="15"/>
                      <w:lang w:eastAsia="ru-RU" w:bidi="ar-SA"/>
                    </w:rPr>
                    <w:t>непредста</w:t>
                  </w:r>
                  <w:r w:rsidR="00777751" w:rsidRPr="007E3053">
                    <w:rPr>
                      <w:rFonts w:eastAsia="Times New Roman" w:cs="Times New Roman"/>
                      <w:color w:val="000000"/>
                      <w:kern w:val="0"/>
                      <w:sz w:val="15"/>
                      <w:szCs w:val="15"/>
                      <w:lang w:eastAsia="ru-RU" w:bidi="ar-SA"/>
                    </w:rPr>
                    <w:t>в</w:t>
                  </w:r>
                  <w:r w:rsidR="00777751" w:rsidRPr="007E3053">
                    <w:rPr>
                      <w:rFonts w:eastAsia="Times New Roman" w:cs="Times New Roman"/>
                      <w:color w:val="000000"/>
                      <w:kern w:val="0"/>
                      <w:sz w:val="15"/>
                      <w:szCs w:val="15"/>
                      <w:lang w:eastAsia="ru-RU" w:bidi="ar-SA"/>
                    </w:rPr>
                    <w:t>ления</w:t>
                  </w:r>
                  <w:r w:rsidRPr="007E3053">
                    <w:rPr>
                      <w:rFonts w:eastAsia="Times New Roman" w:cs="Times New Roman"/>
                      <w:color w:val="000000"/>
                      <w:kern w:val="0"/>
                      <w:sz w:val="15"/>
                      <w:szCs w:val="15"/>
                      <w:lang w:eastAsia="ru-RU" w:bidi="ar-SA"/>
                    </w:rPr>
                    <w:t xml:space="preserve"> коммунальных услуг, возникновения ав</w:t>
                  </w:r>
                  <w:r w:rsidRPr="007E3053">
                    <w:rPr>
                      <w:rFonts w:eastAsia="Times New Roman" w:cs="Times New Roman"/>
                      <w:color w:val="000000"/>
                      <w:kern w:val="0"/>
                      <w:sz w:val="15"/>
                      <w:szCs w:val="15"/>
                      <w:lang w:eastAsia="ru-RU" w:bidi="ar-SA"/>
                    </w:rPr>
                    <w:t>а</w:t>
                  </w:r>
                  <w:r w:rsidRPr="007E3053">
                    <w:rPr>
                      <w:rFonts w:eastAsia="Times New Roman" w:cs="Times New Roman"/>
                      <w:color w:val="000000"/>
                      <w:kern w:val="0"/>
                      <w:sz w:val="15"/>
                      <w:szCs w:val="15"/>
                      <w:lang w:eastAsia="ru-RU" w:bidi="ar-SA"/>
                    </w:rPr>
                    <w:t>рийной ситуации, порчи общего имущества МКД и др.</w:t>
                  </w:r>
                </w:p>
              </w:tc>
              <w:tc>
                <w:tcPr>
                  <w:tcW w:w="1894"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615"/>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Предоставление информации по порядку расчетов и произведению начислений размеров платы за жилое помещение и коммунальные услуги с в</w:t>
                  </w:r>
                  <w:r w:rsidRPr="007E3053">
                    <w:rPr>
                      <w:rFonts w:eastAsia="Times New Roman" w:cs="Times New Roman"/>
                      <w:color w:val="000000"/>
                      <w:kern w:val="0"/>
                      <w:sz w:val="15"/>
                      <w:szCs w:val="15"/>
                      <w:lang w:eastAsia="ru-RU" w:bidi="ar-SA"/>
                    </w:rPr>
                    <w:t>ы</w:t>
                  </w:r>
                  <w:r w:rsidRPr="007E3053">
                    <w:rPr>
                      <w:rFonts w:eastAsia="Times New Roman" w:cs="Times New Roman"/>
                      <w:color w:val="000000"/>
                      <w:kern w:val="0"/>
                      <w:sz w:val="15"/>
                      <w:szCs w:val="15"/>
                      <w:lang w:eastAsia="ru-RU" w:bidi="ar-SA"/>
                    </w:rPr>
                    <w:t>дачей подтвержда</w:t>
                  </w:r>
                  <w:r w:rsidRPr="007E3053">
                    <w:rPr>
                      <w:rFonts w:eastAsia="Times New Roman" w:cs="Times New Roman"/>
                      <w:color w:val="000000"/>
                      <w:kern w:val="0"/>
                      <w:sz w:val="15"/>
                      <w:szCs w:val="15"/>
                      <w:lang w:eastAsia="ru-RU" w:bidi="ar-SA"/>
                    </w:rPr>
                    <w:t>ю</w:t>
                  </w:r>
                  <w:r w:rsidRPr="007E3053">
                    <w:rPr>
                      <w:rFonts w:eastAsia="Times New Roman" w:cs="Times New Roman"/>
                      <w:color w:val="000000"/>
                      <w:kern w:val="0"/>
                      <w:sz w:val="15"/>
                      <w:szCs w:val="15"/>
                      <w:lang w:eastAsia="ru-RU" w:bidi="ar-SA"/>
                    </w:rPr>
                    <w:t>щих документов</w:t>
                  </w:r>
                </w:p>
              </w:tc>
              <w:tc>
                <w:tcPr>
                  <w:tcW w:w="1894"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270"/>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 xml:space="preserve">Подготовка отчетов об оказанных услугах, </w:t>
                  </w:r>
                  <w:r w:rsidR="00777751" w:rsidRPr="007E3053">
                    <w:rPr>
                      <w:rFonts w:eastAsia="Times New Roman" w:cs="Times New Roman"/>
                      <w:color w:val="000000"/>
                      <w:kern w:val="0"/>
                      <w:sz w:val="15"/>
                      <w:szCs w:val="15"/>
                      <w:lang w:eastAsia="ru-RU" w:bidi="ar-SA"/>
                    </w:rPr>
                    <w:t>в</w:t>
                  </w:r>
                  <w:r w:rsidR="00777751" w:rsidRPr="007E3053">
                    <w:rPr>
                      <w:rFonts w:eastAsia="Times New Roman" w:cs="Times New Roman"/>
                      <w:color w:val="000000"/>
                      <w:kern w:val="0"/>
                      <w:sz w:val="15"/>
                      <w:szCs w:val="15"/>
                      <w:lang w:eastAsia="ru-RU" w:bidi="ar-SA"/>
                    </w:rPr>
                    <w:t>ы</w:t>
                  </w:r>
                  <w:r w:rsidR="00777751" w:rsidRPr="007E3053">
                    <w:rPr>
                      <w:rFonts w:eastAsia="Times New Roman" w:cs="Times New Roman"/>
                      <w:color w:val="000000"/>
                      <w:kern w:val="0"/>
                      <w:sz w:val="15"/>
                      <w:szCs w:val="15"/>
                      <w:lang w:eastAsia="ru-RU" w:bidi="ar-SA"/>
                    </w:rPr>
                    <w:t>полненных</w:t>
                  </w:r>
                  <w:r w:rsidRPr="007E3053">
                    <w:rPr>
                      <w:rFonts w:eastAsia="Times New Roman" w:cs="Times New Roman"/>
                      <w:color w:val="000000"/>
                      <w:kern w:val="0"/>
                      <w:sz w:val="15"/>
                      <w:szCs w:val="15"/>
                      <w:lang w:eastAsia="ru-RU" w:bidi="ar-SA"/>
                    </w:rPr>
                    <w:t xml:space="preserve"> работах</w:t>
                  </w:r>
                </w:p>
              </w:tc>
              <w:tc>
                <w:tcPr>
                  <w:tcW w:w="1894" w:type="dxa"/>
                  <w:tcBorders>
                    <w:top w:val="nil"/>
                    <w:left w:val="nil"/>
                    <w:bottom w:val="single" w:sz="4" w:space="0" w:color="auto"/>
                    <w:right w:val="single" w:sz="4" w:space="0" w:color="auto"/>
                  </w:tcBorders>
                  <w:shd w:val="clear" w:color="auto" w:fill="auto"/>
                  <w:vAlign w:val="bottom"/>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1 раз в год</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465"/>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Организация выполнения работ по ликвидации аварий в квартире, составление актов о порче личного имущества</w:t>
                  </w:r>
                </w:p>
              </w:tc>
              <w:tc>
                <w:tcPr>
                  <w:tcW w:w="1894"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 </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810"/>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 xml:space="preserve">Подготовка предложения о перечне и стоимости работ, услуг, необходимых для надлежащего содержания общего имущества МКД, а также о соответствующем размере платы, для их </w:t>
                  </w:r>
                  <w:r w:rsidR="00777751" w:rsidRPr="007E3053">
                    <w:rPr>
                      <w:rFonts w:eastAsia="Times New Roman" w:cs="Times New Roman"/>
                      <w:color w:val="000000"/>
                      <w:kern w:val="0"/>
                      <w:sz w:val="15"/>
                      <w:szCs w:val="15"/>
                      <w:lang w:eastAsia="ru-RU" w:bidi="ar-SA"/>
                    </w:rPr>
                    <w:t>рассмо</w:t>
                  </w:r>
                  <w:r w:rsidR="00777751" w:rsidRPr="007E3053">
                    <w:rPr>
                      <w:rFonts w:eastAsia="Times New Roman" w:cs="Times New Roman"/>
                      <w:color w:val="000000"/>
                      <w:kern w:val="0"/>
                      <w:sz w:val="15"/>
                      <w:szCs w:val="15"/>
                      <w:lang w:eastAsia="ru-RU" w:bidi="ar-SA"/>
                    </w:rPr>
                    <w:t>т</w:t>
                  </w:r>
                  <w:r w:rsidR="00777751" w:rsidRPr="007E3053">
                    <w:rPr>
                      <w:rFonts w:eastAsia="Times New Roman" w:cs="Times New Roman"/>
                      <w:color w:val="000000"/>
                      <w:kern w:val="0"/>
                      <w:sz w:val="15"/>
                      <w:szCs w:val="15"/>
                      <w:lang w:eastAsia="ru-RU" w:bidi="ar-SA"/>
                    </w:rPr>
                    <w:t>рения</w:t>
                  </w:r>
                  <w:r w:rsidRPr="007E3053">
                    <w:rPr>
                      <w:rFonts w:eastAsia="Times New Roman" w:cs="Times New Roman"/>
                      <w:color w:val="000000"/>
                      <w:kern w:val="0"/>
                      <w:sz w:val="15"/>
                      <w:szCs w:val="15"/>
                      <w:lang w:eastAsia="ru-RU" w:bidi="ar-SA"/>
                    </w:rPr>
                    <w:t xml:space="preserve"> и утверждения на общем собрании собс</w:t>
                  </w:r>
                  <w:r w:rsidRPr="007E3053">
                    <w:rPr>
                      <w:rFonts w:eastAsia="Times New Roman" w:cs="Times New Roman"/>
                      <w:color w:val="000000"/>
                      <w:kern w:val="0"/>
                      <w:sz w:val="15"/>
                      <w:szCs w:val="15"/>
                      <w:lang w:eastAsia="ru-RU" w:bidi="ar-SA"/>
                    </w:rPr>
                    <w:t>т</w:t>
                  </w:r>
                  <w:r w:rsidRPr="007E3053">
                    <w:rPr>
                      <w:rFonts w:eastAsia="Times New Roman" w:cs="Times New Roman"/>
                      <w:color w:val="000000"/>
                      <w:kern w:val="0"/>
                      <w:sz w:val="15"/>
                      <w:szCs w:val="15"/>
                      <w:lang w:eastAsia="ru-RU" w:bidi="ar-SA"/>
                    </w:rPr>
                    <w:t>венников</w:t>
                  </w:r>
                </w:p>
                <w:p w:rsidR="00D31658" w:rsidRPr="007E3053" w:rsidRDefault="00D31658" w:rsidP="007E3053">
                  <w:pPr>
                    <w:widowControl/>
                    <w:suppressAutoHyphens w:val="0"/>
                    <w:autoSpaceDN/>
                    <w:textAlignment w:val="auto"/>
                    <w:rPr>
                      <w:rFonts w:eastAsia="Times New Roman" w:cs="Times New Roman"/>
                      <w:color w:val="000000"/>
                      <w:kern w:val="0"/>
                      <w:sz w:val="15"/>
                      <w:szCs w:val="15"/>
                      <w:lang w:eastAsia="ru-RU" w:bidi="ar-SA"/>
                    </w:rPr>
                  </w:pPr>
                </w:p>
              </w:tc>
              <w:tc>
                <w:tcPr>
                  <w:tcW w:w="1894"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435"/>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Сопровождение программных комплексов, и</w:t>
                  </w:r>
                  <w:r w:rsidRPr="007E3053">
                    <w:rPr>
                      <w:rFonts w:eastAsia="Times New Roman" w:cs="Times New Roman"/>
                      <w:color w:val="000000"/>
                      <w:kern w:val="0"/>
                      <w:sz w:val="15"/>
                      <w:szCs w:val="15"/>
                      <w:lang w:eastAsia="ru-RU" w:bidi="ar-SA"/>
                    </w:rPr>
                    <w:t>н</w:t>
                  </w:r>
                  <w:r w:rsidRPr="007E3053">
                    <w:rPr>
                      <w:rFonts w:eastAsia="Times New Roman" w:cs="Times New Roman"/>
                      <w:color w:val="000000"/>
                      <w:kern w:val="0"/>
                      <w:sz w:val="15"/>
                      <w:szCs w:val="15"/>
                      <w:lang w:eastAsia="ru-RU" w:bidi="ar-SA"/>
                    </w:rPr>
                    <w:t>формационно-технологическая поддержка</w:t>
                  </w:r>
                </w:p>
              </w:tc>
              <w:tc>
                <w:tcPr>
                  <w:tcW w:w="1894"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3240"/>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Организация выполнения утвержденного плана (перечня) работ и услуг  по содержанию и ремо</w:t>
                  </w:r>
                  <w:r w:rsidRPr="007E3053">
                    <w:rPr>
                      <w:rFonts w:eastAsia="Times New Roman" w:cs="Times New Roman"/>
                      <w:color w:val="000000"/>
                      <w:kern w:val="0"/>
                      <w:sz w:val="15"/>
                      <w:szCs w:val="15"/>
                      <w:lang w:eastAsia="ru-RU" w:bidi="ar-SA"/>
                    </w:rPr>
                    <w:t>н</w:t>
                  </w:r>
                  <w:r w:rsidRPr="007E3053">
                    <w:rPr>
                      <w:rFonts w:eastAsia="Times New Roman" w:cs="Times New Roman"/>
                      <w:color w:val="000000"/>
                      <w:kern w:val="0"/>
                      <w:sz w:val="15"/>
                      <w:szCs w:val="15"/>
                      <w:lang w:eastAsia="ru-RU" w:bidi="ar-SA"/>
                    </w:rPr>
                    <w:t>ту общего имущества в многоквартирном доме, обеспечению безопасного и комфортного прож</w:t>
                  </w:r>
                  <w:r w:rsidRPr="007E3053">
                    <w:rPr>
                      <w:rFonts w:eastAsia="Times New Roman" w:cs="Times New Roman"/>
                      <w:color w:val="000000"/>
                      <w:kern w:val="0"/>
                      <w:sz w:val="15"/>
                      <w:szCs w:val="15"/>
                      <w:lang w:eastAsia="ru-RU" w:bidi="ar-SA"/>
                    </w:rPr>
                    <w:t>и</w:t>
                  </w:r>
                  <w:r w:rsidRPr="007E3053">
                    <w:rPr>
                      <w:rFonts w:eastAsia="Times New Roman" w:cs="Times New Roman"/>
                      <w:color w:val="000000"/>
                      <w:kern w:val="0"/>
                      <w:sz w:val="15"/>
                      <w:szCs w:val="15"/>
                      <w:lang w:eastAsia="ru-RU" w:bidi="ar-SA"/>
                    </w:rPr>
                    <w:t>вания в многоквартирном доме в.т.ч.:  - определ</w:t>
                  </w:r>
                  <w:r w:rsidRPr="007E3053">
                    <w:rPr>
                      <w:rFonts w:eastAsia="Times New Roman" w:cs="Times New Roman"/>
                      <w:color w:val="000000"/>
                      <w:kern w:val="0"/>
                      <w:sz w:val="15"/>
                      <w:szCs w:val="15"/>
                      <w:lang w:eastAsia="ru-RU" w:bidi="ar-SA"/>
                    </w:rPr>
                    <w:t>е</w:t>
                  </w:r>
                  <w:r w:rsidRPr="007E3053">
                    <w:rPr>
                      <w:rFonts w:eastAsia="Times New Roman" w:cs="Times New Roman"/>
                      <w:color w:val="000000"/>
                      <w:kern w:val="0"/>
                      <w:sz w:val="15"/>
                      <w:szCs w:val="15"/>
                      <w:lang w:eastAsia="ru-RU" w:bidi="ar-SA"/>
                    </w:rPr>
                    <w:t>ние способа выполнения (предоставления) о</w:t>
                  </w:r>
                  <w:r w:rsidRPr="007E3053">
                    <w:rPr>
                      <w:rFonts w:eastAsia="Times New Roman" w:cs="Times New Roman"/>
                      <w:color w:val="000000"/>
                      <w:kern w:val="0"/>
                      <w:sz w:val="15"/>
                      <w:szCs w:val="15"/>
                      <w:lang w:eastAsia="ru-RU" w:bidi="ar-SA"/>
                    </w:rPr>
                    <w:t>т</w:t>
                  </w:r>
                  <w:r w:rsidRPr="007E3053">
                    <w:rPr>
                      <w:rFonts w:eastAsia="Times New Roman" w:cs="Times New Roman"/>
                      <w:color w:val="000000"/>
                      <w:kern w:val="0"/>
                      <w:sz w:val="15"/>
                      <w:szCs w:val="15"/>
                      <w:lang w:eastAsia="ru-RU" w:bidi="ar-SA"/>
                    </w:rPr>
                    <w:t>дельных работ (услуг), проведения меропри</w:t>
                  </w:r>
                  <w:r w:rsidRPr="007E3053">
                    <w:rPr>
                      <w:rFonts w:eastAsia="Times New Roman" w:cs="Times New Roman"/>
                      <w:color w:val="000000"/>
                      <w:kern w:val="0"/>
                      <w:sz w:val="15"/>
                      <w:szCs w:val="15"/>
                      <w:lang w:eastAsia="ru-RU" w:bidi="ar-SA"/>
                    </w:rPr>
                    <w:t>я</w:t>
                  </w:r>
                  <w:r w:rsidRPr="007E3053">
                    <w:rPr>
                      <w:rFonts w:eastAsia="Times New Roman" w:cs="Times New Roman"/>
                      <w:color w:val="000000"/>
                      <w:kern w:val="0"/>
                      <w:sz w:val="15"/>
                      <w:szCs w:val="15"/>
                      <w:lang w:eastAsia="ru-RU" w:bidi="ar-SA"/>
                    </w:rPr>
                    <w:t>тий;  - заключение договоров на выполнение работ и оказание услуг, необходимых для управления, содержания и ремонта общего имущества в МКД, а также ведение претензионной, исковой работы при выявлении нарушений обязательств по таки договорам; - получение, учет и использование доходов по договорам от использования общего имущества собственников помещений в соотве</w:t>
                  </w:r>
                  <w:r w:rsidRPr="007E3053">
                    <w:rPr>
                      <w:rFonts w:eastAsia="Times New Roman" w:cs="Times New Roman"/>
                      <w:color w:val="000000"/>
                      <w:kern w:val="0"/>
                      <w:sz w:val="15"/>
                      <w:szCs w:val="15"/>
                      <w:lang w:eastAsia="ru-RU" w:bidi="ar-SA"/>
                    </w:rPr>
                    <w:t>т</w:t>
                  </w:r>
                  <w:r w:rsidRPr="007E3053">
                    <w:rPr>
                      <w:rFonts w:eastAsia="Times New Roman" w:cs="Times New Roman"/>
                      <w:color w:val="000000"/>
                      <w:kern w:val="0"/>
                      <w:sz w:val="15"/>
                      <w:szCs w:val="15"/>
                      <w:lang w:eastAsia="ru-RU" w:bidi="ar-SA"/>
                    </w:rPr>
                    <w:t>ствии с решениями общих собраний собственн</w:t>
                  </w:r>
                  <w:r w:rsidRPr="007E3053">
                    <w:rPr>
                      <w:rFonts w:eastAsia="Times New Roman" w:cs="Times New Roman"/>
                      <w:color w:val="000000"/>
                      <w:kern w:val="0"/>
                      <w:sz w:val="15"/>
                      <w:szCs w:val="15"/>
                      <w:lang w:eastAsia="ru-RU" w:bidi="ar-SA"/>
                    </w:rPr>
                    <w:t>и</w:t>
                  </w:r>
                  <w:r w:rsidRPr="007E3053">
                    <w:rPr>
                      <w:rFonts w:eastAsia="Times New Roman" w:cs="Times New Roman"/>
                      <w:color w:val="000000"/>
                      <w:kern w:val="0"/>
                      <w:sz w:val="15"/>
                      <w:szCs w:val="15"/>
                      <w:lang w:eastAsia="ru-RU" w:bidi="ar-SA"/>
                    </w:rPr>
                    <w:t>ков помещений в МКД;  - взаимодействие с орг</w:t>
                  </w:r>
                  <w:r w:rsidRPr="007E3053">
                    <w:rPr>
                      <w:rFonts w:eastAsia="Times New Roman" w:cs="Times New Roman"/>
                      <w:color w:val="000000"/>
                      <w:kern w:val="0"/>
                      <w:sz w:val="15"/>
                      <w:szCs w:val="15"/>
                      <w:lang w:eastAsia="ru-RU" w:bidi="ar-SA"/>
                    </w:rPr>
                    <w:t>а</w:t>
                  </w:r>
                  <w:r w:rsidRPr="007E3053">
                    <w:rPr>
                      <w:rFonts w:eastAsia="Times New Roman" w:cs="Times New Roman"/>
                      <w:color w:val="000000"/>
                      <w:kern w:val="0"/>
                      <w:sz w:val="15"/>
                      <w:szCs w:val="15"/>
                      <w:lang w:eastAsia="ru-RU" w:bidi="ar-SA"/>
                    </w:rPr>
                    <w:t>нами местного самоуправления, государственн</w:t>
                  </w:r>
                  <w:r w:rsidRPr="007E3053">
                    <w:rPr>
                      <w:rFonts w:eastAsia="Times New Roman" w:cs="Times New Roman"/>
                      <w:color w:val="000000"/>
                      <w:kern w:val="0"/>
                      <w:sz w:val="15"/>
                      <w:szCs w:val="15"/>
                      <w:lang w:eastAsia="ru-RU" w:bidi="ar-SA"/>
                    </w:rPr>
                    <w:t>ы</w:t>
                  </w:r>
                  <w:r w:rsidRPr="007E3053">
                    <w:rPr>
                      <w:rFonts w:eastAsia="Times New Roman" w:cs="Times New Roman"/>
                      <w:color w:val="000000"/>
                      <w:kern w:val="0"/>
                      <w:sz w:val="15"/>
                      <w:szCs w:val="15"/>
                      <w:lang w:eastAsia="ru-RU" w:bidi="ar-SA"/>
                    </w:rPr>
                    <w:t>ми контрольными и надзорными органами по вопросам, связанным с управлением многоква</w:t>
                  </w:r>
                  <w:r w:rsidRPr="007E3053">
                    <w:rPr>
                      <w:rFonts w:eastAsia="Times New Roman" w:cs="Times New Roman"/>
                      <w:color w:val="000000"/>
                      <w:kern w:val="0"/>
                      <w:sz w:val="15"/>
                      <w:szCs w:val="15"/>
                      <w:lang w:eastAsia="ru-RU" w:bidi="ar-SA"/>
                    </w:rPr>
                    <w:t>р</w:t>
                  </w:r>
                  <w:r w:rsidRPr="007E3053">
                    <w:rPr>
                      <w:rFonts w:eastAsia="Times New Roman" w:cs="Times New Roman"/>
                      <w:color w:val="000000"/>
                      <w:kern w:val="0"/>
                      <w:sz w:val="15"/>
                      <w:szCs w:val="15"/>
                      <w:lang w:eastAsia="ru-RU" w:bidi="ar-SA"/>
                    </w:rPr>
                    <w:t>тирным домом</w:t>
                  </w:r>
                </w:p>
                <w:p w:rsidR="00D31658" w:rsidRPr="007E3053" w:rsidRDefault="00D31658" w:rsidP="007E3053">
                  <w:pPr>
                    <w:widowControl/>
                    <w:suppressAutoHyphens w:val="0"/>
                    <w:autoSpaceDN/>
                    <w:textAlignment w:val="auto"/>
                    <w:rPr>
                      <w:rFonts w:eastAsia="Times New Roman" w:cs="Times New Roman"/>
                      <w:color w:val="000000"/>
                      <w:kern w:val="0"/>
                      <w:sz w:val="15"/>
                      <w:szCs w:val="15"/>
                      <w:lang w:eastAsia="ru-RU" w:bidi="ar-SA"/>
                    </w:rPr>
                  </w:pPr>
                </w:p>
              </w:tc>
              <w:tc>
                <w:tcPr>
                  <w:tcW w:w="1894"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11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b/>
                      <w:bCs/>
                      <w:i/>
                      <w:iCs/>
                      <w:color w:val="000000"/>
                      <w:kern w:val="0"/>
                      <w:sz w:val="15"/>
                      <w:szCs w:val="15"/>
                      <w:lang w:eastAsia="ru-RU" w:bidi="ar-SA"/>
                    </w:rPr>
                  </w:pPr>
                  <w:r w:rsidRPr="007E3053">
                    <w:rPr>
                      <w:rFonts w:eastAsia="Times New Roman" w:cs="Times New Roman"/>
                      <w:b/>
                      <w:bCs/>
                      <w:i/>
                      <w:iCs/>
                      <w:color w:val="000000"/>
                      <w:kern w:val="0"/>
                      <w:sz w:val="15"/>
                      <w:szCs w:val="15"/>
                      <w:lang w:eastAsia="ru-RU" w:bidi="ar-SA"/>
                    </w:rPr>
                    <w:t> </w:t>
                  </w:r>
                </w:p>
              </w:tc>
              <w:tc>
                <w:tcPr>
                  <w:tcW w:w="3471"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b/>
                      <w:bCs/>
                      <w:i/>
                      <w:iCs/>
                      <w:color w:val="000000"/>
                      <w:kern w:val="0"/>
                      <w:sz w:val="20"/>
                      <w:szCs w:val="20"/>
                      <w:lang w:eastAsia="ru-RU" w:bidi="ar-SA"/>
                    </w:rPr>
                  </w:pPr>
                  <w:r w:rsidRPr="007E3053">
                    <w:rPr>
                      <w:rFonts w:eastAsia="Times New Roman" w:cs="Times New Roman"/>
                      <w:b/>
                      <w:bCs/>
                      <w:i/>
                      <w:iCs/>
                      <w:color w:val="000000"/>
                      <w:kern w:val="0"/>
                      <w:sz w:val="20"/>
                      <w:szCs w:val="20"/>
                      <w:lang w:eastAsia="ru-RU" w:bidi="ar-SA"/>
                    </w:rPr>
                    <w:t>Наименование работ и услуг</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b/>
                      <w:bCs/>
                      <w:i/>
                      <w:iCs/>
                      <w:color w:val="000000"/>
                      <w:kern w:val="0"/>
                      <w:sz w:val="15"/>
                      <w:szCs w:val="15"/>
                      <w:lang w:eastAsia="ru-RU" w:bidi="ar-SA"/>
                    </w:rPr>
                  </w:pPr>
                  <w:r w:rsidRPr="007E3053">
                    <w:rPr>
                      <w:rFonts w:eastAsia="Times New Roman" w:cs="Times New Roman"/>
                      <w:b/>
                      <w:bCs/>
                      <w:i/>
                      <w:iCs/>
                      <w:color w:val="000000"/>
                      <w:kern w:val="0"/>
                      <w:sz w:val="15"/>
                      <w:szCs w:val="15"/>
                      <w:lang w:eastAsia="ru-RU" w:bidi="ar-SA"/>
                    </w:rPr>
                    <w:t>Периодичность</w:t>
                  </w:r>
                  <w:r w:rsidR="001A6583">
                    <w:rPr>
                      <w:rFonts w:eastAsia="Times New Roman" w:cs="Times New Roman"/>
                      <w:b/>
                      <w:bCs/>
                      <w:i/>
                      <w:iCs/>
                      <w:color w:val="000000"/>
                      <w:kern w:val="0"/>
                      <w:sz w:val="15"/>
                      <w:szCs w:val="15"/>
                      <w:lang w:eastAsia="ru-RU" w:bidi="ar-SA"/>
                    </w:rPr>
                    <w:t xml:space="preserve"> </w:t>
                  </w:r>
                  <w:r w:rsidRPr="007E3053">
                    <w:rPr>
                      <w:rFonts w:eastAsia="Times New Roman" w:cs="Times New Roman"/>
                      <w:b/>
                      <w:bCs/>
                      <w:i/>
                      <w:iCs/>
                      <w:color w:val="000000"/>
                      <w:kern w:val="0"/>
                      <w:sz w:val="15"/>
                      <w:szCs w:val="15"/>
                      <w:lang w:eastAsia="ru-RU" w:bidi="ar-SA"/>
                    </w:rPr>
                    <w:t>выпо</w:t>
                  </w:r>
                  <w:r w:rsidRPr="007E3053">
                    <w:rPr>
                      <w:rFonts w:eastAsia="Times New Roman" w:cs="Times New Roman"/>
                      <w:b/>
                      <w:bCs/>
                      <w:i/>
                      <w:iCs/>
                      <w:color w:val="000000"/>
                      <w:kern w:val="0"/>
                      <w:sz w:val="15"/>
                      <w:szCs w:val="15"/>
                      <w:lang w:eastAsia="ru-RU" w:bidi="ar-SA"/>
                    </w:rPr>
                    <w:t>л</w:t>
                  </w:r>
                  <w:r w:rsidRPr="007E3053">
                    <w:rPr>
                      <w:rFonts w:eastAsia="Times New Roman" w:cs="Times New Roman"/>
                      <w:b/>
                      <w:bCs/>
                      <w:i/>
                      <w:iCs/>
                      <w:color w:val="000000"/>
                      <w:kern w:val="0"/>
                      <w:sz w:val="15"/>
                      <w:szCs w:val="15"/>
                      <w:lang w:eastAsia="ru-RU" w:bidi="ar-SA"/>
                    </w:rPr>
                    <w:t>нения работ и оказания услуг</w:t>
                  </w:r>
                </w:p>
              </w:tc>
              <w:tc>
                <w:tcPr>
                  <w:tcW w:w="941"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b/>
                      <w:bCs/>
                      <w:i/>
                      <w:iCs/>
                      <w:color w:val="000000"/>
                      <w:kern w:val="0"/>
                      <w:sz w:val="15"/>
                      <w:szCs w:val="15"/>
                      <w:lang w:eastAsia="ru-RU" w:bidi="ar-SA"/>
                    </w:rPr>
                  </w:pPr>
                  <w:r w:rsidRPr="007E3053">
                    <w:rPr>
                      <w:rFonts w:eastAsia="Times New Roman" w:cs="Times New Roman"/>
                      <w:b/>
                      <w:bCs/>
                      <w:i/>
                      <w:iCs/>
                      <w:color w:val="000000"/>
                      <w:kern w:val="0"/>
                      <w:sz w:val="15"/>
                      <w:szCs w:val="15"/>
                      <w:lang w:eastAsia="ru-RU" w:bidi="ar-SA"/>
                    </w:rPr>
                    <w:t>Сто</w:t>
                  </w:r>
                  <w:r w:rsidRPr="007E3053">
                    <w:rPr>
                      <w:rFonts w:eastAsia="Times New Roman" w:cs="Times New Roman"/>
                      <w:b/>
                      <w:bCs/>
                      <w:i/>
                      <w:iCs/>
                      <w:color w:val="000000"/>
                      <w:kern w:val="0"/>
                      <w:sz w:val="15"/>
                      <w:szCs w:val="15"/>
                      <w:lang w:eastAsia="ru-RU" w:bidi="ar-SA"/>
                    </w:rPr>
                    <w:t>и</w:t>
                  </w:r>
                  <w:r w:rsidRPr="007E3053">
                    <w:rPr>
                      <w:rFonts w:eastAsia="Times New Roman" w:cs="Times New Roman"/>
                      <w:b/>
                      <w:bCs/>
                      <w:i/>
                      <w:iCs/>
                      <w:color w:val="000000"/>
                      <w:kern w:val="0"/>
                      <w:sz w:val="15"/>
                      <w:szCs w:val="15"/>
                      <w:lang w:eastAsia="ru-RU" w:bidi="ar-SA"/>
                    </w:rPr>
                    <w:t>мость в месяц, руб.</w:t>
                  </w:r>
                </w:p>
              </w:tc>
              <w:tc>
                <w:tcPr>
                  <w:tcW w:w="992"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b/>
                      <w:bCs/>
                      <w:i/>
                      <w:iCs/>
                      <w:color w:val="000000"/>
                      <w:kern w:val="0"/>
                      <w:sz w:val="15"/>
                      <w:szCs w:val="15"/>
                      <w:lang w:eastAsia="ru-RU" w:bidi="ar-SA"/>
                    </w:rPr>
                  </w:pPr>
                  <w:r w:rsidRPr="007E3053">
                    <w:rPr>
                      <w:rFonts w:eastAsia="Times New Roman" w:cs="Times New Roman"/>
                      <w:b/>
                      <w:bCs/>
                      <w:i/>
                      <w:iCs/>
                      <w:color w:val="000000"/>
                      <w:kern w:val="0"/>
                      <w:sz w:val="15"/>
                      <w:szCs w:val="15"/>
                      <w:lang w:eastAsia="ru-RU" w:bidi="ar-SA"/>
                    </w:rPr>
                    <w:t>Годовая сто</w:t>
                  </w:r>
                  <w:r w:rsidRPr="007E3053">
                    <w:rPr>
                      <w:rFonts w:eastAsia="Times New Roman" w:cs="Times New Roman"/>
                      <w:b/>
                      <w:bCs/>
                      <w:i/>
                      <w:iCs/>
                      <w:color w:val="000000"/>
                      <w:kern w:val="0"/>
                      <w:sz w:val="15"/>
                      <w:szCs w:val="15"/>
                      <w:lang w:eastAsia="ru-RU" w:bidi="ar-SA"/>
                    </w:rPr>
                    <w:t>и</w:t>
                  </w:r>
                  <w:r w:rsidRPr="007E3053">
                    <w:rPr>
                      <w:rFonts w:eastAsia="Times New Roman" w:cs="Times New Roman"/>
                      <w:b/>
                      <w:bCs/>
                      <w:i/>
                      <w:iCs/>
                      <w:color w:val="000000"/>
                      <w:kern w:val="0"/>
                      <w:sz w:val="15"/>
                      <w:szCs w:val="15"/>
                      <w:lang w:eastAsia="ru-RU" w:bidi="ar-SA"/>
                    </w:rPr>
                    <w:t>мость</w:t>
                  </w:r>
                </w:p>
              </w:tc>
              <w:tc>
                <w:tcPr>
                  <w:tcW w:w="993"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b/>
                      <w:bCs/>
                      <w:i/>
                      <w:iCs/>
                      <w:color w:val="000000"/>
                      <w:kern w:val="0"/>
                      <w:sz w:val="15"/>
                      <w:szCs w:val="15"/>
                      <w:lang w:eastAsia="ru-RU" w:bidi="ar-SA"/>
                    </w:rPr>
                  </w:pPr>
                  <w:r w:rsidRPr="007E3053">
                    <w:rPr>
                      <w:rFonts w:eastAsia="Times New Roman" w:cs="Times New Roman"/>
                      <w:b/>
                      <w:bCs/>
                      <w:i/>
                      <w:iCs/>
                      <w:color w:val="000000"/>
                      <w:kern w:val="0"/>
                      <w:sz w:val="15"/>
                      <w:szCs w:val="15"/>
                      <w:lang w:eastAsia="ru-RU" w:bidi="ar-SA"/>
                    </w:rPr>
                    <w:t>Общая пл</w:t>
                  </w:r>
                  <w:r w:rsidRPr="007E3053">
                    <w:rPr>
                      <w:rFonts w:eastAsia="Times New Roman" w:cs="Times New Roman"/>
                      <w:b/>
                      <w:bCs/>
                      <w:i/>
                      <w:iCs/>
                      <w:color w:val="000000"/>
                      <w:kern w:val="0"/>
                      <w:sz w:val="15"/>
                      <w:szCs w:val="15"/>
                      <w:lang w:eastAsia="ru-RU" w:bidi="ar-SA"/>
                    </w:rPr>
                    <w:t>о</w:t>
                  </w:r>
                  <w:r w:rsidRPr="007E3053">
                    <w:rPr>
                      <w:rFonts w:eastAsia="Times New Roman" w:cs="Times New Roman"/>
                      <w:b/>
                      <w:bCs/>
                      <w:i/>
                      <w:iCs/>
                      <w:color w:val="000000"/>
                      <w:kern w:val="0"/>
                      <w:sz w:val="15"/>
                      <w:szCs w:val="15"/>
                      <w:lang w:eastAsia="ru-RU" w:bidi="ar-SA"/>
                    </w:rPr>
                    <w:t>щадь дома</w:t>
                  </w:r>
                </w:p>
              </w:tc>
              <w:tc>
                <w:tcPr>
                  <w:tcW w:w="850"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b/>
                      <w:bCs/>
                      <w:i/>
                      <w:iCs/>
                      <w:color w:val="000000"/>
                      <w:kern w:val="0"/>
                      <w:sz w:val="15"/>
                      <w:szCs w:val="15"/>
                      <w:lang w:eastAsia="ru-RU" w:bidi="ar-SA"/>
                    </w:rPr>
                  </w:pPr>
                  <w:r w:rsidRPr="007E3053">
                    <w:rPr>
                      <w:rFonts w:eastAsia="Times New Roman" w:cs="Times New Roman"/>
                      <w:b/>
                      <w:bCs/>
                      <w:i/>
                      <w:iCs/>
                      <w:color w:val="000000"/>
                      <w:kern w:val="0"/>
                      <w:sz w:val="15"/>
                      <w:szCs w:val="15"/>
                      <w:lang w:eastAsia="ru-RU" w:bidi="ar-SA"/>
                    </w:rPr>
                    <w:t>Сто</w:t>
                  </w:r>
                  <w:r w:rsidRPr="007E3053">
                    <w:rPr>
                      <w:rFonts w:eastAsia="Times New Roman" w:cs="Times New Roman"/>
                      <w:b/>
                      <w:bCs/>
                      <w:i/>
                      <w:iCs/>
                      <w:color w:val="000000"/>
                      <w:kern w:val="0"/>
                      <w:sz w:val="15"/>
                      <w:szCs w:val="15"/>
                      <w:lang w:eastAsia="ru-RU" w:bidi="ar-SA"/>
                    </w:rPr>
                    <w:t>и</w:t>
                  </w:r>
                  <w:r w:rsidRPr="007E3053">
                    <w:rPr>
                      <w:rFonts w:eastAsia="Times New Roman" w:cs="Times New Roman"/>
                      <w:b/>
                      <w:bCs/>
                      <w:i/>
                      <w:iCs/>
                      <w:color w:val="000000"/>
                      <w:kern w:val="0"/>
                      <w:sz w:val="15"/>
                      <w:szCs w:val="15"/>
                      <w:lang w:eastAsia="ru-RU" w:bidi="ar-SA"/>
                    </w:rPr>
                    <w:t>мость на        1 кв.м. общей площ</w:t>
                  </w:r>
                  <w:r w:rsidRPr="007E3053">
                    <w:rPr>
                      <w:rFonts w:eastAsia="Times New Roman" w:cs="Times New Roman"/>
                      <w:b/>
                      <w:bCs/>
                      <w:i/>
                      <w:iCs/>
                      <w:color w:val="000000"/>
                      <w:kern w:val="0"/>
                      <w:sz w:val="15"/>
                      <w:szCs w:val="15"/>
                      <w:lang w:eastAsia="ru-RU" w:bidi="ar-SA"/>
                    </w:rPr>
                    <w:t>а</w:t>
                  </w:r>
                  <w:r w:rsidRPr="007E3053">
                    <w:rPr>
                      <w:rFonts w:eastAsia="Times New Roman" w:cs="Times New Roman"/>
                      <w:b/>
                      <w:bCs/>
                      <w:i/>
                      <w:iCs/>
                      <w:color w:val="000000"/>
                      <w:kern w:val="0"/>
                      <w:sz w:val="15"/>
                      <w:szCs w:val="15"/>
                      <w:lang w:eastAsia="ru-RU" w:bidi="ar-SA"/>
                    </w:rPr>
                    <w:t>ди, руб.в мес.</w:t>
                  </w:r>
                </w:p>
              </w:tc>
            </w:tr>
            <w:tr w:rsidR="007E3053" w:rsidRPr="007E3053" w:rsidTr="00D31658">
              <w:trPr>
                <w:trHeight w:val="8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b/>
                      <w:bCs/>
                      <w:i/>
                      <w:iCs/>
                      <w:color w:val="000000"/>
                      <w:kern w:val="0"/>
                      <w:lang w:eastAsia="ru-RU" w:bidi="ar-SA"/>
                    </w:rPr>
                  </w:pPr>
                  <w:r w:rsidRPr="007E3053">
                    <w:rPr>
                      <w:rFonts w:eastAsia="Times New Roman" w:cs="Times New Roman"/>
                      <w:b/>
                      <w:bCs/>
                      <w:i/>
                      <w:iCs/>
                      <w:color w:val="000000"/>
                      <w:kern w:val="0"/>
                      <w:lang w:eastAsia="ru-RU" w:bidi="ar-SA"/>
                    </w:rPr>
                    <w:t>1.</w:t>
                  </w:r>
                </w:p>
              </w:tc>
              <w:tc>
                <w:tcPr>
                  <w:tcW w:w="9141" w:type="dxa"/>
                  <w:gridSpan w:val="6"/>
                  <w:tcBorders>
                    <w:top w:val="single" w:sz="4" w:space="0" w:color="auto"/>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b/>
                      <w:bCs/>
                      <w:i/>
                      <w:iCs/>
                      <w:color w:val="000000"/>
                      <w:kern w:val="0"/>
                      <w:sz w:val="20"/>
                      <w:szCs w:val="20"/>
                      <w:lang w:eastAsia="ru-RU" w:bidi="ar-SA"/>
                    </w:rPr>
                  </w:pPr>
                  <w:r w:rsidRPr="007E3053">
                    <w:rPr>
                      <w:rFonts w:eastAsia="Times New Roman" w:cs="Times New Roman"/>
                      <w:b/>
                      <w:bCs/>
                      <w:i/>
                      <w:iCs/>
                      <w:color w:val="000000"/>
                      <w:kern w:val="0"/>
                      <w:sz w:val="20"/>
                      <w:szCs w:val="20"/>
                      <w:lang w:eastAsia="ru-RU" w:bidi="ar-SA"/>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w:t>
                  </w:r>
                  <w:r w:rsidRPr="007E3053">
                    <w:rPr>
                      <w:rFonts w:eastAsia="Times New Roman" w:cs="Times New Roman"/>
                      <w:b/>
                      <w:bCs/>
                      <w:i/>
                      <w:iCs/>
                      <w:color w:val="000000"/>
                      <w:kern w:val="0"/>
                      <w:sz w:val="20"/>
                      <w:szCs w:val="20"/>
                      <w:lang w:eastAsia="ru-RU" w:bidi="ar-SA"/>
                    </w:rPr>
                    <w:t>н</w:t>
                  </w:r>
                  <w:r w:rsidRPr="007E3053">
                    <w:rPr>
                      <w:rFonts w:eastAsia="Times New Roman" w:cs="Times New Roman"/>
                      <w:b/>
                      <w:bCs/>
                      <w:i/>
                      <w:iCs/>
                      <w:color w:val="000000"/>
                      <w:kern w:val="0"/>
                      <w:sz w:val="20"/>
                      <w:szCs w:val="20"/>
                      <w:lang w:eastAsia="ru-RU" w:bidi="ar-SA"/>
                    </w:rPr>
                    <w:t>тов крыш) и ненесущих конструкций (перегородок, внутренней отделки, полов) многоква</w:t>
                  </w:r>
                  <w:r w:rsidRPr="007E3053">
                    <w:rPr>
                      <w:rFonts w:eastAsia="Times New Roman" w:cs="Times New Roman"/>
                      <w:b/>
                      <w:bCs/>
                      <w:i/>
                      <w:iCs/>
                      <w:color w:val="000000"/>
                      <w:kern w:val="0"/>
                      <w:sz w:val="20"/>
                      <w:szCs w:val="20"/>
                      <w:lang w:eastAsia="ru-RU" w:bidi="ar-SA"/>
                    </w:rPr>
                    <w:t>р</w:t>
                  </w:r>
                  <w:r w:rsidRPr="007E3053">
                    <w:rPr>
                      <w:rFonts w:eastAsia="Times New Roman" w:cs="Times New Roman"/>
                      <w:b/>
                      <w:bCs/>
                      <w:i/>
                      <w:iCs/>
                      <w:color w:val="000000"/>
                      <w:kern w:val="0"/>
                      <w:sz w:val="20"/>
                      <w:szCs w:val="20"/>
                      <w:lang w:eastAsia="ru-RU" w:bidi="ar-SA"/>
                    </w:rPr>
                    <w:t>тирных домов</w:t>
                  </w:r>
                </w:p>
              </w:tc>
            </w:tr>
            <w:tr w:rsidR="007E3053" w:rsidRPr="007E3053" w:rsidTr="00D31658">
              <w:trPr>
                <w:trHeight w:val="3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b/>
                      <w:bCs/>
                      <w:color w:val="000000"/>
                      <w:kern w:val="0"/>
                      <w:sz w:val="20"/>
                      <w:szCs w:val="20"/>
                      <w:lang w:eastAsia="ru-RU" w:bidi="ar-SA"/>
                    </w:rPr>
                  </w:pPr>
                  <w:r w:rsidRPr="007E3053">
                    <w:rPr>
                      <w:rFonts w:eastAsia="Times New Roman" w:cs="Times New Roman"/>
                      <w:b/>
                      <w:bCs/>
                      <w:color w:val="000000"/>
                      <w:kern w:val="0"/>
                      <w:sz w:val="20"/>
                      <w:szCs w:val="20"/>
                      <w:lang w:eastAsia="ru-RU" w:bidi="ar-SA"/>
                    </w:rPr>
                    <w:t xml:space="preserve">1. </w:t>
                  </w:r>
                </w:p>
              </w:tc>
              <w:tc>
                <w:tcPr>
                  <w:tcW w:w="9141" w:type="dxa"/>
                  <w:gridSpan w:val="6"/>
                  <w:tcBorders>
                    <w:top w:val="single" w:sz="4" w:space="0" w:color="auto"/>
                    <w:left w:val="nil"/>
                    <w:bottom w:val="single" w:sz="4" w:space="0" w:color="auto"/>
                    <w:right w:val="single" w:sz="4" w:space="0" w:color="auto"/>
                  </w:tcBorders>
                  <w:shd w:val="clear" w:color="auto" w:fill="auto"/>
                  <w:vAlign w:val="center"/>
                  <w:hideMark/>
                </w:tcPr>
                <w:p w:rsidR="00D31658" w:rsidRPr="007E3053" w:rsidRDefault="007E3053" w:rsidP="007E3053">
                  <w:pPr>
                    <w:widowControl/>
                    <w:suppressAutoHyphens w:val="0"/>
                    <w:autoSpaceDN/>
                    <w:textAlignment w:val="auto"/>
                    <w:rPr>
                      <w:rFonts w:eastAsia="Times New Roman" w:cs="Times New Roman"/>
                      <w:b/>
                      <w:bCs/>
                      <w:color w:val="000000"/>
                      <w:kern w:val="0"/>
                      <w:sz w:val="20"/>
                      <w:szCs w:val="20"/>
                      <w:lang w:eastAsia="ru-RU" w:bidi="ar-SA"/>
                    </w:rPr>
                  </w:pPr>
                  <w:r w:rsidRPr="007E3053">
                    <w:rPr>
                      <w:rFonts w:eastAsia="Times New Roman" w:cs="Times New Roman"/>
                      <w:b/>
                      <w:bCs/>
                      <w:color w:val="000000"/>
                      <w:kern w:val="0"/>
                      <w:sz w:val="20"/>
                      <w:szCs w:val="20"/>
                      <w:lang w:eastAsia="ru-RU" w:bidi="ar-SA"/>
                    </w:rPr>
                    <w:t>Работы, выполняемые в отношении всех видов фундаментов</w:t>
                  </w:r>
                </w:p>
              </w:tc>
            </w:tr>
            <w:tr w:rsidR="007E3053" w:rsidRPr="007E3053" w:rsidTr="00D31658">
              <w:trPr>
                <w:trHeight w:val="585"/>
              </w:trPr>
              <w:tc>
                <w:tcPr>
                  <w:tcW w:w="640" w:type="dxa"/>
                  <w:vMerge w:val="restart"/>
                  <w:tcBorders>
                    <w:top w:val="nil"/>
                    <w:left w:val="single" w:sz="4" w:space="0" w:color="auto"/>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 </w:t>
                  </w:r>
                </w:p>
              </w:tc>
              <w:tc>
                <w:tcPr>
                  <w:tcW w:w="3471" w:type="dxa"/>
                  <w:tcBorders>
                    <w:top w:val="nil"/>
                    <w:left w:val="nil"/>
                    <w:bottom w:val="single" w:sz="4" w:space="0" w:color="auto"/>
                    <w:right w:val="single" w:sz="4" w:space="0" w:color="auto"/>
                  </w:tcBorders>
                  <w:shd w:val="clear" w:color="auto" w:fill="auto"/>
                  <w:hideMark/>
                </w:tcPr>
                <w:p w:rsid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D31658" w:rsidRPr="007E3053" w:rsidRDefault="00D31658" w:rsidP="007E3053">
                  <w:pPr>
                    <w:widowControl/>
                    <w:suppressAutoHyphens w:val="0"/>
                    <w:autoSpaceDN/>
                    <w:textAlignment w:val="auto"/>
                    <w:rPr>
                      <w:rFonts w:eastAsia="Times New Roman" w:cs="Times New Roman"/>
                      <w:color w:val="000000"/>
                      <w:kern w:val="0"/>
                      <w:sz w:val="15"/>
                      <w:szCs w:val="15"/>
                      <w:lang w:eastAsia="ru-RU" w:bidi="ar-SA"/>
                    </w:rPr>
                  </w:pP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по мере необходимости</w:t>
                  </w:r>
                </w:p>
              </w:tc>
              <w:tc>
                <w:tcPr>
                  <w:tcW w:w="941"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336,915</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4042,98</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2246,1</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0,15</w:t>
                  </w:r>
                </w:p>
              </w:tc>
            </w:tr>
            <w:tr w:rsidR="007E3053" w:rsidRPr="007E3053" w:rsidTr="00D31658">
              <w:trPr>
                <w:trHeight w:val="390"/>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Проверка технического состояния видимых ча</w:t>
                  </w:r>
                  <w:r w:rsidRPr="007E3053">
                    <w:rPr>
                      <w:rFonts w:eastAsia="Times New Roman" w:cs="Times New Roman"/>
                      <w:color w:val="000000"/>
                      <w:kern w:val="0"/>
                      <w:sz w:val="15"/>
                      <w:szCs w:val="15"/>
                      <w:lang w:eastAsia="ru-RU" w:bidi="ar-SA"/>
                    </w:rPr>
                    <w:t>с</w:t>
                  </w:r>
                  <w:r w:rsidRPr="007E3053">
                    <w:rPr>
                      <w:rFonts w:eastAsia="Times New Roman" w:cs="Times New Roman"/>
                      <w:color w:val="000000"/>
                      <w:kern w:val="0"/>
                      <w:sz w:val="15"/>
                      <w:szCs w:val="15"/>
                      <w:lang w:eastAsia="ru-RU" w:bidi="ar-SA"/>
                    </w:rPr>
                    <w:t>тей конструкций с выявлением:</w:t>
                  </w:r>
                </w:p>
                <w:p w:rsidR="00D31658" w:rsidRPr="007E3053" w:rsidRDefault="00D31658" w:rsidP="007E3053">
                  <w:pPr>
                    <w:widowControl/>
                    <w:suppressAutoHyphens w:val="0"/>
                    <w:autoSpaceDN/>
                    <w:textAlignment w:val="auto"/>
                    <w:rPr>
                      <w:rFonts w:eastAsia="Times New Roman" w:cs="Times New Roman"/>
                      <w:color w:val="000000"/>
                      <w:kern w:val="0"/>
                      <w:sz w:val="15"/>
                      <w:szCs w:val="15"/>
                      <w:lang w:eastAsia="ru-RU" w:bidi="ar-SA"/>
                    </w:rPr>
                  </w:pPr>
                </w:p>
              </w:tc>
              <w:tc>
                <w:tcPr>
                  <w:tcW w:w="1894"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2 раза в год</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270"/>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Default="007E3053" w:rsidP="007E3053">
                  <w:pPr>
                    <w:widowControl/>
                    <w:suppressAutoHyphens w:val="0"/>
                    <w:autoSpaceDN/>
                    <w:textAlignment w:val="auto"/>
                    <w:rPr>
                      <w:rFonts w:eastAsia="Times New Roman" w:cs="Times New Roman"/>
                      <w:i/>
                      <w:iCs/>
                      <w:color w:val="000000"/>
                      <w:kern w:val="0"/>
                      <w:sz w:val="15"/>
                      <w:szCs w:val="15"/>
                      <w:lang w:eastAsia="ru-RU" w:bidi="ar-SA"/>
                    </w:rPr>
                  </w:pPr>
                  <w:r w:rsidRPr="007E3053">
                    <w:rPr>
                      <w:rFonts w:eastAsia="Times New Roman" w:cs="Times New Roman"/>
                      <w:i/>
                      <w:iCs/>
                      <w:color w:val="000000"/>
                      <w:kern w:val="0"/>
                      <w:sz w:val="15"/>
                      <w:szCs w:val="15"/>
                      <w:lang w:eastAsia="ru-RU" w:bidi="ar-SA"/>
                    </w:rPr>
                    <w:t xml:space="preserve">признаков неравномерных осадок </w:t>
                  </w:r>
                  <w:r w:rsidR="001A6583" w:rsidRPr="007E3053">
                    <w:rPr>
                      <w:rFonts w:eastAsia="Times New Roman" w:cs="Times New Roman"/>
                      <w:i/>
                      <w:iCs/>
                      <w:color w:val="000000"/>
                      <w:kern w:val="0"/>
                      <w:sz w:val="15"/>
                      <w:szCs w:val="15"/>
                      <w:lang w:eastAsia="ru-RU" w:bidi="ar-SA"/>
                    </w:rPr>
                    <w:t>фундаментов</w:t>
                  </w:r>
                  <w:r w:rsidRPr="007E3053">
                    <w:rPr>
                      <w:rFonts w:eastAsia="Times New Roman" w:cs="Times New Roman"/>
                      <w:i/>
                      <w:iCs/>
                      <w:color w:val="000000"/>
                      <w:kern w:val="0"/>
                      <w:sz w:val="15"/>
                      <w:szCs w:val="15"/>
                      <w:lang w:eastAsia="ru-RU" w:bidi="ar-SA"/>
                    </w:rPr>
                    <w:t xml:space="preserve"> всех типов</w:t>
                  </w:r>
                </w:p>
                <w:p w:rsidR="00D31658" w:rsidRPr="007E3053" w:rsidRDefault="00D31658" w:rsidP="007E3053">
                  <w:pPr>
                    <w:widowControl/>
                    <w:suppressAutoHyphens w:val="0"/>
                    <w:autoSpaceDN/>
                    <w:textAlignment w:val="auto"/>
                    <w:rPr>
                      <w:rFonts w:eastAsia="Times New Roman" w:cs="Times New Roman"/>
                      <w:i/>
                      <w:iCs/>
                      <w:color w:val="000000"/>
                      <w:kern w:val="0"/>
                      <w:sz w:val="15"/>
                      <w:szCs w:val="15"/>
                      <w:lang w:eastAsia="ru-RU" w:bidi="ar-SA"/>
                    </w:rPr>
                  </w:pPr>
                </w:p>
              </w:tc>
              <w:tc>
                <w:tcPr>
                  <w:tcW w:w="1894"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630"/>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Default="007E3053" w:rsidP="007E3053">
                  <w:pPr>
                    <w:widowControl/>
                    <w:suppressAutoHyphens w:val="0"/>
                    <w:autoSpaceDN/>
                    <w:textAlignment w:val="auto"/>
                    <w:rPr>
                      <w:rFonts w:eastAsia="Times New Roman" w:cs="Times New Roman"/>
                      <w:i/>
                      <w:iCs/>
                      <w:color w:val="000000"/>
                      <w:kern w:val="0"/>
                      <w:sz w:val="15"/>
                      <w:szCs w:val="15"/>
                      <w:lang w:eastAsia="ru-RU" w:bidi="ar-SA"/>
                    </w:rPr>
                  </w:pPr>
                  <w:r w:rsidRPr="007E3053">
                    <w:rPr>
                      <w:rFonts w:eastAsia="Times New Roman" w:cs="Times New Roman"/>
                      <w:i/>
                      <w:iCs/>
                      <w:color w:val="000000"/>
                      <w:kern w:val="0"/>
                      <w:sz w:val="15"/>
                      <w:szCs w:val="15"/>
                      <w:lang w:eastAsia="ru-RU" w:bidi="ar-SA"/>
                    </w:rPr>
                    <w:t>коррозии арматуры, расслаивания, трещин, в</w:t>
                  </w:r>
                  <w:r w:rsidRPr="007E3053">
                    <w:rPr>
                      <w:rFonts w:eastAsia="Times New Roman" w:cs="Times New Roman"/>
                      <w:i/>
                      <w:iCs/>
                      <w:color w:val="000000"/>
                      <w:kern w:val="0"/>
                      <w:sz w:val="15"/>
                      <w:szCs w:val="15"/>
                      <w:lang w:eastAsia="ru-RU" w:bidi="ar-SA"/>
                    </w:rPr>
                    <w:t>ы</w:t>
                  </w:r>
                  <w:r w:rsidRPr="007E3053">
                    <w:rPr>
                      <w:rFonts w:eastAsia="Times New Roman" w:cs="Times New Roman"/>
                      <w:i/>
                      <w:iCs/>
                      <w:color w:val="000000"/>
                      <w:kern w:val="0"/>
                      <w:sz w:val="15"/>
                      <w:szCs w:val="15"/>
                      <w:lang w:eastAsia="ru-RU" w:bidi="ar-SA"/>
                    </w:rPr>
                    <w:t>пучивания, отклонения от вертикали в домах с бетонными, железобетонными и каменными фундаментами</w:t>
                  </w:r>
                </w:p>
                <w:p w:rsidR="00D31658" w:rsidRPr="007E3053" w:rsidRDefault="00D31658" w:rsidP="007E3053">
                  <w:pPr>
                    <w:widowControl/>
                    <w:suppressAutoHyphens w:val="0"/>
                    <w:autoSpaceDN/>
                    <w:textAlignment w:val="auto"/>
                    <w:rPr>
                      <w:rFonts w:eastAsia="Times New Roman" w:cs="Times New Roman"/>
                      <w:i/>
                      <w:iCs/>
                      <w:color w:val="000000"/>
                      <w:kern w:val="0"/>
                      <w:sz w:val="15"/>
                      <w:szCs w:val="15"/>
                      <w:lang w:eastAsia="ru-RU" w:bidi="ar-SA"/>
                    </w:rPr>
                  </w:pPr>
                </w:p>
              </w:tc>
              <w:tc>
                <w:tcPr>
                  <w:tcW w:w="1894"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39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b/>
                      <w:bCs/>
                      <w:color w:val="000000"/>
                      <w:kern w:val="0"/>
                      <w:sz w:val="20"/>
                      <w:szCs w:val="20"/>
                      <w:lang w:eastAsia="ru-RU" w:bidi="ar-SA"/>
                    </w:rPr>
                  </w:pPr>
                  <w:r w:rsidRPr="007E3053">
                    <w:rPr>
                      <w:rFonts w:eastAsia="Times New Roman" w:cs="Times New Roman"/>
                      <w:b/>
                      <w:bCs/>
                      <w:color w:val="000000"/>
                      <w:kern w:val="0"/>
                      <w:sz w:val="20"/>
                      <w:szCs w:val="20"/>
                      <w:lang w:eastAsia="ru-RU" w:bidi="ar-SA"/>
                    </w:rPr>
                    <w:t>2.</w:t>
                  </w:r>
                </w:p>
              </w:tc>
              <w:tc>
                <w:tcPr>
                  <w:tcW w:w="3471" w:type="dxa"/>
                  <w:tcBorders>
                    <w:top w:val="nil"/>
                    <w:left w:val="nil"/>
                    <w:bottom w:val="single" w:sz="4" w:space="0" w:color="auto"/>
                    <w:right w:val="single" w:sz="4" w:space="0" w:color="auto"/>
                  </w:tcBorders>
                  <w:shd w:val="clear" w:color="auto" w:fill="auto"/>
                  <w:vAlign w:val="center"/>
                  <w:hideMark/>
                </w:tcPr>
                <w:p w:rsidR="007E3053" w:rsidRDefault="007E3053" w:rsidP="007E3053">
                  <w:pPr>
                    <w:widowControl/>
                    <w:suppressAutoHyphens w:val="0"/>
                    <w:autoSpaceDN/>
                    <w:textAlignment w:val="auto"/>
                    <w:rPr>
                      <w:rFonts w:eastAsia="Times New Roman" w:cs="Times New Roman"/>
                      <w:b/>
                      <w:bCs/>
                      <w:color w:val="000000"/>
                      <w:kern w:val="0"/>
                      <w:sz w:val="20"/>
                      <w:szCs w:val="20"/>
                      <w:lang w:eastAsia="ru-RU" w:bidi="ar-SA"/>
                    </w:rPr>
                  </w:pPr>
                  <w:r w:rsidRPr="007E3053">
                    <w:rPr>
                      <w:rFonts w:eastAsia="Times New Roman" w:cs="Times New Roman"/>
                      <w:b/>
                      <w:bCs/>
                      <w:color w:val="000000"/>
                      <w:kern w:val="0"/>
                      <w:sz w:val="20"/>
                      <w:szCs w:val="20"/>
                      <w:lang w:eastAsia="ru-RU" w:bidi="ar-SA"/>
                    </w:rPr>
                    <w:t>Работы, выполняемые в зданиях с подвалами:</w:t>
                  </w:r>
                </w:p>
                <w:p w:rsidR="00D31658" w:rsidRPr="007E3053" w:rsidRDefault="00D31658" w:rsidP="007E3053">
                  <w:pPr>
                    <w:widowControl/>
                    <w:suppressAutoHyphens w:val="0"/>
                    <w:autoSpaceDN/>
                    <w:textAlignment w:val="auto"/>
                    <w:rPr>
                      <w:rFonts w:eastAsia="Times New Roman" w:cs="Times New Roman"/>
                      <w:b/>
                      <w:bCs/>
                      <w:color w:val="000000"/>
                      <w:kern w:val="0"/>
                      <w:sz w:val="20"/>
                      <w:szCs w:val="20"/>
                      <w:lang w:eastAsia="ru-RU" w:bidi="ar-SA"/>
                    </w:rPr>
                  </w:pP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 </w:t>
                  </w:r>
                </w:p>
              </w:tc>
              <w:tc>
                <w:tcPr>
                  <w:tcW w:w="941"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 </w:t>
                  </w:r>
                </w:p>
              </w:tc>
              <w:tc>
                <w:tcPr>
                  <w:tcW w:w="993"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 </w:t>
                  </w:r>
                </w:p>
              </w:tc>
              <w:tc>
                <w:tcPr>
                  <w:tcW w:w="850"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 </w:t>
                  </w:r>
                </w:p>
              </w:tc>
            </w:tr>
            <w:tr w:rsidR="007E3053" w:rsidRPr="007E3053" w:rsidTr="00D31658">
              <w:trPr>
                <w:trHeight w:val="1080"/>
              </w:trPr>
              <w:tc>
                <w:tcPr>
                  <w:tcW w:w="640" w:type="dxa"/>
                  <w:vMerge w:val="restart"/>
                  <w:tcBorders>
                    <w:top w:val="nil"/>
                    <w:left w:val="single" w:sz="4" w:space="0" w:color="auto"/>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 </w:t>
                  </w: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проверка температурно-влажностного режима подвальных помещений и при выявлении нар</w:t>
                  </w:r>
                  <w:r w:rsidRPr="007E3053">
                    <w:rPr>
                      <w:rFonts w:eastAsia="Times New Roman" w:cs="Times New Roman"/>
                      <w:color w:val="000000"/>
                      <w:kern w:val="0"/>
                      <w:sz w:val="15"/>
                      <w:szCs w:val="15"/>
                      <w:lang w:eastAsia="ru-RU" w:bidi="ar-SA"/>
                    </w:rPr>
                    <w:t>у</w:t>
                  </w:r>
                  <w:r w:rsidRPr="007E3053">
                    <w:rPr>
                      <w:rFonts w:eastAsia="Times New Roman" w:cs="Times New Roman"/>
                      <w:color w:val="000000"/>
                      <w:kern w:val="0"/>
                      <w:sz w:val="15"/>
                      <w:szCs w:val="15"/>
                      <w:lang w:eastAsia="ru-RU" w:bidi="ar-SA"/>
                    </w:rPr>
                    <w:t>шений устранение причин его нарушения</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2 раза в год.    При выя</w:t>
                  </w:r>
                  <w:r w:rsidRPr="007E3053">
                    <w:rPr>
                      <w:rFonts w:eastAsia="Times New Roman" w:cs="Times New Roman"/>
                      <w:color w:val="000000"/>
                      <w:kern w:val="0"/>
                      <w:sz w:val="15"/>
                      <w:szCs w:val="15"/>
                      <w:lang w:eastAsia="ru-RU" w:bidi="ar-SA"/>
                    </w:rPr>
                    <w:t>в</w:t>
                  </w:r>
                  <w:r w:rsidRPr="007E3053">
                    <w:rPr>
                      <w:rFonts w:eastAsia="Times New Roman" w:cs="Times New Roman"/>
                      <w:color w:val="000000"/>
                      <w:kern w:val="0"/>
                      <w:sz w:val="15"/>
                      <w:szCs w:val="15"/>
                      <w:lang w:eastAsia="ru-RU" w:bidi="ar-SA"/>
                    </w:rPr>
                    <w:t>лении нарушений - во</w:t>
                  </w:r>
                  <w:r w:rsidRPr="007E3053">
                    <w:rPr>
                      <w:rFonts w:eastAsia="Times New Roman" w:cs="Times New Roman"/>
                      <w:color w:val="000000"/>
                      <w:kern w:val="0"/>
                      <w:sz w:val="15"/>
                      <w:szCs w:val="15"/>
                      <w:lang w:eastAsia="ru-RU" w:bidi="ar-SA"/>
                    </w:rPr>
                    <w:t>с</w:t>
                  </w:r>
                  <w:r w:rsidRPr="007E3053">
                    <w:rPr>
                      <w:rFonts w:eastAsia="Times New Roman" w:cs="Times New Roman"/>
                      <w:color w:val="000000"/>
                      <w:kern w:val="0"/>
                      <w:sz w:val="15"/>
                      <w:szCs w:val="15"/>
                      <w:lang w:eastAsia="ru-RU" w:bidi="ar-SA"/>
                    </w:rPr>
                    <w:t>становление работосп</w:t>
                  </w:r>
                  <w:r w:rsidRPr="007E3053">
                    <w:rPr>
                      <w:rFonts w:eastAsia="Times New Roman" w:cs="Times New Roman"/>
                      <w:color w:val="000000"/>
                      <w:kern w:val="0"/>
                      <w:sz w:val="15"/>
                      <w:szCs w:val="15"/>
                      <w:lang w:eastAsia="ru-RU" w:bidi="ar-SA"/>
                    </w:rPr>
                    <w:t>о</w:t>
                  </w:r>
                  <w:r w:rsidR="001A6583">
                    <w:rPr>
                      <w:rFonts w:eastAsia="Times New Roman" w:cs="Times New Roman"/>
                      <w:color w:val="000000"/>
                      <w:kern w:val="0"/>
                      <w:sz w:val="15"/>
                      <w:szCs w:val="15"/>
                      <w:lang w:eastAsia="ru-RU" w:bidi="ar-SA"/>
                    </w:rPr>
                    <w:t>собнос</w:t>
                  </w:r>
                  <w:r w:rsidRPr="007E3053">
                    <w:rPr>
                      <w:rFonts w:eastAsia="Times New Roman" w:cs="Times New Roman"/>
                      <w:color w:val="000000"/>
                      <w:kern w:val="0"/>
                      <w:sz w:val="15"/>
                      <w:szCs w:val="15"/>
                      <w:lang w:eastAsia="ru-RU" w:bidi="ar-SA"/>
                    </w:rPr>
                    <w:t>ти</w:t>
                  </w:r>
                </w:p>
              </w:tc>
              <w:tc>
                <w:tcPr>
                  <w:tcW w:w="941"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1482,43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17789,11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2246,1</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0,66</w:t>
                  </w:r>
                </w:p>
              </w:tc>
            </w:tr>
            <w:tr w:rsidR="007E3053" w:rsidRPr="007E3053" w:rsidTr="00D31658">
              <w:trPr>
                <w:trHeight w:val="1035"/>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vAlign w:val="bottom"/>
                  <w:hideMark/>
                </w:tcPr>
                <w:p w:rsid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проверка состояния помещений подвалов, входов в подвалы и приямков, принятие мер, исключа</w:t>
                  </w:r>
                  <w:r w:rsidRPr="007E3053">
                    <w:rPr>
                      <w:rFonts w:eastAsia="Times New Roman" w:cs="Times New Roman"/>
                      <w:color w:val="000000"/>
                      <w:kern w:val="0"/>
                      <w:sz w:val="15"/>
                      <w:szCs w:val="15"/>
                      <w:lang w:eastAsia="ru-RU" w:bidi="ar-SA"/>
                    </w:rPr>
                    <w:t>ю</w:t>
                  </w:r>
                  <w:r w:rsidRPr="007E3053">
                    <w:rPr>
                      <w:rFonts w:eastAsia="Times New Roman" w:cs="Times New Roman"/>
                      <w:color w:val="000000"/>
                      <w:kern w:val="0"/>
                      <w:sz w:val="15"/>
                      <w:szCs w:val="15"/>
                      <w:lang w:eastAsia="ru-RU" w:bidi="ar-SA"/>
                    </w:rPr>
                    <w:t>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D31658" w:rsidRPr="007E3053" w:rsidRDefault="00D31658" w:rsidP="007E3053">
                  <w:pPr>
                    <w:widowControl/>
                    <w:suppressAutoHyphens w:val="0"/>
                    <w:autoSpaceDN/>
                    <w:textAlignment w:val="auto"/>
                    <w:rPr>
                      <w:rFonts w:eastAsia="Times New Roman" w:cs="Times New Roman"/>
                      <w:color w:val="000000"/>
                      <w:kern w:val="0"/>
                      <w:sz w:val="15"/>
                      <w:szCs w:val="15"/>
                      <w:lang w:eastAsia="ru-RU" w:bidi="ar-SA"/>
                    </w:rPr>
                  </w:pP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не реже 1 раза в месяц</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1065"/>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контроль за состоянием дверей подвалов и техн</w:t>
                  </w:r>
                  <w:r w:rsidRPr="007E3053">
                    <w:rPr>
                      <w:rFonts w:eastAsia="Times New Roman" w:cs="Times New Roman"/>
                      <w:color w:val="000000"/>
                      <w:kern w:val="0"/>
                      <w:sz w:val="15"/>
                      <w:szCs w:val="15"/>
                      <w:lang w:eastAsia="ru-RU" w:bidi="ar-SA"/>
                    </w:rPr>
                    <w:t>и</w:t>
                  </w:r>
                  <w:r w:rsidRPr="007E3053">
                    <w:rPr>
                      <w:rFonts w:eastAsia="Times New Roman" w:cs="Times New Roman"/>
                      <w:color w:val="000000"/>
                      <w:kern w:val="0"/>
                      <w:sz w:val="15"/>
                      <w:szCs w:val="15"/>
                      <w:lang w:eastAsia="ru-RU" w:bidi="ar-SA"/>
                    </w:rPr>
                    <w:t>ческих подполий, запорных устройств на них. Устранение выявленных неисправностей.</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не реже 1 раза в месяц, при выявлении наруш</w:t>
                  </w:r>
                  <w:r w:rsidRPr="007E3053">
                    <w:rPr>
                      <w:rFonts w:eastAsia="Times New Roman" w:cs="Times New Roman"/>
                      <w:color w:val="000000"/>
                      <w:kern w:val="0"/>
                      <w:sz w:val="15"/>
                      <w:szCs w:val="15"/>
                      <w:lang w:eastAsia="ru-RU" w:bidi="ar-SA"/>
                    </w:rPr>
                    <w:t>е</w:t>
                  </w:r>
                  <w:r w:rsidRPr="007E3053">
                    <w:rPr>
                      <w:rFonts w:eastAsia="Times New Roman" w:cs="Times New Roman"/>
                      <w:color w:val="000000"/>
                      <w:kern w:val="0"/>
                      <w:sz w:val="15"/>
                      <w:szCs w:val="15"/>
                      <w:lang w:eastAsia="ru-RU" w:bidi="ar-SA"/>
                    </w:rPr>
                    <w:t>ний - в течении 1 суток</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4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b/>
                      <w:bCs/>
                      <w:color w:val="000000"/>
                      <w:kern w:val="0"/>
                      <w:sz w:val="20"/>
                      <w:szCs w:val="20"/>
                      <w:lang w:eastAsia="ru-RU" w:bidi="ar-SA"/>
                    </w:rPr>
                  </w:pPr>
                  <w:r w:rsidRPr="007E3053">
                    <w:rPr>
                      <w:rFonts w:eastAsia="Times New Roman" w:cs="Times New Roman"/>
                      <w:b/>
                      <w:bCs/>
                      <w:color w:val="000000"/>
                      <w:kern w:val="0"/>
                      <w:sz w:val="20"/>
                      <w:szCs w:val="20"/>
                      <w:lang w:eastAsia="ru-RU" w:bidi="ar-SA"/>
                    </w:rPr>
                    <w:lastRenderedPageBreak/>
                    <w:t>3.</w:t>
                  </w:r>
                </w:p>
              </w:tc>
              <w:tc>
                <w:tcPr>
                  <w:tcW w:w="9141" w:type="dxa"/>
                  <w:gridSpan w:val="6"/>
                  <w:tcBorders>
                    <w:top w:val="single" w:sz="4" w:space="0" w:color="auto"/>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textAlignment w:val="auto"/>
                    <w:rPr>
                      <w:rFonts w:eastAsia="Times New Roman" w:cs="Times New Roman"/>
                      <w:b/>
                      <w:bCs/>
                      <w:color w:val="000000"/>
                      <w:kern w:val="0"/>
                      <w:sz w:val="20"/>
                      <w:szCs w:val="20"/>
                      <w:lang w:eastAsia="ru-RU" w:bidi="ar-SA"/>
                    </w:rPr>
                  </w:pPr>
                  <w:r w:rsidRPr="007E3053">
                    <w:rPr>
                      <w:rFonts w:eastAsia="Times New Roman" w:cs="Times New Roman"/>
                      <w:b/>
                      <w:bCs/>
                      <w:color w:val="000000"/>
                      <w:kern w:val="0"/>
                      <w:sz w:val="20"/>
                      <w:szCs w:val="20"/>
                      <w:lang w:eastAsia="ru-RU" w:bidi="ar-SA"/>
                    </w:rPr>
                    <w:t>Работы выполняемые для надлежащего содержания стен многоквартирных домов</w:t>
                  </w:r>
                </w:p>
              </w:tc>
            </w:tr>
            <w:tr w:rsidR="007E3053" w:rsidRPr="007E3053" w:rsidTr="00D31658">
              <w:trPr>
                <w:trHeight w:val="1260"/>
              </w:trPr>
              <w:tc>
                <w:tcPr>
                  <w:tcW w:w="640" w:type="dxa"/>
                  <w:vMerge w:val="restart"/>
                  <w:tcBorders>
                    <w:top w:val="nil"/>
                    <w:left w:val="single" w:sz="4" w:space="0" w:color="auto"/>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 </w:t>
                  </w:r>
                </w:p>
              </w:tc>
              <w:tc>
                <w:tcPr>
                  <w:tcW w:w="3471" w:type="dxa"/>
                  <w:tcBorders>
                    <w:top w:val="nil"/>
                    <w:left w:val="nil"/>
                    <w:bottom w:val="single" w:sz="4" w:space="0" w:color="auto"/>
                    <w:right w:val="single" w:sz="4" w:space="0" w:color="auto"/>
                  </w:tcBorders>
                  <w:shd w:val="clear" w:color="auto" w:fill="auto"/>
                  <w:vAlign w:val="bottom"/>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w:t>
                  </w:r>
                  <w:r w:rsidRPr="007E3053">
                    <w:rPr>
                      <w:rFonts w:eastAsia="Times New Roman" w:cs="Times New Roman"/>
                      <w:color w:val="000000"/>
                      <w:kern w:val="0"/>
                      <w:sz w:val="15"/>
                      <w:szCs w:val="15"/>
                      <w:lang w:eastAsia="ru-RU" w:bidi="ar-SA"/>
                    </w:rPr>
                    <w:t>я</w:t>
                  </w:r>
                  <w:r w:rsidRPr="007E3053">
                    <w:rPr>
                      <w:rFonts w:eastAsia="Times New Roman" w:cs="Times New Roman"/>
                      <w:color w:val="000000"/>
                      <w:kern w:val="0"/>
                      <w:sz w:val="15"/>
                      <w:szCs w:val="15"/>
                      <w:lang w:eastAsia="ru-RU" w:bidi="ar-SA"/>
                    </w:rPr>
                    <w:t>ции между цокольной частью здания и стенами, неисправности водоотводящих устройств</w:t>
                  </w:r>
                </w:p>
              </w:tc>
              <w:tc>
                <w:tcPr>
                  <w:tcW w:w="18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1 раз в год</w:t>
                  </w:r>
                </w:p>
              </w:tc>
              <w:tc>
                <w:tcPr>
                  <w:tcW w:w="941"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1909,19</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22910,22</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2246,1</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0,85</w:t>
                  </w:r>
                </w:p>
              </w:tc>
            </w:tr>
            <w:tr w:rsidR="007E3053" w:rsidRPr="007E3053" w:rsidTr="00D31658">
              <w:trPr>
                <w:trHeight w:val="1065"/>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выявление следов коррозии, деформаций и тр</w:t>
                  </w:r>
                  <w:r w:rsidRPr="007E3053">
                    <w:rPr>
                      <w:rFonts w:eastAsia="Times New Roman" w:cs="Times New Roman"/>
                      <w:color w:val="000000"/>
                      <w:kern w:val="0"/>
                      <w:sz w:val="15"/>
                      <w:szCs w:val="15"/>
                      <w:lang w:eastAsia="ru-RU" w:bidi="ar-SA"/>
                    </w:rPr>
                    <w:t>е</w:t>
                  </w:r>
                  <w:r w:rsidRPr="007E3053">
                    <w:rPr>
                      <w:rFonts w:eastAsia="Times New Roman" w:cs="Times New Roman"/>
                      <w:color w:val="000000"/>
                      <w:kern w:val="0"/>
                      <w:sz w:val="15"/>
                      <w:szCs w:val="15"/>
                      <w:lang w:eastAsia="ru-RU" w:bidi="ar-SA"/>
                    </w:rPr>
                    <w:t>щин в местах расположения арматуры и закла</w:t>
                  </w:r>
                  <w:r w:rsidRPr="007E3053">
                    <w:rPr>
                      <w:rFonts w:eastAsia="Times New Roman" w:cs="Times New Roman"/>
                      <w:color w:val="000000"/>
                      <w:kern w:val="0"/>
                      <w:sz w:val="15"/>
                      <w:szCs w:val="15"/>
                      <w:lang w:eastAsia="ru-RU" w:bidi="ar-SA"/>
                    </w:rPr>
                    <w:t>д</w:t>
                  </w:r>
                  <w:r w:rsidRPr="007E3053">
                    <w:rPr>
                      <w:rFonts w:eastAsia="Times New Roman" w:cs="Times New Roman"/>
                      <w:color w:val="000000"/>
                      <w:kern w:val="0"/>
                      <w:sz w:val="15"/>
                      <w:szCs w:val="15"/>
                      <w:lang w:eastAsia="ru-RU" w:bidi="ar-SA"/>
                    </w:rPr>
                    <w:t>ных деталей, наличия трещин в местах примык</w:t>
                  </w:r>
                  <w:r w:rsidRPr="007E3053">
                    <w:rPr>
                      <w:rFonts w:eastAsia="Times New Roman" w:cs="Times New Roman"/>
                      <w:color w:val="000000"/>
                      <w:kern w:val="0"/>
                      <w:sz w:val="15"/>
                      <w:szCs w:val="15"/>
                      <w:lang w:eastAsia="ru-RU" w:bidi="ar-SA"/>
                    </w:rPr>
                    <w:t>а</w:t>
                  </w:r>
                  <w:r w:rsidRPr="007E3053">
                    <w:rPr>
                      <w:rFonts w:eastAsia="Times New Roman" w:cs="Times New Roman"/>
                      <w:color w:val="000000"/>
                      <w:kern w:val="0"/>
                      <w:sz w:val="15"/>
                      <w:szCs w:val="15"/>
                      <w:lang w:eastAsia="ru-RU" w:bidi="ar-SA"/>
                    </w:rPr>
                    <w:t>ния внутренних попере</w:t>
                  </w:r>
                  <w:r w:rsidRPr="007E3053">
                    <w:rPr>
                      <w:rFonts w:eastAsia="Times New Roman" w:cs="Times New Roman"/>
                      <w:color w:val="000000"/>
                      <w:kern w:val="0"/>
                      <w:sz w:val="15"/>
                      <w:szCs w:val="15"/>
                      <w:lang w:eastAsia="ru-RU" w:bidi="ar-SA"/>
                    </w:rPr>
                    <w:t>ч</w:t>
                  </w:r>
                  <w:r w:rsidRPr="007E3053">
                    <w:rPr>
                      <w:rFonts w:eastAsia="Times New Roman" w:cs="Times New Roman"/>
                      <w:color w:val="000000"/>
                      <w:kern w:val="0"/>
                      <w:sz w:val="15"/>
                      <w:szCs w:val="15"/>
                      <w:lang w:eastAsia="ru-RU" w:bidi="ar-SA"/>
                    </w:rPr>
                    <w:t>ных стен к наружным стенам из несущих и самонесущих панелей, из крупноразмерных блоков</w:t>
                  </w:r>
                </w:p>
              </w:tc>
              <w:tc>
                <w:tcPr>
                  <w:tcW w:w="1894"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450"/>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 xml:space="preserve">Ремонт участков стен, имеющих </w:t>
                  </w:r>
                  <w:r w:rsidR="00D31658" w:rsidRPr="007E3053">
                    <w:rPr>
                      <w:rFonts w:eastAsia="Times New Roman" w:cs="Times New Roman"/>
                      <w:color w:val="000000"/>
                      <w:kern w:val="0"/>
                      <w:sz w:val="15"/>
                      <w:szCs w:val="15"/>
                      <w:lang w:eastAsia="ru-RU" w:bidi="ar-SA"/>
                    </w:rPr>
                    <w:t>трещины, откл</w:t>
                  </w:r>
                  <w:r w:rsidR="00D31658" w:rsidRPr="007E3053">
                    <w:rPr>
                      <w:rFonts w:eastAsia="Times New Roman" w:cs="Times New Roman"/>
                      <w:color w:val="000000"/>
                      <w:kern w:val="0"/>
                      <w:sz w:val="15"/>
                      <w:szCs w:val="15"/>
                      <w:lang w:eastAsia="ru-RU" w:bidi="ar-SA"/>
                    </w:rPr>
                    <w:t>о</w:t>
                  </w:r>
                  <w:r w:rsidR="00D31658" w:rsidRPr="007E3053">
                    <w:rPr>
                      <w:rFonts w:eastAsia="Times New Roman" w:cs="Times New Roman"/>
                      <w:color w:val="000000"/>
                      <w:kern w:val="0"/>
                      <w:sz w:val="15"/>
                      <w:szCs w:val="15"/>
                      <w:lang w:eastAsia="ru-RU" w:bidi="ar-SA"/>
                    </w:rPr>
                    <w:t>нения</w:t>
                  </w:r>
                  <w:r w:rsidRPr="007E3053">
                    <w:rPr>
                      <w:rFonts w:eastAsia="Times New Roman" w:cs="Times New Roman"/>
                      <w:color w:val="000000"/>
                      <w:kern w:val="0"/>
                      <w:sz w:val="15"/>
                      <w:szCs w:val="15"/>
                      <w:lang w:eastAsia="ru-RU" w:bidi="ar-SA"/>
                    </w:rPr>
                    <w:t xml:space="preserve"> от вертикали и выпучивания, включая места примыкания.</w:t>
                  </w:r>
                </w:p>
              </w:tc>
              <w:tc>
                <w:tcPr>
                  <w:tcW w:w="1894"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285"/>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Устранение дефектов в стыках панелей.</w:t>
                  </w:r>
                </w:p>
              </w:tc>
              <w:tc>
                <w:tcPr>
                  <w:tcW w:w="1894"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E3053" w:rsidRPr="007E3053" w:rsidRDefault="007E3053" w:rsidP="007E3053">
                  <w:pPr>
                    <w:widowControl/>
                    <w:suppressAutoHyphens w:val="0"/>
                    <w:autoSpaceDN/>
                    <w:jc w:val="center"/>
                    <w:textAlignment w:val="auto"/>
                    <w:rPr>
                      <w:rFonts w:eastAsia="Times New Roman" w:cs="Times New Roman"/>
                      <w:b/>
                      <w:bCs/>
                      <w:color w:val="000000"/>
                      <w:kern w:val="0"/>
                      <w:sz w:val="22"/>
                      <w:szCs w:val="22"/>
                      <w:lang w:eastAsia="ru-RU" w:bidi="ar-SA"/>
                    </w:rPr>
                  </w:pPr>
                  <w:r w:rsidRPr="007E3053">
                    <w:rPr>
                      <w:rFonts w:eastAsia="Times New Roman" w:cs="Times New Roman"/>
                      <w:b/>
                      <w:bCs/>
                      <w:color w:val="000000"/>
                      <w:kern w:val="0"/>
                      <w:sz w:val="22"/>
                      <w:szCs w:val="22"/>
                      <w:lang w:eastAsia="ru-RU" w:bidi="ar-SA"/>
                    </w:rPr>
                    <w:t>4.</w:t>
                  </w:r>
                </w:p>
              </w:tc>
              <w:tc>
                <w:tcPr>
                  <w:tcW w:w="9141" w:type="dxa"/>
                  <w:gridSpan w:val="6"/>
                  <w:tcBorders>
                    <w:top w:val="single" w:sz="4" w:space="0" w:color="auto"/>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textAlignment w:val="auto"/>
                    <w:rPr>
                      <w:rFonts w:eastAsia="Times New Roman" w:cs="Times New Roman"/>
                      <w:b/>
                      <w:bCs/>
                      <w:color w:val="000000"/>
                      <w:kern w:val="0"/>
                      <w:sz w:val="20"/>
                      <w:szCs w:val="20"/>
                      <w:lang w:eastAsia="ru-RU" w:bidi="ar-SA"/>
                    </w:rPr>
                  </w:pPr>
                  <w:r w:rsidRPr="007E3053">
                    <w:rPr>
                      <w:rFonts w:eastAsia="Times New Roman" w:cs="Times New Roman"/>
                      <w:b/>
                      <w:bCs/>
                      <w:color w:val="000000"/>
                      <w:kern w:val="0"/>
                      <w:sz w:val="20"/>
                      <w:szCs w:val="20"/>
                      <w:lang w:eastAsia="ru-RU" w:bidi="ar-SA"/>
                    </w:rPr>
                    <w:t>Работы выполняемые в целях надлежащего содержания перекрытий и покрытий МКД</w:t>
                  </w:r>
                </w:p>
              </w:tc>
            </w:tr>
            <w:tr w:rsidR="007E3053" w:rsidRPr="007E3053" w:rsidTr="00D31658">
              <w:trPr>
                <w:trHeight w:val="330"/>
              </w:trPr>
              <w:tc>
                <w:tcPr>
                  <w:tcW w:w="640" w:type="dxa"/>
                  <w:vMerge w:val="restart"/>
                  <w:tcBorders>
                    <w:top w:val="nil"/>
                    <w:left w:val="single" w:sz="4" w:space="0" w:color="auto"/>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 </w:t>
                  </w: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заделка трещин в перекрытиях.</w:t>
                  </w:r>
                </w:p>
              </w:tc>
              <w:tc>
                <w:tcPr>
                  <w:tcW w:w="18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1 раз в год</w:t>
                  </w:r>
                </w:p>
              </w:tc>
              <w:tc>
                <w:tcPr>
                  <w:tcW w:w="941"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1594,73</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19136,77</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2246,1</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0,71</w:t>
                  </w:r>
                </w:p>
              </w:tc>
            </w:tr>
            <w:tr w:rsidR="007E3053" w:rsidRPr="007E3053" w:rsidTr="00D31658">
              <w:trPr>
                <w:trHeight w:val="300"/>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D31658"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восстановление</w:t>
                  </w:r>
                  <w:r w:rsidR="007E3053" w:rsidRPr="007E3053">
                    <w:rPr>
                      <w:rFonts w:eastAsia="Times New Roman" w:cs="Times New Roman"/>
                      <w:color w:val="000000"/>
                      <w:kern w:val="0"/>
                      <w:sz w:val="15"/>
                      <w:szCs w:val="15"/>
                      <w:lang w:eastAsia="ru-RU" w:bidi="ar-SA"/>
                    </w:rPr>
                    <w:t xml:space="preserve"> защитного слоя перекрытия.</w:t>
                  </w:r>
                </w:p>
              </w:tc>
              <w:tc>
                <w:tcPr>
                  <w:tcW w:w="1894"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000000"/>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300"/>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заделка швов.</w:t>
                  </w:r>
                </w:p>
              </w:tc>
              <w:tc>
                <w:tcPr>
                  <w:tcW w:w="1894"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000000"/>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420"/>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устранение последствий протечек и промерзаний на плитах и на стенах в местах соединений.</w:t>
                  </w:r>
                </w:p>
              </w:tc>
              <w:tc>
                <w:tcPr>
                  <w:tcW w:w="1894"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000000"/>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300"/>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утепление мест промерзаний.</w:t>
                  </w:r>
                </w:p>
              </w:tc>
              <w:tc>
                <w:tcPr>
                  <w:tcW w:w="1894"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000000"/>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645"/>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при выявлении повреждений и нарушений - ра</w:t>
                  </w:r>
                  <w:r w:rsidRPr="007E3053">
                    <w:rPr>
                      <w:rFonts w:eastAsia="Times New Roman" w:cs="Times New Roman"/>
                      <w:color w:val="000000"/>
                      <w:kern w:val="0"/>
                      <w:sz w:val="15"/>
                      <w:szCs w:val="15"/>
                      <w:lang w:eastAsia="ru-RU" w:bidi="ar-SA"/>
                    </w:rPr>
                    <w:t>з</w:t>
                  </w:r>
                  <w:r w:rsidRPr="007E3053">
                    <w:rPr>
                      <w:rFonts w:eastAsia="Times New Roman" w:cs="Times New Roman"/>
                      <w:color w:val="000000"/>
                      <w:kern w:val="0"/>
                      <w:sz w:val="15"/>
                      <w:szCs w:val="15"/>
                      <w:lang w:eastAsia="ru-RU" w:bidi="ar-SA"/>
                    </w:rPr>
                    <w:t>работка плана восстановительных работ (при необходимости), проведение восстановительных работ.</w:t>
                  </w:r>
                </w:p>
              </w:tc>
              <w:tc>
                <w:tcPr>
                  <w:tcW w:w="1894"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000000"/>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54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b/>
                      <w:bCs/>
                      <w:color w:val="000000"/>
                      <w:kern w:val="0"/>
                      <w:sz w:val="20"/>
                      <w:szCs w:val="20"/>
                      <w:lang w:eastAsia="ru-RU" w:bidi="ar-SA"/>
                    </w:rPr>
                  </w:pPr>
                  <w:r w:rsidRPr="007E3053">
                    <w:rPr>
                      <w:rFonts w:eastAsia="Times New Roman" w:cs="Times New Roman"/>
                      <w:b/>
                      <w:bCs/>
                      <w:color w:val="000000"/>
                      <w:kern w:val="0"/>
                      <w:sz w:val="20"/>
                      <w:szCs w:val="20"/>
                      <w:lang w:eastAsia="ru-RU" w:bidi="ar-SA"/>
                    </w:rPr>
                    <w:t xml:space="preserve">5. </w:t>
                  </w:r>
                </w:p>
              </w:tc>
              <w:tc>
                <w:tcPr>
                  <w:tcW w:w="9141" w:type="dxa"/>
                  <w:gridSpan w:val="6"/>
                  <w:tcBorders>
                    <w:top w:val="single" w:sz="4" w:space="0" w:color="auto"/>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textAlignment w:val="auto"/>
                    <w:rPr>
                      <w:rFonts w:eastAsia="Times New Roman" w:cs="Times New Roman"/>
                      <w:b/>
                      <w:bCs/>
                      <w:color w:val="000000"/>
                      <w:kern w:val="0"/>
                      <w:sz w:val="20"/>
                      <w:szCs w:val="20"/>
                      <w:lang w:eastAsia="ru-RU" w:bidi="ar-SA"/>
                    </w:rPr>
                  </w:pPr>
                  <w:r w:rsidRPr="007E3053">
                    <w:rPr>
                      <w:rFonts w:eastAsia="Times New Roman" w:cs="Times New Roman"/>
                      <w:b/>
                      <w:bCs/>
                      <w:color w:val="000000"/>
                      <w:kern w:val="0"/>
                      <w:sz w:val="20"/>
                      <w:szCs w:val="20"/>
                      <w:lang w:eastAsia="ru-RU" w:bidi="ar-SA"/>
                    </w:rPr>
                    <w:t>Работы, выполняемые  в</w:t>
                  </w:r>
                  <w:r w:rsidR="001A6583">
                    <w:rPr>
                      <w:rFonts w:eastAsia="Times New Roman" w:cs="Times New Roman"/>
                      <w:b/>
                      <w:bCs/>
                      <w:color w:val="000000"/>
                      <w:kern w:val="0"/>
                      <w:sz w:val="20"/>
                      <w:szCs w:val="20"/>
                      <w:lang w:eastAsia="ru-RU" w:bidi="ar-SA"/>
                    </w:rPr>
                    <w:t xml:space="preserve"> целях надлежаще</w:t>
                  </w:r>
                  <w:r w:rsidRPr="007E3053">
                    <w:rPr>
                      <w:rFonts w:eastAsia="Times New Roman" w:cs="Times New Roman"/>
                      <w:b/>
                      <w:bCs/>
                      <w:color w:val="000000"/>
                      <w:kern w:val="0"/>
                      <w:sz w:val="20"/>
                      <w:szCs w:val="20"/>
                      <w:lang w:eastAsia="ru-RU" w:bidi="ar-SA"/>
                    </w:rPr>
                    <w:t>го содержания балок (ригелей) перекрытий и покр</w:t>
                  </w:r>
                  <w:r w:rsidRPr="007E3053">
                    <w:rPr>
                      <w:rFonts w:eastAsia="Times New Roman" w:cs="Times New Roman"/>
                      <w:b/>
                      <w:bCs/>
                      <w:color w:val="000000"/>
                      <w:kern w:val="0"/>
                      <w:sz w:val="20"/>
                      <w:szCs w:val="20"/>
                      <w:lang w:eastAsia="ru-RU" w:bidi="ar-SA"/>
                    </w:rPr>
                    <w:t>ы</w:t>
                  </w:r>
                  <w:r w:rsidRPr="007E3053">
                    <w:rPr>
                      <w:rFonts w:eastAsia="Times New Roman" w:cs="Times New Roman"/>
                      <w:b/>
                      <w:bCs/>
                      <w:color w:val="000000"/>
                      <w:kern w:val="0"/>
                      <w:sz w:val="20"/>
                      <w:szCs w:val="20"/>
                      <w:lang w:eastAsia="ru-RU" w:bidi="ar-SA"/>
                    </w:rPr>
                    <w:t>тий МКД</w:t>
                  </w:r>
                </w:p>
              </w:tc>
            </w:tr>
            <w:tr w:rsidR="007E3053" w:rsidRPr="007E3053" w:rsidTr="00D31658">
              <w:trPr>
                <w:trHeight w:val="525"/>
              </w:trPr>
              <w:tc>
                <w:tcPr>
                  <w:tcW w:w="640" w:type="dxa"/>
                  <w:tcBorders>
                    <w:top w:val="nil"/>
                    <w:left w:val="single" w:sz="4" w:space="0" w:color="auto"/>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 </w:t>
                  </w:r>
                </w:p>
              </w:tc>
              <w:tc>
                <w:tcPr>
                  <w:tcW w:w="3471"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Заделка трещин, мест отслоений защитного слоя бетона и сколов.</w:t>
                  </w:r>
                </w:p>
              </w:tc>
              <w:tc>
                <w:tcPr>
                  <w:tcW w:w="1894" w:type="dxa"/>
                  <w:tcBorders>
                    <w:top w:val="nil"/>
                    <w:left w:val="nil"/>
                    <w:bottom w:val="single" w:sz="4" w:space="0" w:color="auto"/>
                    <w:right w:val="single" w:sz="4" w:space="0" w:color="auto"/>
                  </w:tcBorders>
                  <w:shd w:val="clear" w:color="auto" w:fill="auto"/>
                  <w:noWrap/>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1 раз в год</w:t>
                  </w:r>
                </w:p>
              </w:tc>
              <w:tc>
                <w:tcPr>
                  <w:tcW w:w="941"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718,75</w:t>
                  </w:r>
                </w:p>
              </w:tc>
              <w:tc>
                <w:tcPr>
                  <w:tcW w:w="992"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8625,02</w:t>
                  </w:r>
                </w:p>
              </w:tc>
              <w:tc>
                <w:tcPr>
                  <w:tcW w:w="993"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2246,1</w:t>
                  </w:r>
                </w:p>
              </w:tc>
              <w:tc>
                <w:tcPr>
                  <w:tcW w:w="850"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0,32</w:t>
                  </w:r>
                </w:p>
              </w:tc>
            </w:tr>
            <w:tr w:rsidR="007E3053" w:rsidRPr="007E3053" w:rsidTr="00D31658">
              <w:trPr>
                <w:trHeight w:val="6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b/>
                      <w:bCs/>
                      <w:color w:val="000000"/>
                      <w:kern w:val="0"/>
                      <w:sz w:val="20"/>
                      <w:szCs w:val="20"/>
                      <w:lang w:eastAsia="ru-RU" w:bidi="ar-SA"/>
                    </w:rPr>
                  </w:pPr>
                  <w:r w:rsidRPr="007E3053">
                    <w:rPr>
                      <w:rFonts w:eastAsia="Times New Roman" w:cs="Times New Roman"/>
                      <w:b/>
                      <w:bCs/>
                      <w:color w:val="000000"/>
                      <w:kern w:val="0"/>
                      <w:sz w:val="20"/>
                      <w:szCs w:val="20"/>
                      <w:lang w:eastAsia="ru-RU" w:bidi="ar-SA"/>
                    </w:rPr>
                    <w:t>6.</w:t>
                  </w:r>
                </w:p>
              </w:tc>
              <w:tc>
                <w:tcPr>
                  <w:tcW w:w="9141" w:type="dxa"/>
                  <w:gridSpan w:val="6"/>
                  <w:tcBorders>
                    <w:top w:val="single" w:sz="4" w:space="0" w:color="auto"/>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textAlignment w:val="auto"/>
                    <w:rPr>
                      <w:rFonts w:eastAsia="Times New Roman" w:cs="Times New Roman"/>
                      <w:b/>
                      <w:bCs/>
                      <w:color w:val="000000"/>
                      <w:kern w:val="0"/>
                      <w:sz w:val="20"/>
                      <w:szCs w:val="20"/>
                      <w:lang w:eastAsia="ru-RU" w:bidi="ar-SA"/>
                    </w:rPr>
                  </w:pPr>
                  <w:r w:rsidRPr="007E3053">
                    <w:rPr>
                      <w:rFonts w:eastAsia="Times New Roman" w:cs="Times New Roman"/>
                      <w:b/>
                      <w:bCs/>
                      <w:color w:val="000000"/>
                      <w:kern w:val="0"/>
                      <w:sz w:val="20"/>
                      <w:szCs w:val="20"/>
                      <w:lang w:eastAsia="ru-RU" w:bidi="ar-SA"/>
                    </w:rPr>
                    <w:t>Работ</w:t>
                  </w:r>
                  <w:r w:rsidR="001A6583">
                    <w:rPr>
                      <w:rFonts w:eastAsia="Times New Roman" w:cs="Times New Roman"/>
                      <w:b/>
                      <w:bCs/>
                      <w:color w:val="000000"/>
                      <w:kern w:val="0"/>
                      <w:sz w:val="20"/>
                      <w:szCs w:val="20"/>
                      <w:lang w:eastAsia="ru-RU" w:bidi="ar-SA"/>
                    </w:rPr>
                    <w:t>ы, выполняемые в целях надлежащего</w:t>
                  </w:r>
                  <w:r w:rsidRPr="007E3053">
                    <w:rPr>
                      <w:rFonts w:eastAsia="Times New Roman" w:cs="Times New Roman"/>
                      <w:b/>
                      <w:bCs/>
                      <w:color w:val="000000"/>
                      <w:kern w:val="0"/>
                      <w:sz w:val="20"/>
                      <w:szCs w:val="20"/>
                      <w:lang w:eastAsia="ru-RU" w:bidi="ar-SA"/>
                    </w:rPr>
                    <w:t xml:space="preserve"> содержания крыш многоквартирных домов.</w:t>
                  </w:r>
                </w:p>
              </w:tc>
            </w:tr>
            <w:tr w:rsidR="007E3053" w:rsidRPr="007E3053" w:rsidTr="00D31658">
              <w:trPr>
                <w:trHeight w:val="450"/>
              </w:trPr>
              <w:tc>
                <w:tcPr>
                  <w:tcW w:w="640" w:type="dxa"/>
                  <w:vMerge w:val="restart"/>
                  <w:tcBorders>
                    <w:top w:val="nil"/>
                    <w:left w:val="single" w:sz="4" w:space="0" w:color="auto"/>
                    <w:bottom w:val="single" w:sz="4" w:space="0" w:color="auto"/>
                    <w:right w:val="single" w:sz="4" w:space="0" w:color="auto"/>
                  </w:tcBorders>
                  <w:shd w:val="clear" w:color="auto" w:fill="auto"/>
                  <w:vAlign w:val="bottom"/>
                  <w:hideMark/>
                </w:tcPr>
                <w:p w:rsidR="007E3053" w:rsidRPr="007E3053" w:rsidRDefault="007E3053" w:rsidP="007E3053">
                  <w:pPr>
                    <w:widowControl/>
                    <w:suppressAutoHyphens w:val="0"/>
                    <w:autoSpaceDN/>
                    <w:jc w:val="center"/>
                    <w:textAlignment w:val="auto"/>
                    <w:rPr>
                      <w:rFonts w:eastAsia="Times New Roman" w:cs="Times New Roman"/>
                      <w:b/>
                      <w:bCs/>
                      <w:color w:val="000000"/>
                      <w:kern w:val="0"/>
                      <w:sz w:val="20"/>
                      <w:szCs w:val="20"/>
                      <w:lang w:eastAsia="ru-RU" w:bidi="ar-SA"/>
                    </w:rPr>
                  </w:pPr>
                  <w:r w:rsidRPr="007E3053">
                    <w:rPr>
                      <w:rFonts w:eastAsia="Times New Roman" w:cs="Times New Roman"/>
                      <w:b/>
                      <w:bCs/>
                      <w:color w:val="000000"/>
                      <w:kern w:val="0"/>
                      <w:sz w:val="20"/>
                      <w:szCs w:val="20"/>
                      <w:lang w:eastAsia="ru-RU" w:bidi="ar-SA"/>
                    </w:rPr>
                    <w:t> </w:t>
                  </w: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Проверка кровли на отсутствие протечек</w:t>
                  </w:r>
                </w:p>
              </w:tc>
              <w:tc>
                <w:tcPr>
                  <w:tcW w:w="1894" w:type="dxa"/>
                  <w:tcBorders>
                    <w:top w:val="nil"/>
                    <w:left w:val="nil"/>
                    <w:bottom w:val="single" w:sz="4" w:space="0" w:color="auto"/>
                    <w:right w:val="single" w:sz="4" w:space="0" w:color="auto"/>
                  </w:tcBorders>
                  <w:shd w:val="clear" w:color="auto" w:fill="auto"/>
                  <w:vAlign w:val="bottom"/>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по мере  необходимости</w:t>
                  </w:r>
                </w:p>
              </w:tc>
              <w:tc>
                <w:tcPr>
                  <w:tcW w:w="941"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786,14</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9433,62</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2246,1</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0,35</w:t>
                  </w:r>
                </w:p>
              </w:tc>
            </w:tr>
            <w:tr w:rsidR="007E3053" w:rsidRPr="007E3053" w:rsidTr="00D31658">
              <w:trPr>
                <w:trHeight w:val="435"/>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b/>
                      <w:bCs/>
                      <w:color w:val="000000"/>
                      <w:kern w:val="0"/>
                      <w:sz w:val="20"/>
                      <w:szCs w:val="20"/>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Устранение дефектов покрытия кровли.</w:t>
                  </w:r>
                </w:p>
              </w:tc>
              <w:tc>
                <w:tcPr>
                  <w:tcW w:w="1894" w:type="dxa"/>
                  <w:tcBorders>
                    <w:top w:val="nil"/>
                    <w:left w:val="nil"/>
                    <w:bottom w:val="single" w:sz="4" w:space="0" w:color="auto"/>
                    <w:right w:val="single" w:sz="4" w:space="0" w:color="auto"/>
                  </w:tcBorders>
                  <w:shd w:val="clear" w:color="auto" w:fill="auto"/>
                  <w:vAlign w:val="bottom"/>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по мере  необходимости</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435"/>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b/>
                      <w:bCs/>
                      <w:color w:val="000000"/>
                      <w:kern w:val="0"/>
                      <w:sz w:val="20"/>
                      <w:szCs w:val="20"/>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Незамедлительное устранение протечек</w:t>
                  </w:r>
                </w:p>
              </w:tc>
              <w:tc>
                <w:tcPr>
                  <w:tcW w:w="1894" w:type="dxa"/>
                  <w:tcBorders>
                    <w:top w:val="nil"/>
                    <w:left w:val="nil"/>
                    <w:bottom w:val="single" w:sz="4" w:space="0" w:color="auto"/>
                    <w:right w:val="single" w:sz="4" w:space="0" w:color="auto"/>
                  </w:tcBorders>
                  <w:shd w:val="clear" w:color="auto" w:fill="auto"/>
                  <w:vAlign w:val="bottom"/>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в течении 1 рабочего дня</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300"/>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b/>
                      <w:bCs/>
                      <w:color w:val="000000"/>
                      <w:kern w:val="0"/>
                      <w:sz w:val="20"/>
                      <w:szCs w:val="20"/>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Смена примыкания втяжных труб.</w:t>
                  </w:r>
                </w:p>
              </w:tc>
              <w:tc>
                <w:tcPr>
                  <w:tcW w:w="1894"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1 раз в год</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300"/>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b/>
                      <w:bCs/>
                      <w:color w:val="000000"/>
                      <w:kern w:val="0"/>
                      <w:sz w:val="20"/>
                      <w:szCs w:val="20"/>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Смена покрытий парапетов.</w:t>
                  </w:r>
                </w:p>
              </w:tc>
              <w:tc>
                <w:tcPr>
                  <w:tcW w:w="1894"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300"/>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b/>
                      <w:bCs/>
                      <w:color w:val="000000"/>
                      <w:kern w:val="0"/>
                      <w:sz w:val="20"/>
                      <w:szCs w:val="20"/>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Проклейка швов парапетных плит.</w:t>
                  </w:r>
                </w:p>
              </w:tc>
              <w:tc>
                <w:tcPr>
                  <w:tcW w:w="1894"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300"/>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b/>
                      <w:bCs/>
                      <w:color w:val="000000"/>
                      <w:kern w:val="0"/>
                      <w:sz w:val="20"/>
                      <w:szCs w:val="20"/>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Устройство стяжки на козырьках.</w:t>
                  </w:r>
                </w:p>
              </w:tc>
              <w:tc>
                <w:tcPr>
                  <w:tcW w:w="1894"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840"/>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b/>
                      <w:bCs/>
                      <w:color w:val="000000"/>
                      <w:kern w:val="0"/>
                      <w:sz w:val="20"/>
                      <w:szCs w:val="20"/>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 xml:space="preserve">Очистка кровли и водоотводящих </w:t>
                  </w:r>
                  <w:r w:rsidR="001A6583" w:rsidRPr="007E3053">
                    <w:rPr>
                      <w:rFonts w:eastAsia="Times New Roman" w:cs="Times New Roman"/>
                      <w:color w:val="000000"/>
                      <w:kern w:val="0"/>
                      <w:sz w:val="15"/>
                      <w:szCs w:val="15"/>
                      <w:lang w:eastAsia="ru-RU" w:bidi="ar-SA"/>
                    </w:rPr>
                    <w:t>устройств</w:t>
                  </w:r>
                  <w:r w:rsidRPr="007E3053">
                    <w:rPr>
                      <w:rFonts w:eastAsia="Times New Roman" w:cs="Times New Roman"/>
                      <w:color w:val="000000"/>
                      <w:kern w:val="0"/>
                      <w:sz w:val="15"/>
                      <w:szCs w:val="15"/>
                      <w:lang w:eastAsia="ru-RU" w:bidi="ar-SA"/>
                    </w:rPr>
                    <w:t xml:space="preserve"> от мусора и грязи, препятствующих стоку дождевых и талых вод.</w:t>
                  </w:r>
                </w:p>
              </w:tc>
              <w:tc>
                <w:tcPr>
                  <w:tcW w:w="1894"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после обильного снег</w:t>
                  </w:r>
                  <w:r w:rsidRPr="007E3053">
                    <w:rPr>
                      <w:rFonts w:eastAsia="Times New Roman" w:cs="Times New Roman"/>
                      <w:color w:val="000000"/>
                      <w:kern w:val="0"/>
                      <w:sz w:val="15"/>
                      <w:szCs w:val="15"/>
                      <w:lang w:eastAsia="ru-RU" w:bidi="ar-SA"/>
                    </w:rPr>
                    <w:t>о</w:t>
                  </w:r>
                  <w:r w:rsidRPr="007E3053">
                    <w:rPr>
                      <w:rFonts w:eastAsia="Times New Roman" w:cs="Times New Roman"/>
                      <w:color w:val="000000"/>
                      <w:kern w:val="0"/>
                      <w:sz w:val="15"/>
                      <w:szCs w:val="15"/>
                      <w:lang w:eastAsia="ru-RU" w:bidi="ar-SA"/>
                    </w:rPr>
                    <w:t xml:space="preserve">пада, по мере выявления- в </w:t>
                  </w:r>
                  <w:proofErr w:type="spellStart"/>
                  <w:r w:rsidRPr="007E3053">
                    <w:rPr>
                      <w:rFonts w:eastAsia="Times New Roman" w:cs="Times New Roman"/>
                      <w:color w:val="000000"/>
                      <w:kern w:val="0"/>
                      <w:sz w:val="15"/>
                      <w:szCs w:val="15"/>
                      <w:lang w:eastAsia="ru-RU" w:bidi="ar-SA"/>
                    </w:rPr>
                    <w:t>теч</w:t>
                  </w:r>
                  <w:proofErr w:type="spellEnd"/>
                  <w:r w:rsidRPr="007E3053">
                    <w:rPr>
                      <w:rFonts w:eastAsia="Times New Roman" w:cs="Times New Roman"/>
                      <w:color w:val="000000"/>
                      <w:kern w:val="0"/>
                      <w:sz w:val="15"/>
                      <w:szCs w:val="15"/>
                      <w:lang w:eastAsia="ru-RU" w:bidi="ar-SA"/>
                    </w:rPr>
                    <w:t xml:space="preserve">. 3х суток </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855"/>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b/>
                      <w:bCs/>
                      <w:color w:val="000000"/>
                      <w:kern w:val="0"/>
                      <w:sz w:val="20"/>
                      <w:szCs w:val="20"/>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Проверка и при необходимости очистка кровли от скопления снега и наледи</w:t>
                  </w:r>
                </w:p>
              </w:tc>
              <w:tc>
                <w:tcPr>
                  <w:tcW w:w="1894"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1 раз в год, при выявл</w:t>
                  </w:r>
                  <w:r w:rsidRPr="007E3053">
                    <w:rPr>
                      <w:rFonts w:eastAsia="Times New Roman" w:cs="Times New Roman"/>
                      <w:color w:val="000000"/>
                      <w:kern w:val="0"/>
                      <w:sz w:val="15"/>
                      <w:szCs w:val="15"/>
                      <w:lang w:eastAsia="ru-RU" w:bidi="ar-SA"/>
                    </w:rPr>
                    <w:t>е</w:t>
                  </w:r>
                  <w:r w:rsidRPr="007E3053">
                    <w:rPr>
                      <w:rFonts w:eastAsia="Times New Roman" w:cs="Times New Roman"/>
                      <w:color w:val="000000"/>
                      <w:kern w:val="0"/>
                      <w:sz w:val="15"/>
                      <w:szCs w:val="15"/>
                      <w:lang w:eastAsia="ru-RU" w:bidi="ar-SA"/>
                    </w:rPr>
                    <w:t xml:space="preserve">нии недостатков - в </w:t>
                  </w:r>
                  <w:proofErr w:type="spellStart"/>
                  <w:r w:rsidRPr="007E3053">
                    <w:rPr>
                      <w:rFonts w:eastAsia="Times New Roman" w:cs="Times New Roman"/>
                      <w:color w:val="000000"/>
                      <w:kern w:val="0"/>
                      <w:sz w:val="15"/>
                      <w:szCs w:val="15"/>
                      <w:lang w:eastAsia="ru-RU" w:bidi="ar-SA"/>
                    </w:rPr>
                    <w:t>теч</w:t>
                  </w:r>
                  <w:proofErr w:type="spellEnd"/>
                  <w:r w:rsidRPr="007E3053">
                    <w:rPr>
                      <w:rFonts w:eastAsia="Times New Roman" w:cs="Times New Roman"/>
                      <w:color w:val="000000"/>
                      <w:kern w:val="0"/>
                      <w:sz w:val="15"/>
                      <w:szCs w:val="15"/>
                      <w:lang w:eastAsia="ru-RU" w:bidi="ar-SA"/>
                    </w:rPr>
                    <w:t>. 3х суток</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1245"/>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b/>
                      <w:bCs/>
                      <w:color w:val="000000"/>
                      <w:kern w:val="0"/>
                      <w:sz w:val="20"/>
                      <w:szCs w:val="20"/>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Разработка плана восстановительных работ (при необходимости), проведение восстановительных работ</w:t>
                  </w:r>
                </w:p>
              </w:tc>
              <w:tc>
                <w:tcPr>
                  <w:tcW w:w="1894"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при выявлении наруш</w:t>
                  </w:r>
                  <w:r w:rsidRPr="007E3053">
                    <w:rPr>
                      <w:rFonts w:eastAsia="Times New Roman" w:cs="Times New Roman"/>
                      <w:color w:val="000000"/>
                      <w:kern w:val="0"/>
                      <w:sz w:val="15"/>
                      <w:szCs w:val="15"/>
                      <w:lang w:eastAsia="ru-RU" w:bidi="ar-SA"/>
                    </w:rPr>
                    <w:t>е</w:t>
                  </w:r>
                  <w:r w:rsidRPr="007E3053">
                    <w:rPr>
                      <w:rFonts w:eastAsia="Times New Roman" w:cs="Times New Roman"/>
                      <w:color w:val="000000"/>
                      <w:kern w:val="0"/>
                      <w:sz w:val="15"/>
                      <w:szCs w:val="15"/>
                      <w:lang w:eastAsia="ru-RU" w:bidi="ar-SA"/>
                    </w:rPr>
                    <w:t>ний, приводящих к пр</w:t>
                  </w:r>
                  <w:r w:rsidRPr="007E3053">
                    <w:rPr>
                      <w:rFonts w:eastAsia="Times New Roman" w:cs="Times New Roman"/>
                      <w:color w:val="000000"/>
                      <w:kern w:val="0"/>
                      <w:sz w:val="15"/>
                      <w:szCs w:val="15"/>
                      <w:lang w:eastAsia="ru-RU" w:bidi="ar-SA"/>
                    </w:rPr>
                    <w:t>о</w:t>
                  </w:r>
                  <w:r w:rsidRPr="007E3053">
                    <w:rPr>
                      <w:rFonts w:eastAsia="Times New Roman" w:cs="Times New Roman"/>
                      <w:color w:val="000000"/>
                      <w:kern w:val="0"/>
                      <w:sz w:val="15"/>
                      <w:szCs w:val="15"/>
                      <w:lang w:eastAsia="ru-RU" w:bidi="ar-SA"/>
                    </w:rPr>
                    <w:t>течка</w:t>
                  </w:r>
                  <w:r w:rsidR="001A6583">
                    <w:rPr>
                      <w:rFonts w:eastAsia="Times New Roman" w:cs="Times New Roman"/>
                      <w:color w:val="000000"/>
                      <w:kern w:val="0"/>
                      <w:sz w:val="15"/>
                      <w:szCs w:val="15"/>
                      <w:lang w:eastAsia="ru-RU" w:bidi="ar-SA"/>
                    </w:rPr>
                    <w:t>м - восстановление работоспособнос</w:t>
                  </w:r>
                  <w:r w:rsidRPr="007E3053">
                    <w:rPr>
                      <w:rFonts w:eastAsia="Times New Roman" w:cs="Times New Roman"/>
                      <w:color w:val="000000"/>
                      <w:kern w:val="0"/>
                      <w:sz w:val="15"/>
                      <w:szCs w:val="15"/>
                      <w:lang w:eastAsia="ru-RU" w:bidi="ar-SA"/>
                    </w:rPr>
                    <w:t>ти</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4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b/>
                      <w:bCs/>
                      <w:color w:val="000000"/>
                      <w:kern w:val="0"/>
                      <w:sz w:val="20"/>
                      <w:szCs w:val="20"/>
                      <w:lang w:eastAsia="ru-RU" w:bidi="ar-SA"/>
                    </w:rPr>
                  </w:pPr>
                  <w:r w:rsidRPr="007E3053">
                    <w:rPr>
                      <w:rFonts w:eastAsia="Times New Roman" w:cs="Times New Roman"/>
                      <w:b/>
                      <w:bCs/>
                      <w:color w:val="000000"/>
                      <w:kern w:val="0"/>
                      <w:sz w:val="20"/>
                      <w:szCs w:val="20"/>
                      <w:lang w:eastAsia="ru-RU" w:bidi="ar-SA"/>
                    </w:rPr>
                    <w:t>7</w:t>
                  </w:r>
                </w:p>
              </w:tc>
              <w:tc>
                <w:tcPr>
                  <w:tcW w:w="9141" w:type="dxa"/>
                  <w:gridSpan w:val="6"/>
                  <w:tcBorders>
                    <w:top w:val="single" w:sz="4" w:space="0" w:color="auto"/>
                    <w:left w:val="nil"/>
                    <w:bottom w:val="single" w:sz="4" w:space="0" w:color="auto"/>
                    <w:right w:val="single" w:sz="4" w:space="0" w:color="auto"/>
                  </w:tcBorders>
                  <w:shd w:val="clear" w:color="auto" w:fill="auto"/>
                  <w:vAlign w:val="center"/>
                  <w:hideMark/>
                </w:tcPr>
                <w:p w:rsidR="007E3053" w:rsidRPr="007E3053" w:rsidRDefault="007E3053" w:rsidP="001A6583">
                  <w:pPr>
                    <w:widowControl/>
                    <w:suppressAutoHyphens w:val="0"/>
                    <w:autoSpaceDN/>
                    <w:textAlignment w:val="auto"/>
                    <w:rPr>
                      <w:rFonts w:eastAsia="Times New Roman" w:cs="Times New Roman"/>
                      <w:b/>
                      <w:bCs/>
                      <w:color w:val="000000"/>
                      <w:kern w:val="0"/>
                      <w:sz w:val="20"/>
                      <w:szCs w:val="20"/>
                      <w:lang w:eastAsia="ru-RU" w:bidi="ar-SA"/>
                    </w:rPr>
                  </w:pPr>
                  <w:r w:rsidRPr="007E3053">
                    <w:rPr>
                      <w:rFonts w:eastAsia="Times New Roman" w:cs="Times New Roman"/>
                      <w:b/>
                      <w:bCs/>
                      <w:color w:val="000000"/>
                      <w:kern w:val="0"/>
                      <w:sz w:val="20"/>
                      <w:szCs w:val="20"/>
                      <w:lang w:eastAsia="ru-RU" w:bidi="ar-SA"/>
                    </w:rPr>
                    <w:t>Работ</w:t>
                  </w:r>
                  <w:r w:rsidR="001A6583">
                    <w:rPr>
                      <w:rFonts w:eastAsia="Times New Roman" w:cs="Times New Roman"/>
                      <w:b/>
                      <w:bCs/>
                      <w:color w:val="000000"/>
                      <w:kern w:val="0"/>
                      <w:sz w:val="20"/>
                      <w:szCs w:val="20"/>
                      <w:lang w:eastAsia="ru-RU" w:bidi="ar-SA"/>
                    </w:rPr>
                    <w:t>ы, выполняемые в целях надлежащего</w:t>
                  </w:r>
                  <w:r w:rsidRPr="007E3053">
                    <w:rPr>
                      <w:rFonts w:eastAsia="Times New Roman" w:cs="Times New Roman"/>
                      <w:b/>
                      <w:bCs/>
                      <w:color w:val="000000"/>
                      <w:kern w:val="0"/>
                      <w:sz w:val="20"/>
                      <w:szCs w:val="20"/>
                      <w:lang w:eastAsia="ru-RU" w:bidi="ar-SA"/>
                    </w:rPr>
                    <w:t xml:space="preserve"> содержания лестниц МКД:</w:t>
                  </w:r>
                </w:p>
              </w:tc>
            </w:tr>
            <w:tr w:rsidR="007E3053" w:rsidRPr="007E3053" w:rsidTr="00D31658">
              <w:trPr>
                <w:trHeight w:val="420"/>
              </w:trPr>
              <w:tc>
                <w:tcPr>
                  <w:tcW w:w="640" w:type="dxa"/>
                  <w:vMerge w:val="restart"/>
                  <w:tcBorders>
                    <w:top w:val="nil"/>
                    <w:left w:val="single" w:sz="4" w:space="0" w:color="auto"/>
                    <w:bottom w:val="single" w:sz="4" w:space="0" w:color="auto"/>
                    <w:right w:val="single" w:sz="4" w:space="0" w:color="auto"/>
                  </w:tcBorders>
                  <w:shd w:val="clear" w:color="auto" w:fill="auto"/>
                  <w:vAlign w:val="bottom"/>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 </w:t>
                  </w: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выявление деформации и повреждений в несущих конструкциях, надежности крепления огражд</w:t>
                  </w:r>
                  <w:r w:rsidRPr="007E3053">
                    <w:rPr>
                      <w:rFonts w:eastAsia="Times New Roman" w:cs="Times New Roman"/>
                      <w:color w:val="000000"/>
                      <w:kern w:val="0"/>
                      <w:sz w:val="15"/>
                      <w:szCs w:val="15"/>
                      <w:lang w:eastAsia="ru-RU" w:bidi="ar-SA"/>
                    </w:rPr>
                    <w:t>е</w:t>
                  </w:r>
                  <w:r w:rsidRPr="007E3053">
                    <w:rPr>
                      <w:rFonts w:eastAsia="Times New Roman" w:cs="Times New Roman"/>
                      <w:color w:val="000000"/>
                      <w:kern w:val="0"/>
                      <w:sz w:val="15"/>
                      <w:szCs w:val="15"/>
                      <w:lang w:eastAsia="ru-RU" w:bidi="ar-SA"/>
                    </w:rPr>
                    <w:t>ний, выбоин и сколов в ступенях</w:t>
                  </w:r>
                </w:p>
              </w:tc>
              <w:tc>
                <w:tcPr>
                  <w:tcW w:w="1894"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1 раз в год</w:t>
                  </w:r>
                </w:p>
              </w:tc>
              <w:tc>
                <w:tcPr>
                  <w:tcW w:w="941"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426,76</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5121,11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2246,1</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0,19</w:t>
                  </w:r>
                </w:p>
              </w:tc>
            </w:tr>
            <w:tr w:rsidR="007E3053" w:rsidRPr="007E3053" w:rsidTr="00D31658">
              <w:trPr>
                <w:trHeight w:val="870"/>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выявление наличия и параметров трещин в с</w:t>
                  </w:r>
                  <w:r w:rsidRPr="007E3053">
                    <w:rPr>
                      <w:rFonts w:eastAsia="Times New Roman" w:cs="Times New Roman"/>
                      <w:color w:val="000000"/>
                      <w:kern w:val="0"/>
                      <w:sz w:val="15"/>
                      <w:szCs w:val="15"/>
                      <w:lang w:eastAsia="ru-RU" w:bidi="ar-SA"/>
                    </w:rPr>
                    <w:t>о</w:t>
                  </w:r>
                  <w:r w:rsidRPr="007E3053">
                    <w:rPr>
                      <w:rFonts w:eastAsia="Times New Roman" w:cs="Times New Roman"/>
                      <w:color w:val="000000"/>
                      <w:kern w:val="0"/>
                      <w:sz w:val="15"/>
                      <w:szCs w:val="15"/>
                      <w:lang w:eastAsia="ru-RU" w:bidi="ar-SA"/>
                    </w:rPr>
                    <w:t>пряжениях маршевых плит с несущими констру</w:t>
                  </w:r>
                  <w:r w:rsidRPr="007E3053">
                    <w:rPr>
                      <w:rFonts w:eastAsia="Times New Roman" w:cs="Times New Roman"/>
                      <w:color w:val="000000"/>
                      <w:kern w:val="0"/>
                      <w:sz w:val="15"/>
                      <w:szCs w:val="15"/>
                      <w:lang w:eastAsia="ru-RU" w:bidi="ar-SA"/>
                    </w:rPr>
                    <w:t>к</w:t>
                  </w:r>
                  <w:r w:rsidRPr="007E3053">
                    <w:rPr>
                      <w:rFonts w:eastAsia="Times New Roman" w:cs="Times New Roman"/>
                      <w:color w:val="000000"/>
                      <w:kern w:val="0"/>
                      <w:sz w:val="15"/>
                      <w:szCs w:val="15"/>
                      <w:lang w:eastAsia="ru-RU" w:bidi="ar-SA"/>
                    </w:rPr>
                    <w:t>циями, оголения и коррозии арматуры, нарушения связей в отдельных проступях в домах с желез</w:t>
                  </w:r>
                  <w:r w:rsidRPr="007E3053">
                    <w:rPr>
                      <w:rFonts w:eastAsia="Times New Roman" w:cs="Times New Roman"/>
                      <w:color w:val="000000"/>
                      <w:kern w:val="0"/>
                      <w:sz w:val="15"/>
                      <w:szCs w:val="15"/>
                      <w:lang w:eastAsia="ru-RU" w:bidi="ar-SA"/>
                    </w:rPr>
                    <w:t>о</w:t>
                  </w:r>
                  <w:r w:rsidRPr="007E3053">
                    <w:rPr>
                      <w:rFonts w:eastAsia="Times New Roman" w:cs="Times New Roman"/>
                      <w:color w:val="000000"/>
                      <w:kern w:val="0"/>
                      <w:sz w:val="15"/>
                      <w:szCs w:val="15"/>
                      <w:lang w:eastAsia="ru-RU" w:bidi="ar-SA"/>
                    </w:rPr>
                    <w:t>бетонными лестницами</w:t>
                  </w:r>
                </w:p>
              </w:tc>
              <w:tc>
                <w:tcPr>
                  <w:tcW w:w="1894"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1080"/>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разработка плана восстановительных работ (при необходимости), проведение восстановительных работ</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при выявлении наруш</w:t>
                  </w:r>
                  <w:r w:rsidRPr="007E3053">
                    <w:rPr>
                      <w:rFonts w:eastAsia="Times New Roman" w:cs="Times New Roman"/>
                      <w:color w:val="000000"/>
                      <w:kern w:val="0"/>
                      <w:sz w:val="15"/>
                      <w:szCs w:val="15"/>
                      <w:lang w:eastAsia="ru-RU" w:bidi="ar-SA"/>
                    </w:rPr>
                    <w:t>е</w:t>
                  </w:r>
                  <w:r w:rsidRPr="007E3053">
                    <w:rPr>
                      <w:rFonts w:eastAsia="Times New Roman" w:cs="Times New Roman"/>
                      <w:color w:val="000000"/>
                      <w:kern w:val="0"/>
                      <w:sz w:val="15"/>
                      <w:szCs w:val="15"/>
                      <w:lang w:eastAsia="ru-RU" w:bidi="ar-SA"/>
                    </w:rPr>
                    <w:t>ни</w:t>
                  </w:r>
                  <w:r w:rsidR="001A6583">
                    <w:rPr>
                      <w:rFonts w:eastAsia="Times New Roman" w:cs="Times New Roman"/>
                      <w:color w:val="000000"/>
                      <w:kern w:val="0"/>
                      <w:sz w:val="15"/>
                      <w:szCs w:val="15"/>
                      <w:lang w:eastAsia="ru-RU" w:bidi="ar-SA"/>
                    </w:rPr>
                    <w:t>й - восстановление работоспособнос</w:t>
                  </w:r>
                  <w:r w:rsidRPr="007E3053">
                    <w:rPr>
                      <w:rFonts w:eastAsia="Times New Roman" w:cs="Times New Roman"/>
                      <w:color w:val="000000"/>
                      <w:kern w:val="0"/>
                      <w:sz w:val="15"/>
                      <w:szCs w:val="15"/>
                      <w:lang w:eastAsia="ru-RU" w:bidi="ar-SA"/>
                    </w:rPr>
                    <w:t>ти</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4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b/>
                      <w:bCs/>
                      <w:color w:val="000000"/>
                      <w:kern w:val="0"/>
                      <w:sz w:val="20"/>
                      <w:szCs w:val="20"/>
                      <w:lang w:eastAsia="ru-RU" w:bidi="ar-SA"/>
                    </w:rPr>
                  </w:pPr>
                  <w:r w:rsidRPr="007E3053">
                    <w:rPr>
                      <w:rFonts w:eastAsia="Times New Roman" w:cs="Times New Roman"/>
                      <w:b/>
                      <w:bCs/>
                      <w:color w:val="000000"/>
                      <w:kern w:val="0"/>
                      <w:sz w:val="20"/>
                      <w:szCs w:val="20"/>
                      <w:lang w:eastAsia="ru-RU" w:bidi="ar-SA"/>
                    </w:rPr>
                    <w:t>8</w:t>
                  </w:r>
                </w:p>
              </w:tc>
              <w:tc>
                <w:tcPr>
                  <w:tcW w:w="9141" w:type="dxa"/>
                  <w:gridSpan w:val="6"/>
                  <w:tcBorders>
                    <w:top w:val="single" w:sz="4" w:space="0" w:color="auto"/>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textAlignment w:val="auto"/>
                    <w:rPr>
                      <w:rFonts w:eastAsia="Times New Roman" w:cs="Times New Roman"/>
                      <w:b/>
                      <w:bCs/>
                      <w:color w:val="000000"/>
                      <w:kern w:val="0"/>
                      <w:sz w:val="20"/>
                      <w:szCs w:val="20"/>
                      <w:lang w:eastAsia="ru-RU" w:bidi="ar-SA"/>
                    </w:rPr>
                  </w:pPr>
                  <w:r w:rsidRPr="007E3053">
                    <w:rPr>
                      <w:rFonts w:eastAsia="Times New Roman" w:cs="Times New Roman"/>
                      <w:b/>
                      <w:bCs/>
                      <w:color w:val="000000"/>
                      <w:kern w:val="0"/>
                      <w:sz w:val="20"/>
                      <w:szCs w:val="20"/>
                      <w:lang w:eastAsia="ru-RU" w:bidi="ar-SA"/>
                    </w:rPr>
                    <w:t>Работ</w:t>
                  </w:r>
                  <w:r w:rsidR="001A6583">
                    <w:rPr>
                      <w:rFonts w:eastAsia="Times New Roman" w:cs="Times New Roman"/>
                      <w:b/>
                      <w:bCs/>
                      <w:color w:val="000000"/>
                      <w:kern w:val="0"/>
                      <w:sz w:val="20"/>
                      <w:szCs w:val="20"/>
                      <w:lang w:eastAsia="ru-RU" w:bidi="ar-SA"/>
                    </w:rPr>
                    <w:t>ы, выполняемые в целях надлежащего</w:t>
                  </w:r>
                  <w:r w:rsidRPr="007E3053">
                    <w:rPr>
                      <w:rFonts w:eastAsia="Times New Roman" w:cs="Times New Roman"/>
                      <w:b/>
                      <w:bCs/>
                      <w:color w:val="000000"/>
                      <w:kern w:val="0"/>
                      <w:sz w:val="20"/>
                      <w:szCs w:val="20"/>
                      <w:lang w:eastAsia="ru-RU" w:bidi="ar-SA"/>
                    </w:rPr>
                    <w:t xml:space="preserve"> содержания фасадов </w:t>
                  </w:r>
                  <w:r w:rsidR="001A6583" w:rsidRPr="007E3053">
                    <w:rPr>
                      <w:rFonts w:eastAsia="Times New Roman" w:cs="Times New Roman"/>
                      <w:b/>
                      <w:bCs/>
                      <w:color w:val="000000"/>
                      <w:kern w:val="0"/>
                      <w:sz w:val="20"/>
                      <w:szCs w:val="20"/>
                      <w:lang w:eastAsia="ru-RU" w:bidi="ar-SA"/>
                    </w:rPr>
                    <w:t>многоквартирных</w:t>
                  </w:r>
                  <w:r w:rsidRPr="007E3053">
                    <w:rPr>
                      <w:rFonts w:eastAsia="Times New Roman" w:cs="Times New Roman"/>
                      <w:b/>
                      <w:bCs/>
                      <w:color w:val="000000"/>
                      <w:kern w:val="0"/>
                      <w:sz w:val="20"/>
                      <w:szCs w:val="20"/>
                      <w:lang w:eastAsia="ru-RU" w:bidi="ar-SA"/>
                    </w:rPr>
                    <w:t xml:space="preserve"> домов</w:t>
                  </w:r>
                </w:p>
              </w:tc>
            </w:tr>
            <w:tr w:rsidR="007E3053" w:rsidRPr="007E3053" w:rsidTr="00D31658">
              <w:trPr>
                <w:trHeight w:val="450"/>
              </w:trPr>
              <w:tc>
                <w:tcPr>
                  <w:tcW w:w="640" w:type="dxa"/>
                  <w:vMerge w:val="restart"/>
                  <w:tcBorders>
                    <w:top w:val="nil"/>
                    <w:left w:val="single" w:sz="4" w:space="0" w:color="auto"/>
                    <w:bottom w:val="single" w:sz="4" w:space="0" w:color="auto"/>
                    <w:right w:val="single" w:sz="4" w:space="0" w:color="auto"/>
                  </w:tcBorders>
                  <w:shd w:val="clear" w:color="auto" w:fill="auto"/>
                  <w:vAlign w:val="bottom"/>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 </w:t>
                  </w: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Устранение нарушений отделки фасадов и их отдельных элементов.</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1 раз в год</w:t>
                  </w:r>
                </w:p>
              </w:tc>
              <w:tc>
                <w:tcPr>
                  <w:tcW w:w="941"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471,68</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5660,17</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2246,1</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0,21</w:t>
                  </w:r>
                </w:p>
              </w:tc>
            </w:tr>
            <w:tr w:rsidR="007E3053" w:rsidRPr="007E3053" w:rsidTr="00D31658">
              <w:trPr>
                <w:trHeight w:val="660"/>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Устранение нарушений и восстановление эк</w:t>
                  </w:r>
                  <w:r w:rsidRPr="007E3053">
                    <w:rPr>
                      <w:rFonts w:eastAsia="Times New Roman" w:cs="Times New Roman"/>
                      <w:color w:val="000000"/>
                      <w:kern w:val="0"/>
                      <w:sz w:val="15"/>
                      <w:szCs w:val="15"/>
                      <w:lang w:eastAsia="ru-RU" w:bidi="ar-SA"/>
                    </w:rPr>
                    <w:t>с</w:t>
                  </w:r>
                  <w:r w:rsidRPr="007E3053">
                    <w:rPr>
                      <w:rFonts w:eastAsia="Times New Roman" w:cs="Times New Roman"/>
                      <w:color w:val="000000"/>
                      <w:kern w:val="0"/>
                      <w:sz w:val="15"/>
                      <w:szCs w:val="15"/>
                      <w:lang w:eastAsia="ru-RU" w:bidi="ar-SA"/>
                    </w:rPr>
                    <w:t>плуатационных качеств элементов металлических ограждений на балконах, лоджиях и козырьках</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1 раз в год</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720"/>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noWrap/>
                  <w:hideMark/>
                </w:tcPr>
                <w:p w:rsidR="007E3053" w:rsidRPr="007E3053" w:rsidRDefault="007E3053" w:rsidP="007E3053">
                  <w:pPr>
                    <w:widowControl/>
                    <w:suppressAutoHyphens w:val="0"/>
                    <w:autoSpaceDN/>
                    <w:jc w:val="both"/>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w:t>
                  </w:r>
                  <w:r w:rsidRPr="007E3053">
                    <w:rPr>
                      <w:rFonts w:eastAsia="Times New Roman" w:cs="Times New Roman"/>
                      <w:color w:val="000000"/>
                      <w:kern w:val="0"/>
                      <w:sz w:val="15"/>
                      <w:szCs w:val="15"/>
                      <w:lang w:eastAsia="ru-RU" w:bidi="ar-SA"/>
                    </w:rPr>
                    <w:t>о</w:t>
                  </w:r>
                  <w:r w:rsidRPr="007E3053">
                    <w:rPr>
                      <w:rFonts w:eastAsia="Times New Roman" w:cs="Times New Roman"/>
                      <w:color w:val="000000"/>
                      <w:kern w:val="0"/>
                      <w:sz w:val="15"/>
                      <w:szCs w:val="15"/>
                      <w:lang w:eastAsia="ru-RU" w:bidi="ar-SA"/>
                    </w:rPr>
                    <w:t>вы);</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постоянно</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900"/>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при выявлении повреждений и нарушений - ра</w:t>
                  </w:r>
                  <w:r w:rsidRPr="007E3053">
                    <w:rPr>
                      <w:rFonts w:eastAsia="Times New Roman" w:cs="Times New Roman"/>
                      <w:color w:val="000000"/>
                      <w:kern w:val="0"/>
                      <w:sz w:val="15"/>
                      <w:szCs w:val="15"/>
                      <w:lang w:eastAsia="ru-RU" w:bidi="ar-SA"/>
                    </w:rPr>
                    <w:t>з</w:t>
                  </w:r>
                  <w:r w:rsidRPr="007E3053">
                    <w:rPr>
                      <w:rFonts w:eastAsia="Times New Roman" w:cs="Times New Roman"/>
                      <w:color w:val="000000"/>
                      <w:kern w:val="0"/>
                      <w:sz w:val="15"/>
                      <w:szCs w:val="15"/>
                      <w:lang w:eastAsia="ru-RU" w:bidi="ar-SA"/>
                    </w:rPr>
                    <w:t>работка плана восстановительных работ (при необходимости), проведение восстановительных работ</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при выявлении наруш</w:t>
                  </w:r>
                  <w:r w:rsidRPr="007E3053">
                    <w:rPr>
                      <w:rFonts w:eastAsia="Times New Roman" w:cs="Times New Roman"/>
                      <w:color w:val="000000"/>
                      <w:kern w:val="0"/>
                      <w:sz w:val="15"/>
                      <w:szCs w:val="15"/>
                      <w:lang w:eastAsia="ru-RU" w:bidi="ar-SA"/>
                    </w:rPr>
                    <w:t>е</w:t>
                  </w:r>
                  <w:r w:rsidRPr="007E3053">
                    <w:rPr>
                      <w:rFonts w:eastAsia="Times New Roman" w:cs="Times New Roman"/>
                      <w:color w:val="000000"/>
                      <w:kern w:val="0"/>
                      <w:sz w:val="15"/>
                      <w:szCs w:val="15"/>
                      <w:lang w:eastAsia="ru-RU" w:bidi="ar-SA"/>
                    </w:rPr>
                    <w:t>ни</w:t>
                  </w:r>
                  <w:r w:rsidR="001A6583">
                    <w:rPr>
                      <w:rFonts w:eastAsia="Times New Roman" w:cs="Times New Roman"/>
                      <w:color w:val="000000"/>
                      <w:kern w:val="0"/>
                      <w:sz w:val="15"/>
                      <w:szCs w:val="15"/>
                      <w:lang w:eastAsia="ru-RU" w:bidi="ar-SA"/>
                    </w:rPr>
                    <w:t>й - восстановление работоспособнос</w:t>
                  </w:r>
                  <w:r w:rsidRPr="007E3053">
                    <w:rPr>
                      <w:rFonts w:eastAsia="Times New Roman" w:cs="Times New Roman"/>
                      <w:color w:val="000000"/>
                      <w:kern w:val="0"/>
                      <w:sz w:val="15"/>
                      <w:szCs w:val="15"/>
                      <w:lang w:eastAsia="ru-RU" w:bidi="ar-SA"/>
                    </w:rPr>
                    <w:t>ти</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46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b/>
                      <w:bCs/>
                      <w:color w:val="000000"/>
                      <w:kern w:val="0"/>
                      <w:sz w:val="20"/>
                      <w:szCs w:val="20"/>
                      <w:lang w:eastAsia="ru-RU" w:bidi="ar-SA"/>
                    </w:rPr>
                  </w:pPr>
                  <w:r w:rsidRPr="007E3053">
                    <w:rPr>
                      <w:rFonts w:eastAsia="Times New Roman" w:cs="Times New Roman"/>
                      <w:b/>
                      <w:bCs/>
                      <w:color w:val="000000"/>
                      <w:kern w:val="0"/>
                      <w:sz w:val="20"/>
                      <w:szCs w:val="20"/>
                      <w:lang w:eastAsia="ru-RU" w:bidi="ar-SA"/>
                    </w:rPr>
                    <w:t>9.</w:t>
                  </w:r>
                </w:p>
              </w:tc>
              <w:tc>
                <w:tcPr>
                  <w:tcW w:w="9141" w:type="dxa"/>
                  <w:gridSpan w:val="6"/>
                  <w:tcBorders>
                    <w:top w:val="single" w:sz="4" w:space="0" w:color="auto"/>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textAlignment w:val="auto"/>
                    <w:rPr>
                      <w:rFonts w:eastAsia="Times New Roman" w:cs="Times New Roman"/>
                      <w:b/>
                      <w:bCs/>
                      <w:color w:val="000000"/>
                      <w:kern w:val="0"/>
                      <w:sz w:val="20"/>
                      <w:szCs w:val="20"/>
                      <w:lang w:eastAsia="ru-RU" w:bidi="ar-SA"/>
                    </w:rPr>
                  </w:pPr>
                  <w:r w:rsidRPr="007E3053">
                    <w:rPr>
                      <w:rFonts w:eastAsia="Times New Roman" w:cs="Times New Roman"/>
                      <w:b/>
                      <w:bCs/>
                      <w:color w:val="000000"/>
                      <w:kern w:val="0"/>
                      <w:sz w:val="20"/>
                      <w:szCs w:val="20"/>
                      <w:lang w:eastAsia="ru-RU" w:bidi="ar-SA"/>
                    </w:rPr>
                    <w:t xml:space="preserve">Работы выполняемые в целях надлежащего содержания перегородок в </w:t>
                  </w:r>
                  <w:r w:rsidR="001A6583" w:rsidRPr="007E3053">
                    <w:rPr>
                      <w:rFonts w:eastAsia="Times New Roman" w:cs="Times New Roman"/>
                      <w:b/>
                      <w:bCs/>
                      <w:color w:val="000000"/>
                      <w:kern w:val="0"/>
                      <w:sz w:val="20"/>
                      <w:szCs w:val="20"/>
                      <w:lang w:eastAsia="ru-RU" w:bidi="ar-SA"/>
                    </w:rPr>
                    <w:t>многоквартирных</w:t>
                  </w:r>
                  <w:r w:rsidRPr="007E3053">
                    <w:rPr>
                      <w:rFonts w:eastAsia="Times New Roman" w:cs="Times New Roman"/>
                      <w:b/>
                      <w:bCs/>
                      <w:color w:val="000000"/>
                      <w:kern w:val="0"/>
                      <w:sz w:val="20"/>
                      <w:szCs w:val="20"/>
                      <w:lang w:eastAsia="ru-RU" w:bidi="ar-SA"/>
                    </w:rPr>
                    <w:t xml:space="preserve"> д</w:t>
                  </w:r>
                  <w:r w:rsidRPr="007E3053">
                    <w:rPr>
                      <w:rFonts w:eastAsia="Times New Roman" w:cs="Times New Roman"/>
                      <w:b/>
                      <w:bCs/>
                      <w:color w:val="000000"/>
                      <w:kern w:val="0"/>
                      <w:sz w:val="20"/>
                      <w:szCs w:val="20"/>
                      <w:lang w:eastAsia="ru-RU" w:bidi="ar-SA"/>
                    </w:rPr>
                    <w:t>о</w:t>
                  </w:r>
                  <w:r w:rsidRPr="007E3053">
                    <w:rPr>
                      <w:rFonts w:eastAsia="Times New Roman" w:cs="Times New Roman"/>
                      <w:b/>
                      <w:bCs/>
                      <w:color w:val="000000"/>
                      <w:kern w:val="0"/>
                      <w:sz w:val="20"/>
                      <w:szCs w:val="20"/>
                      <w:lang w:eastAsia="ru-RU" w:bidi="ar-SA"/>
                    </w:rPr>
                    <w:t xml:space="preserve">мах </w:t>
                  </w:r>
                </w:p>
              </w:tc>
            </w:tr>
            <w:tr w:rsidR="007E3053" w:rsidRPr="007E3053" w:rsidTr="00D31658">
              <w:trPr>
                <w:trHeight w:val="1125"/>
              </w:trPr>
              <w:tc>
                <w:tcPr>
                  <w:tcW w:w="640" w:type="dxa"/>
                  <w:vMerge w:val="restart"/>
                  <w:tcBorders>
                    <w:top w:val="nil"/>
                    <w:left w:val="single" w:sz="4" w:space="0" w:color="auto"/>
                    <w:bottom w:val="single" w:sz="4" w:space="0" w:color="auto"/>
                    <w:right w:val="single" w:sz="4" w:space="0" w:color="auto"/>
                  </w:tcBorders>
                  <w:shd w:val="clear" w:color="auto" w:fill="auto"/>
                  <w:vAlign w:val="bottom"/>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 </w:t>
                  </w: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Выявление зыбкости, выпучивания, наличие трещин в теле перегородок и в местах сопряжения между собой и с капитальными стенами, перекр</w:t>
                  </w:r>
                  <w:r w:rsidRPr="007E3053">
                    <w:rPr>
                      <w:rFonts w:eastAsia="Times New Roman" w:cs="Times New Roman"/>
                      <w:color w:val="000000"/>
                      <w:kern w:val="0"/>
                      <w:sz w:val="15"/>
                      <w:szCs w:val="15"/>
                      <w:lang w:eastAsia="ru-RU" w:bidi="ar-SA"/>
                    </w:rPr>
                    <w:t>ы</w:t>
                  </w:r>
                  <w:r w:rsidRPr="007E3053">
                    <w:rPr>
                      <w:rFonts w:eastAsia="Times New Roman" w:cs="Times New Roman"/>
                      <w:color w:val="000000"/>
                      <w:kern w:val="0"/>
                      <w:sz w:val="15"/>
                      <w:szCs w:val="15"/>
                      <w:lang w:eastAsia="ru-RU" w:bidi="ar-SA"/>
                    </w:rPr>
                    <w:t>тиями, отопительными панелями, дверными к</w:t>
                  </w:r>
                  <w:r w:rsidRPr="007E3053">
                    <w:rPr>
                      <w:rFonts w:eastAsia="Times New Roman" w:cs="Times New Roman"/>
                      <w:color w:val="000000"/>
                      <w:kern w:val="0"/>
                      <w:sz w:val="15"/>
                      <w:szCs w:val="15"/>
                      <w:lang w:eastAsia="ru-RU" w:bidi="ar-SA"/>
                    </w:rPr>
                    <w:t>о</w:t>
                  </w:r>
                  <w:r w:rsidRPr="007E3053">
                    <w:rPr>
                      <w:rFonts w:eastAsia="Times New Roman" w:cs="Times New Roman"/>
                      <w:color w:val="000000"/>
                      <w:kern w:val="0"/>
                      <w:sz w:val="15"/>
                      <w:szCs w:val="15"/>
                      <w:lang w:eastAsia="ru-RU" w:bidi="ar-SA"/>
                    </w:rPr>
                    <w:t>робками, в местах установки санитарно-технических приборов и прохождения различных трубопроводов</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1 раз в год</w:t>
                  </w:r>
                </w:p>
              </w:tc>
              <w:tc>
                <w:tcPr>
                  <w:tcW w:w="941"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381,84</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4582,04</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2246,1</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0,17</w:t>
                  </w:r>
                </w:p>
              </w:tc>
            </w:tr>
            <w:tr w:rsidR="007E3053" w:rsidRPr="007E3053" w:rsidTr="00D31658">
              <w:trPr>
                <w:trHeight w:val="900"/>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При выявлении повреждений и нарушений - ра</w:t>
                  </w:r>
                  <w:r w:rsidRPr="007E3053">
                    <w:rPr>
                      <w:rFonts w:eastAsia="Times New Roman" w:cs="Times New Roman"/>
                      <w:color w:val="000000"/>
                      <w:kern w:val="0"/>
                      <w:sz w:val="15"/>
                      <w:szCs w:val="15"/>
                      <w:lang w:eastAsia="ru-RU" w:bidi="ar-SA"/>
                    </w:rPr>
                    <w:t>з</w:t>
                  </w:r>
                  <w:r w:rsidRPr="007E3053">
                    <w:rPr>
                      <w:rFonts w:eastAsia="Times New Roman" w:cs="Times New Roman"/>
                      <w:color w:val="000000"/>
                      <w:kern w:val="0"/>
                      <w:sz w:val="15"/>
                      <w:szCs w:val="15"/>
                      <w:lang w:eastAsia="ru-RU" w:bidi="ar-SA"/>
                    </w:rPr>
                    <w:t>работка плана восстановительных работ, при необходимости проведение восстановительных работ</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при выявлении наруш</w:t>
                  </w:r>
                  <w:r w:rsidRPr="007E3053">
                    <w:rPr>
                      <w:rFonts w:eastAsia="Times New Roman" w:cs="Times New Roman"/>
                      <w:color w:val="000000"/>
                      <w:kern w:val="0"/>
                      <w:sz w:val="15"/>
                      <w:szCs w:val="15"/>
                      <w:lang w:eastAsia="ru-RU" w:bidi="ar-SA"/>
                    </w:rPr>
                    <w:t>е</w:t>
                  </w:r>
                  <w:r w:rsidRPr="007E3053">
                    <w:rPr>
                      <w:rFonts w:eastAsia="Times New Roman" w:cs="Times New Roman"/>
                      <w:color w:val="000000"/>
                      <w:kern w:val="0"/>
                      <w:sz w:val="15"/>
                      <w:szCs w:val="15"/>
                      <w:lang w:eastAsia="ru-RU" w:bidi="ar-SA"/>
                    </w:rPr>
                    <w:t>ни</w:t>
                  </w:r>
                  <w:r w:rsidR="001A6583">
                    <w:rPr>
                      <w:rFonts w:eastAsia="Times New Roman" w:cs="Times New Roman"/>
                      <w:color w:val="000000"/>
                      <w:kern w:val="0"/>
                      <w:sz w:val="15"/>
                      <w:szCs w:val="15"/>
                      <w:lang w:eastAsia="ru-RU" w:bidi="ar-SA"/>
                    </w:rPr>
                    <w:t>й - восстановление работоспособнос</w:t>
                  </w:r>
                  <w:r w:rsidRPr="007E3053">
                    <w:rPr>
                      <w:rFonts w:eastAsia="Times New Roman" w:cs="Times New Roman"/>
                      <w:color w:val="000000"/>
                      <w:kern w:val="0"/>
                      <w:sz w:val="15"/>
                      <w:szCs w:val="15"/>
                      <w:lang w:eastAsia="ru-RU" w:bidi="ar-SA"/>
                    </w:rPr>
                    <w:t>ти</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5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b/>
                      <w:bCs/>
                      <w:color w:val="000000"/>
                      <w:kern w:val="0"/>
                      <w:sz w:val="20"/>
                      <w:szCs w:val="20"/>
                      <w:lang w:eastAsia="ru-RU" w:bidi="ar-SA"/>
                    </w:rPr>
                  </w:pPr>
                  <w:r w:rsidRPr="007E3053">
                    <w:rPr>
                      <w:rFonts w:eastAsia="Times New Roman" w:cs="Times New Roman"/>
                      <w:b/>
                      <w:bCs/>
                      <w:color w:val="000000"/>
                      <w:kern w:val="0"/>
                      <w:sz w:val="20"/>
                      <w:szCs w:val="20"/>
                      <w:lang w:eastAsia="ru-RU" w:bidi="ar-SA"/>
                    </w:rPr>
                    <w:t>10.</w:t>
                  </w:r>
                </w:p>
              </w:tc>
              <w:tc>
                <w:tcPr>
                  <w:tcW w:w="9141" w:type="dxa"/>
                  <w:gridSpan w:val="6"/>
                  <w:tcBorders>
                    <w:top w:val="single" w:sz="4" w:space="0" w:color="auto"/>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textAlignment w:val="auto"/>
                    <w:rPr>
                      <w:rFonts w:eastAsia="Times New Roman" w:cs="Times New Roman"/>
                      <w:b/>
                      <w:bCs/>
                      <w:color w:val="000000"/>
                      <w:kern w:val="0"/>
                      <w:sz w:val="20"/>
                      <w:szCs w:val="20"/>
                      <w:lang w:eastAsia="ru-RU" w:bidi="ar-SA"/>
                    </w:rPr>
                  </w:pPr>
                  <w:r w:rsidRPr="007E3053">
                    <w:rPr>
                      <w:rFonts w:eastAsia="Times New Roman" w:cs="Times New Roman"/>
                      <w:b/>
                      <w:bCs/>
                      <w:color w:val="000000"/>
                      <w:kern w:val="0"/>
                      <w:sz w:val="20"/>
                      <w:szCs w:val="20"/>
                      <w:lang w:eastAsia="ru-RU" w:bidi="ar-SA"/>
                    </w:rPr>
                    <w:t>Работы, выполняемые в целях надлежащего содержания полов помещений, относящихся к ОИ в МКД</w:t>
                  </w:r>
                </w:p>
              </w:tc>
            </w:tr>
            <w:tr w:rsidR="007E3053" w:rsidRPr="007E3053" w:rsidTr="00D31658">
              <w:trPr>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b/>
                      <w:bCs/>
                      <w:color w:val="000000"/>
                      <w:kern w:val="0"/>
                      <w:sz w:val="20"/>
                      <w:szCs w:val="20"/>
                      <w:lang w:eastAsia="ru-RU" w:bidi="ar-SA"/>
                    </w:rPr>
                  </w:pPr>
                  <w:r w:rsidRPr="007E3053">
                    <w:rPr>
                      <w:rFonts w:eastAsia="Times New Roman" w:cs="Times New Roman"/>
                      <w:b/>
                      <w:bCs/>
                      <w:color w:val="000000"/>
                      <w:kern w:val="0"/>
                      <w:sz w:val="20"/>
                      <w:szCs w:val="20"/>
                      <w:lang w:eastAsia="ru-RU" w:bidi="ar-SA"/>
                    </w:rPr>
                    <w:t> </w:t>
                  </w:r>
                </w:p>
              </w:tc>
              <w:tc>
                <w:tcPr>
                  <w:tcW w:w="3471"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Проверка состояния основания, поверхностного слоя полов</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1 раз в год</w:t>
                  </w:r>
                </w:p>
              </w:tc>
              <w:tc>
                <w:tcPr>
                  <w:tcW w:w="941"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561,525</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6738,3</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2246,1</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0,25</w:t>
                  </w:r>
                </w:p>
              </w:tc>
            </w:tr>
            <w:tr w:rsidR="007E3053" w:rsidRPr="007E3053" w:rsidTr="00D31658">
              <w:trPr>
                <w:trHeight w:val="630"/>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b/>
                      <w:bCs/>
                      <w:color w:val="000000"/>
                      <w:kern w:val="0"/>
                      <w:sz w:val="20"/>
                      <w:szCs w:val="20"/>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при выявлении повреждений и нарушений - ра</w:t>
                  </w:r>
                  <w:r w:rsidRPr="007E3053">
                    <w:rPr>
                      <w:rFonts w:eastAsia="Times New Roman" w:cs="Times New Roman"/>
                      <w:color w:val="000000"/>
                      <w:kern w:val="0"/>
                      <w:sz w:val="15"/>
                      <w:szCs w:val="15"/>
                      <w:lang w:eastAsia="ru-RU" w:bidi="ar-SA"/>
                    </w:rPr>
                    <w:t>з</w:t>
                  </w:r>
                  <w:r w:rsidRPr="007E3053">
                    <w:rPr>
                      <w:rFonts w:eastAsia="Times New Roman" w:cs="Times New Roman"/>
                      <w:color w:val="000000"/>
                      <w:kern w:val="0"/>
                      <w:sz w:val="15"/>
                      <w:szCs w:val="15"/>
                      <w:lang w:eastAsia="ru-RU" w:bidi="ar-SA"/>
                    </w:rPr>
                    <w:t>работка плана восстановительных работ (при необходимости), проведение восстановительных работ</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при выявлении наруш</w:t>
                  </w:r>
                  <w:r w:rsidRPr="007E3053">
                    <w:rPr>
                      <w:rFonts w:eastAsia="Times New Roman" w:cs="Times New Roman"/>
                      <w:color w:val="000000"/>
                      <w:kern w:val="0"/>
                      <w:sz w:val="15"/>
                      <w:szCs w:val="15"/>
                      <w:lang w:eastAsia="ru-RU" w:bidi="ar-SA"/>
                    </w:rPr>
                    <w:t>е</w:t>
                  </w:r>
                  <w:r w:rsidRPr="007E3053">
                    <w:rPr>
                      <w:rFonts w:eastAsia="Times New Roman" w:cs="Times New Roman"/>
                      <w:color w:val="000000"/>
                      <w:kern w:val="0"/>
                      <w:sz w:val="15"/>
                      <w:szCs w:val="15"/>
                      <w:lang w:eastAsia="ru-RU" w:bidi="ar-SA"/>
                    </w:rPr>
                    <w:t>ни</w:t>
                  </w:r>
                  <w:r w:rsidR="001A6583">
                    <w:rPr>
                      <w:rFonts w:eastAsia="Times New Roman" w:cs="Times New Roman"/>
                      <w:color w:val="000000"/>
                      <w:kern w:val="0"/>
                      <w:sz w:val="15"/>
                      <w:szCs w:val="15"/>
                      <w:lang w:eastAsia="ru-RU" w:bidi="ar-SA"/>
                    </w:rPr>
                    <w:t>й - восстановление работоспособнос</w:t>
                  </w:r>
                  <w:r w:rsidRPr="007E3053">
                    <w:rPr>
                      <w:rFonts w:eastAsia="Times New Roman" w:cs="Times New Roman"/>
                      <w:color w:val="000000"/>
                      <w:kern w:val="0"/>
                      <w:sz w:val="15"/>
                      <w:szCs w:val="15"/>
                      <w:lang w:eastAsia="ru-RU" w:bidi="ar-SA"/>
                    </w:rPr>
                    <w:t>ти</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5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b/>
                      <w:bCs/>
                      <w:color w:val="000000"/>
                      <w:kern w:val="0"/>
                      <w:sz w:val="20"/>
                      <w:szCs w:val="20"/>
                      <w:lang w:eastAsia="ru-RU" w:bidi="ar-SA"/>
                    </w:rPr>
                  </w:pPr>
                  <w:r w:rsidRPr="007E3053">
                    <w:rPr>
                      <w:rFonts w:eastAsia="Times New Roman" w:cs="Times New Roman"/>
                      <w:b/>
                      <w:bCs/>
                      <w:color w:val="000000"/>
                      <w:kern w:val="0"/>
                      <w:sz w:val="20"/>
                      <w:szCs w:val="20"/>
                      <w:lang w:eastAsia="ru-RU" w:bidi="ar-SA"/>
                    </w:rPr>
                    <w:t>11.</w:t>
                  </w:r>
                </w:p>
              </w:tc>
              <w:tc>
                <w:tcPr>
                  <w:tcW w:w="9141" w:type="dxa"/>
                  <w:gridSpan w:val="6"/>
                  <w:tcBorders>
                    <w:top w:val="single" w:sz="4" w:space="0" w:color="auto"/>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textAlignment w:val="auto"/>
                    <w:rPr>
                      <w:rFonts w:eastAsia="Times New Roman" w:cs="Times New Roman"/>
                      <w:b/>
                      <w:bCs/>
                      <w:color w:val="000000"/>
                      <w:kern w:val="0"/>
                      <w:sz w:val="20"/>
                      <w:szCs w:val="20"/>
                      <w:lang w:eastAsia="ru-RU" w:bidi="ar-SA"/>
                    </w:rPr>
                  </w:pPr>
                  <w:r w:rsidRPr="007E3053">
                    <w:rPr>
                      <w:rFonts w:eastAsia="Times New Roman" w:cs="Times New Roman"/>
                      <w:b/>
                      <w:bCs/>
                      <w:color w:val="000000"/>
                      <w:kern w:val="0"/>
                      <w:sz w:val="20"/>
                      <w:szCs w:val="20"/>
                      <w:lang w:eastAsia="ru-RU" w:bidi="ar-SA"/>
                    </w:rPr>
                    <w:t>Работы, выполняемые в целях надлежащего содержания оконных и дверных заполнений пом</w:t>
                  </w:r>
                  <w:r w:rsidRPr="007E3053">
                    <w:rPr>
                      <w:rFonts w:eastAsia="Times New Roman" w:cs="Times New Roman"/>
                      <w:b/>
                      <w:bCs/>
                      <w:color w:val="000000"/>
                      <w:kern w:val="0"/>
                      <w:sz w:val="20"/>
                      <w:szCs w:val="20"/>
                      <w:lang w:eastAsia="ru-RU" w:bidi="ar-SA"/>
                    </w:rPr>
                    <w:t>е</w:t>
                  </w:r>
                  <w:r w:rsidRPr="007E3053">
                    <w:rPr>
                      <w:rFonts w:eastAsia="Times New Roman" w:cs="Times New Roman"/>
                      <w:b/>
                      <w:bCs/>
                      <w:color w:val="000000"/>
                      <w:kern w:val="0"/>
                      <w:sz w:val="20"/>
                      <w:szCs w:val="20"/>
                      <w:lang w:eastAsia="ru-RU" w:bidi="ar-SA"/>
                    </w:rPr>
                    <w:t>щений, относящихся к общему имуществу в многоквартирном доме:</w:t>
                  </w:r>
                </w:p>
              </w:tc>
            </w:tr>
            <w:tr w:rsidR="007E3053" w:rsidRPr="007E3053" w:rsidTr="00D31658">
              <w:trPr>
                <w:trHeight w:val="840"/>
              </w:trPr>
              <w:tc>
                <w:tcPr>
                  <w:tcW w:w="640" w:type="dxa"/>
                  <w:vMerge w:val="restart"/>
                  <w:tcBorders>
                    <w:top w:val="nil"/>
                    <w:left w:val="single" w:sz="4" w:space="0" w:color="auto"/>
                    <w:bottom w:val="single" w:sz="4" w:space="0" w:color="auto"/>
                    <w:right w:val="single" w:sz="4" w:space="0" w:color="auto"/>
                  </w:tcBorders>
                  <w:shd w:val="clear" w:color="auto" w:fill="auto"/>
                  <w:vAlign w:val="bottom"/>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 </w:t>
                  </w: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проверка целостности оконных и дверных запо</w:t>
                  </w:r>
                  <w:r w:rsidRPr="007E3053">
                    <w:rPr>
                      <w:rFonts w:eastAsia="Times New Roman" w:cs="Times New Roman"/>
                      <w:color w:val="000000"/>
                      <w:kern w:val="0"/>
                      <w:sz w:val="15"/>
                      <w:szCs w:val="15"/>
                      <w:lang w:eastAsia="ru-RU" w:bidi="ar-SA"/>
                    </w:rPr>
                    <w:t>л</w:t>
                  </w:r>
                  <w:r w:rsidRPr="007E3053">
                    <w:rPr>
                      <w:rFonts w:eastAsia="Times New Roman" w:cs="Times New Roman"/>
                      <w:color w:val="000000"/>
                      <w:kern w:val="0"/>
                      <w:sz w:val="15"/>
                      <w:szCs w:val="15"/>
                      <w:lang w:eastAsia="ru-RU" w:bidi="ar-SA"/>
                    </w:rPr>
                    <w:t>нений, плотности притворов, механической про</w:t>
                  </w:r>
                  <w:r w:rsidRPr="007E3053">
                    <w:rPr>
                      <w:rFonts w:eastAsia="Times New Roman" w:cs="Times New Roman"/>
                      <w:color w:val="000000"/>
                      <w:kern w:val="0"/>
                      <w:sz w:val="15"/>
                      <w:szCs w:val="15"/>
                      <w:lang w:eastAsia="ru-RU" w:bidi="ar-SA"/>
                    </w:rPr>
                    <w:t>ч</w:t>
                  </w:r>
                  <w:r w:rsidRPr="007E3053">
                    <w:rPr>
                      <w:rFonts w:eastAsia="Times New Roman" w:cs="Times New Roman"/>
                      <w:color w:val="000000"/>
                      <w:kern w:val="0"/>
                      <w:sz w:val="15"/>
                      <w:szCs w:val="15"/>
                      <w:lang w:eastAsia="ru-RU" w:bidi="ar-SA"/>
                    </w:rPr>
                    <w:t>ности и работоспособности фурнитуры элементов оконных и дверных заполнений в помещениях, относящихся к общему имуществу в МКД</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1 раз в год</w:t>
                  </w:r>
                </w:p>
              </w:tc>
              <w:tc>
                <w:tcPr>
                  <w:tcW w:w="941"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1415,043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16980,516</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2246,1</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0,63</w:t>
                  </w:r>
                </w:p>
              </w:tc>
            </w:tr>
            <w:tr w:rsidR="007E3053" w:rsidRPr="007E3053" w:rsidTr="00D31658">
              <w:trPr>
                <w:trHeight w:val="615"/>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Разработка плана восстановительных работ, а при необходимости, проведение восстановительных работ</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при выявлении наруш</w:t>
                  </w:r>
                  <w:r w:rsidRPr="007E3053">
                    <w:rPr>
                      <w:rFonts w:eastAsia="Times New Roman" w:cs="Times New Roman"/>
                      <w:color w:val="000000"/>
                      <w:kern w:val="0"/>
                      <w:sz w:val="15"/>
                      <w:szCs w:val="15"/>
                      <w:lang w:eastAsia="ru-RU" w:bidi="ar-SA"/>
                    </w:rPr>
                    <w:t>е</w:t>
                  </w:r>
                  <w:r w:rsidRPr="007E3053">
                    <w:rPr>
                      <w:rFonts w:eastAsia="Times New Roman" w:cs="Times New Roman"/>
                      <w:color w:val="000000"/>
                      <w:kern w:val="0"/>
                      <w:sz w:val="15"/>
                      <w:szCs w:val="15"/>
                      <w:lang w:eastAsia="ru-RU" w:bidi="ar-SA"/>
                    </w:rPr>
                    <w:t>ний</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5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b/>
                      <w:bCs/>
                      <w:i/>
                      <w:iCs/>
                      <w:color w:val="000000"/>
                      <w:kern w:val="0"/>
                      <w:sz w:val="28"/>
                      <w:szCs w:val="28"/>
                      <w:lang w:eastAsia="ru-RU" w:bidi="ar-SA"/>
                    </w:rPr>
                  </w:pPr>
                  <w:r w:rsidRPr="007E3053">
                    <w:rPr>
                      <w:rFonts w:eastAsia="Times New Roman" w:cs="Times New Roman"/>
                      <w:b/>
                      <w:bCs/>
                      <w:i/>
                      <w:iCs/>
                      <w:color w:val="000000"/>
                      <w:kern w:val="0"/>
                      <w:sz w:val="28"/>
                      <w:szCs w:val="28"/>
                      <w:lang w:eastAsia="ru-RU" w:bidi="ar-SA"/>
                    </w:rPr>
                    <w:t>2.</w:t>
                  </w:r>
                </w:p>
              </w:tc>
              <w:tc>
                <w:tcPr>
                  <w:tcW w:w="9141" w:type="dxa"/>
                  <w:gridSpan w:val="6"/>
                  <w:tcBorders>
                    <w:top w:val="single" w:sz="4" w:space="0" w:color="auto"/>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b/>
                      <w:bCs/>
                      <w:i/>
                      <w:iCs/>
                      <w:color w:val="000000"/>
                      <w:kern w:val="0"/>
                      <w:sz w:val="20"/>
                      <w:szCs w:val="20"/>
                      <w:lang w:eastAsia="ru-RU" w:bidi="ar-SA"/>
                    </w:rPr>
                  </w:pPr>
                  <w:r w:rsidRPr="007E3053">
                    <w:rPr>
                      <w:rFonts w:eastAsia="Times New Roman" w:cs="Times New Roman"/>
                      <w:b/>
                      <w:bCs/>
                      <w:i/>
                      <w:iCs/>
                      <w:color w:val="000000"/>
                      <w:kern w:val="0"/>
                      <w:sz w:val="20"/>
                      <w:szCs w:val="20"/>
                      <w:lang w:eastAsia="ru-RU" w:bidi="ar-SA"/>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7E3053" w:rsidRPr="007E3053" w:rsidTr="00D31658">
              <w:trPr>
                <w:trHeight w:val="4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b/>
                      <w:bCs/>
                      <w:color w:val="000000"/>
                      <w:kern w:val="0"/>
                      <w:sz w:val="20"/>
                      <w:szCs w:val="20"/>
                      <w:lang w:eastAsia="ru-RU" w:bidi="ar-SA"/>
                    </w:rPr>
                  </w:pPr>
                  <w:r w:rsidRPr="007E3053">
                    <w:rPr>
                      <w:rFonts w:eastAsia="Times New Roman" w:cs="Times New Roman"/>
                      <w:b/>
                      <w:bCs/>
                      <w:color w:val="000000"/>
                      <w:kern w:val="0"/>
                      <w:sz w:val="20"/>
                      <w:szCs w:val="20"/>
                      <w:lang w:eastAsia="ru-RU" w:bidi="ar-SA"/>
                    </w:rPr>
                    <w:t>12.</w:t>
                  </w:r>
                </w:p>
              </w:tc>
              <w:tc>
                <w:tcPr>
                  <w:tcW w:w="9141" w:type="dxa"/>
                  <w:gridSpan w:val="6"/>
                  <w:tcBorders>
                    <w:top w:val="single" w:sz="4" w:space="0" w:color="auto"/>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textAlignment w:val="auto"/>
                    <w:rPr>
                      <w:rFonts w:eastAsia="Times New Roman" w:cs="Times New Roman"/>
                      <w:b/>
                      <w:bCs/>
                      <w:color w:val="000000"/>
                      <w:kern w:val="0"/>
                      <w:sz w:val="20"/>
                      <w:szCs w:val="20"/>
                      <w:lang w:eastAsia="ru-RU" w:bidi="ar-SA"/>
                    </w:rPr>
                  </w:pPr>
                  <w:r w:rsidRPr="007E3053">
                    <w:rPr>
                      <w:rFonts w:eastAsia="Times New Roman" w:cs="Times New Roman"/>
                      <w:b/>
                      <w:bCs/>
                      <w:color w:val="000000"/>
                      <w:kern w:val="0"/>
                      <w:sz w:val="20"/>
                      <w:szCs w:val="20"/>
                      <w:lang w:eastAsia="ru-RU" w:bidi="ar-SA"/>
                    </w:rPr>
                    <w:t>Работы выполняемые в целях надлежащего содержания мусоропроводов многоквартирных д</w:t>
                  </w:r>
                  <w:r w:rsidRPr="007E3053">
                    <w:rPr>
                      <w:rFonts w:eastAsia="Times New Roman" w:cs="Times New Roman"/>
                      <w:b/>
                      <w:bCs/>
                      <w:color w:val="000000"/>
                      <w:kern w:val="0"/>
                      <w:sz w:val="20"/>
                      <w:szCs w:val="20"/>
                      <w:lang w:eastAsia="ru-RU" w:bidi="ar-SA"/>
                    </w:rPr>
                    <w:t>о</w:t>
                  </w:r>
                  <w:r w:rsidRPr="007E3053">
                    <w:rPr>
                      <w:rFonts w:eastAsia="Times New Roman" w:cs="Times New Roman"/>
                      <w:b/>
                      <w:bCs/>
                      <w:color w:val="000000"/>
                      <w:kern w:val="0"/>
                      <w:sz w:val="20"/>
                      <w:szCs w:val="20"/>
                      <w:lang w:eastAsia="ru-RU" w:bidi="ar-SA"/>
                    </w:rPr>
                    <w:t>мов</w:t>
                  </w:r>
                </w:p>
              </w:tc>
            </w:tr>
            <w:tr w:rsidR="007E3053" w:rsidRPr="007E3053" w:rsidTr="00D31658">
              <w:trPr>
                <w:trHeight w:val="405"/>
              </w:trPr>
              <w:tc>
                <w:tcPr>
                  <w:tcW w:w="640" w:type="dxa"/>
                  <w:vMerge w:val="restart"/>
                  <w:tcBorders>
                    <w:top w:val="nil"/>
                    <w:left w:val="single" w:sz="4" w:space="0" w:color="auto"/>
                    <w:bottom w:val="single" w:sz="4" w:space="0" w:color="auto"/>
                    <w:right w:val="single" w:sz="4" w:space="0" w:color="auto"/>
                  </w:tcBorders>
                  <w:shd w:val="clear" w:color="auto" w:fill="auto"/>
                  <w:vAlign w:val="bottom"/>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 </w:t>
                  </w:r>
                </w:p>
              </w:tc>
              <w:tc>
                <w:tcPr>
                  <w:tcW w:w="3471" w:type="dxa"/>
                  <w:tcBorders>
                    <w:top w:val="nil"/>
                    <w:left w:val="nil"/>
                    <w:bottom w:val="single" w:sz="4" w:space="0" w:color="auto"/>
                    <w:right w:val="single" w:sz="4" w:space="0" w:color="auto"/>
                  </w:tcBorders>
                  <w:shd w:val="clear" w:color="auto" w:fill="auto"/>
                  <w:hideMark/>
                </w:tcPr>
                <w:p w:rsidR="007E3053" w:rsidRPr="007E3053" w:rsidRDefault="001A6583" w:rsidP="007E3053">
                  <w:pPr>
                    <w:widowControl/>
                    <w:suppressAutoHyphens w:val="0"/>
                    <w:autoSpaceDN/>
                    <w:textAlignment w:val="auto"/>
                    <w:rPr>
                      <w:rFonts w:eastAsia="Times New Roman" w:cs="Times New Roman"/>
                      <w:color w:val="000000"/>
                      <w:kern w:val="0"/>
                      <w:sz w:val="15"/>
                      <w:szCs w:val="15"/>
                      <w:lang w:eastAsia="ru-RU" w:bidi="ar-SA"/>
                    </w:rPr>
                  </w:pPr>
                  <w:r>
                    <w:rPr>
                      <w:rFonts w:eastAsia="Times New Roman" w:cs="Times New Roman"/>
                      <w:color w:val="000000"/>
                      <w:kern w:val="0"/>
                      <w:sz w:val="15"/>
                      <w:szCs w:val="15"/>
                      <w:lang w:eastAsia="ru-RU" w:bidi="ar-SA"/>
                    </w:rPr>
                    <w:t xml:space="preserve">Проверка техническое </w:t>
                  </w:r>
                  <w:r w:rsidR="007E3053" w:rsidRPr="007E3053">
                    <w:rPr>
                      <w:rFonts w:eastAsia="Times New Roman" w:cs="Times New Roman"/>
                      <w:color w:val="000000"/>
                      <w:kern w:val="0"/>
                      <w:sz w:val="15"/>
                      <w:szCs w:val="15"/>
                      <w:lang w:eastAsia="ru-RU" w:bidi="ar-SA"/>
                    </w:rPr>
                    <w:t>состояния работоспосо</w:t>
                  </w:r>
                  <w:r w:rsidR="007E3053" w:rsidRPr="007E3053">
                    <w:rPr>
                      <w:rFonts w:eastAsia="Times New Roman" w:cs="Times New Roman"/>
                      <w:color w:val="000000"/>
                      <w:kern w:val="0"/>
                      <w:sz w:val="15"/>
                      <w:szCs w:val="15"/>
                      <w:lang w:eastAsia="ru-RU" w:bidi="ar-SA"/>
                    </w:rPr>
                    <w:t>б</w:t>
                  </w:r>
                  <w:r w:rsidR="007E3053" w:rsidRPr="007E3053">
                    <w:rPr>
                      <w:rFonts w:eastAsia="Times New Roman" w:cs="Times New Roman"/>
                      <w:color w:val="000000"/>
                      <w:kern w:val="0"/>
                      <w:sz w:val="15"/>
                      <w:szCs w:val="15"/>
                      <w:lang w:eastAsia="ru-RU" w:bidi="ar-SA"/>
                    </w:rPr>
                    <w:t>ности элементов мусоропровода.</w:t>
                  </w:r>
                </w:p>
              </w:tc>
              <w:tc>
                <w:tcPr>
                  <w:tcW w:w="1894" w:type="dxa"/>
                  <w:tcBorders>
                    <w:top w:val="nil"/>
                    <w:left w:val="nil"/>
                    <w:bottom w:val="single" w:sz="4" w:space="0" w:color="auto"/>
                    <w:right w:val="single" w:sz="4" w:space="0" w:color="auto"/>
                  </w:tcBorders>
                  <w:shd w:val="clear" w:color="auto" w:fill="auto"/>
                  <w:vAlign w:val="bottom"/>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ежедневно</w:t>
                  </w:r>
                </w:p>
              </w:tc>
              <w:tc>
                <w:tcPr>
                  <w:tcW w:w="941"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539,06</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6468,77</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2246,1</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0,24</w:t>
                  </w:r>
                </w:p>
              </w:tc>
            </w:tr>
            <w:tr w:rsidR="007E3053" w:rsidRPr="007E3053" w:rsidTr="00D31658">
              <w:trPr>
                <w:trHeight w:val="450"/>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Устранение засоров.</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в течении 1 суток</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420"/>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чистка, промывка и дезинфекция загрузочных клапанов стволов мусоропроводов, мусоросбо</w:t>
                  </w:r>
                  <w:r w:rsidRPr="007E3053">
                    <w:rPr>
                      <w:rFonts w:eastAsia="Times New Roman" w:cs="Times New Roman"/>
                      <w:color w:val="000000"/>
                      <w:kern w:val="0"/>
                      <w:sz w:val="15"/>
                      <w:szCs w:val="15"/>
                      <w:lang w:eastAsia="ru-RU" w:bidi="ar-SA"/>
                    </w:rPr>
                    <w:t>р</w:t>
                  </w:r>
                  <w:r w:rsidRPr="007E3053">
                    <w:rPr>
                      <w:rFonts w:eastAsia="Times New Roman" w:cs="Times New Roman"/>
                      <w:color w:val="000000"/>
                      <w:kern w:val="0"/>
                      <w:sz w:val="15"/>
                      <w:szCs w:val="15"/>
                      <w:lang w:eastAsia="ru-RU" w:bidi="ar-SA"/>
                    </w:rPr>
                    <w:t>ной камеры и ее оборудования</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1 раз в год</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690"/>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при выявлении повреждений и нарушений - ра</w:t>
                  </w:r>
                  <w:r w:rsidRPr="007E3053">
                    <w:rPr>
                      <w:rFonts w:eastAsia="Times New Roman" w:cs="Times New Roman"/>
                      <w:color w:val="000000"/>
                      <w:kern w:val="0"/>
                      <w:sz w:val="15"/>
                      <w:szCs w:val="15"/>
                      <w:lang w:eastAsia="ru-RU" w:bidi="ar-SA"/>
                    </w:rPr>
                    <w:t>з</w:t>
                  </w:r>
                  <w:r w:rsidRPr="007E3053">
                    <w:rPr>
                      <w:rFonts w:eastAsia="Times New Roman" w:cs="Times New Roman"/>
                      <w:color w:val="000000"/>
                      <w:kern w:val="0"/>
                      <w:sz w:val="15"/>
                      <w:szCs w:val="15"/>
                      <w:lang w:eastAsia="ru-RU" w:bidi="ar-SA"/>
                    </w:rPr>
                    <w:t>работка плана восстановительных работ (при необходимости), проведение восстановительных работ</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при выявлении наруш</w:t>
                  </w:r>
                  <w:r w:rsidRPr="007E3053">
                    <w:rPr>
                      <w:rFonts w:eastAsia="Times New Roman" w:cs="Times New Roman"/>
                      <w:color w:val="000000"/>
                      <w:kern w:val="0"/>
                      <w:sz w:val="15"/>
                      <w:szCs w:val="15"/>
                      <w:lang w:eastAsia="ru-RU" w:bidi="ar-SA"/>
                    </w:rPr>
                    <w:t>е</w:t>
                  </w:r>
                  <w:r w:rsidRPr="007E3053">
                    <w:rPr>
                      <w:rFonts w:eastAsia="Times New Roman" w:cs="Times New Roman"/>
                      <w:color w:val="000000"/>
                      <w:kern w:val="0"/>
                      <w:sz w:val="15"/>
                      <w:szCs w:val="15"/>
                      <w:lang w:eastAsia="ru-RU" w:bidi="ar-SA"/>
                    </w:rPr>
                    <w:t>ний</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46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b/>
                      <w:bCs/>
                      <w:color w:val="000000"/>
                      <w:kern w:val="0"/>
                      <w:sz w:val="20"/>
                      <w:szCs w:val="20"/>
                      <w:lang w:eastAsia="ru-RU" w:bidi="ar-SA"/>
                    </w:rPr>
                  </w:pPr>
                  <w:r w:rsidRPr="007E3053">
                    <w:rPr>
                      <w:rFonts w:eastAsia="Times New Roman" w:cs="Times New Roman"/>
                      <w:b/>
                      <w:bCs/>
                      <w:color w:val="000000"/>
                      <w:kern w:val="0"/>
                      <w:sz w:val="20"/>
                      <w:szCs w:val="20"/>
                      <w:lang w:eastAsia="ru-RU" w:bidi="ar-SA"/>
                    </w:rPr>
                    <w:lastRenderedPageBreak/>
                    <w:t>13.</w:t>
                  </w:r>
                </w:p>
              </w:tc>
              <w:tc>
                <w:tcPr>
                  <w:tcW w:w="9141" w:type="dxa"/>
                  <w:gridSpan w:val="6"/>
                  <w:tcBorders>
                    <w:top w:val="single" w:sz="4" w:space="0" w:color="auto"/>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textAlignment w:val="auto"/>
                    <w:rPr>
                      <w:rFonts w:eastAsia="Times New Roman" w:cs="Times New Roman"/>
                      <w:b/>
                      <w:bCs/>
                      <w:color w:val="000000"/>
                      <w:kern w:val="0"/>
                      <w:sz w:val="20"/>
                      <w:szCs w:val="20"/>
                      <w:lang w:eastAsia="ru-RU" w:bidi="ar-SA"/>
                    </w:rPr>
                  </w:pPr>
                  <w:r w:rsidRPr="007E3053">
                    <w:rPr>
                      <w:rFonts w:eastAsia="Times New Roman" w:cs="Times New Roman"/>
                      <w:b/>
                      <w:bCs/>
                      <w:color w:val="000000"/>
                      <w:kern w:val="0"/>
                      <w:sz w:val="20"/>
                      <w:szCs w:val="20"/>
                      <w:lang w:eastAsia="ru-RU" w:bidi="ar-SA"/>
                    </w:rPr>
                    <w:t>Работы выполняемые в целях надлежащего содержания систем вентиляции и дымоудал</w:t>
                  </w:r>
                  <w:r w:rsidRPr="007E3053">
                    <w:rPr>
                      <w:rFonts w:eastAsia="Times New Roman" w:cs="Times New Roman"/>
                      <w:b/>
                      <w:bCs/>
                      <w:color w:val="000000"/>
                      <w:kern w:val="0"/>
                      <w:sz w:val="20"/>
                      <w:szCs w:val="20"/>
                      <w:lang w:eastAsia="ru-RU" w:bidi="ar-SA"/>
                    </w:rPr>
                    <w:t>е</w:t>
                  </w:r>
                  <w:r w:rsidRPr="007E3053">
                    <w:rPr>
                      <w:rFonts w:eastAsia="Times New Roman" w:cs="Times New Roman"/>
                      <w:b/>
                      <w:bCs/>
                      <w:color w:val="000000"/>
                      <w:kern w:val="0"/>
                      <w:sz w:val="20"/>
                      <w:szCs w:val="20"/>
                      <w:lang w:eastAsia="ru-RU" w:bidi="ar-SA"/>
                    </w:rPr>
                    <w:t>ния.</w:t>
                  </w:r>
                </w:p>
              </w:tc>
            </w:tr>
            <w:tr w:rsidR="007E3053" w:rsidRPr="007E3053" w:rsidTr="00D31658">
              <w:trPr>
                <w:trHeight w:val="480"/>
              </w:trPr>
              <w:tc>
                <w:tcPr>
                  <w:tcW w:w="640" w:type="dxa"/>
                  <w:vMerge w:val="restart"/>
                  <w:tcBorders>
                    <w:top w:val="nil"/>
                    <w:left w:val="single" w:sz="4" w:space="0" w:color="auto"/>
                    <w:bottom w:val="single" w:sz="4" w:space="0" w:color="auto"/>
                    <w:right w:val="single" w:sz="4" w:space="0" w:color="auto"/>
                  </w:tcBorders>
                  <w:shd w:val="clear" w:color="auto" w:fill="auto"/>
                  <w:vAlign w:val="bottom"/>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 </w:t>
                  </w: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Техническое обслуживание и сезонное управл</w:t>
                  </w:r>
                  <w:r w:rsidRPr="007E3053">
                    <w:rPr>
                      <w:rFonts w:eastAsia="Times New Roman" w:cs="Times New Roman"/>
                      <w:color w:val="000000"/>
                      <w:kern w:val="0"/>
                      <w:sz w:val="15"/>
                      <w:szCs w:val="15"/>
                      <w:lang w:eastAsia="ru-RU" w:bidi="ar-SA"/>
                    </w:rPr>
                    <w:t>е</w:t>
                  </w:r>
                  <w:r w:rsidRPr="007E3053">
                    <w:rPr>
                      <w:rFonts w:eastAsia="Times New Roman" w:cs="Times New Roman"/>
                      <w:color w:val="000000"/>
                      <w:kern w:val="0"/>
                      <w:sz w:val="15"/>
                      <w:szCs w:val="15"/>
                      <w:lang w:eastAsia="ru-RU" w:bidi="ar-SA"/>
                    </w:rPr>
                    <w:t>ние оборудованием систем вентиляции и дым</w:t>
                  </w:r>
                  <w:r w:rsidRPr="007E3053">
                    <w:rPr>
                      <w:rFonts w:eastAsia="Times New Roman" w:cs="Times New Roman"/>
                      <w:color w:val="000000"/>
                      <w:kern w:val="0"/>
                      <w:sz w:val="15"/>
                      <w:szCs w:val="15"/>
                      <w:lang w:eastAsia="ru-RU" w:bidi="ar-SA"/>
                    </w:rPr>
                    <w:t>о</w:t>
                  </w:r>
                  <w:r w:rsidRPr="007E3053">
                    <w:rPr>
                      <w:rFonts w:eastAsia="Times New Roman" w:cs="Times New Roman"/>
                      <w:color w:val="000000"/>
                      <w:kern w:val="0"/>
                      <w:sz w:val="15"/>
                      <w:szCs w:val="15"/>
                      <w:lang w:eastAsia="ru-RU" w:bidi="ar-SA"/>
                    </w:rPr>
                    <w:t>удаления.</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1 раз в год</w:t>
                  </w:r>
                </w:p>
              </w:tc>
              <w:tc>
                <w:tcPr>
                  <w:tcW w:w="941"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988,28</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11859,41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2246,1</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0,44</w:t>
                  </w:r>
                </w:p>
              </w:tc>
            </w:tr>
            <w:tr w:rsidR="007E3053" w:rsidRPr="007E3053" w:rsidTr="00D31658">
              <w:trPr>
                <w:trHeight w:val="420"/>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vAlign w:val="bottom"/>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проверка утепления теплых чердаков, плотности закрытия входов на них</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1 раз в год</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390"/>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Устранение неплотностей в вентиляционных каналах и шахтах.</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при выявлении наруш</w:t>
                  </w:r>
                  <w:r w:rsidRPr="007E3053">
                    <w:rPr>
                      <w:rFonts w:eastAsia="Times New Roman" w:cs="Times New Roman"/>
                      <w:color w:val="000000"/>
                      <w:kern w:val="0"/>
                      <w:sz w:val="15"/>
                      <w:szCs w:val="15"/>
                      <w:lang w:eastAsia="ru-RU" w:bidi="ar-SA"/>
                    </w:rPr>
                    <w:t>е</w:t>
                  </w:r>
                  <w:r w:rsidRPr="007E3053">
                    <w:rPr>
                      <w:rFonts w:eastAsia="Times New Roman" w:cs="Times New Roman"/>
                      <w:color w:val="000000"/>
                      <w:kern w:val="0"/>
                      <w:sz w:val="15"/>
                      <w:szCs w:val="15"/>
                      <w:lang w:eastAsia="ru-RU" w:bidi="ar-SA"/>
                    </w:rPr>
                    <w:t>ний</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420"/>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Прочистка вентиляционных каналов, устранение засоров в каналах.</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при выявлении наруш</w:t>
                  </w:r>
                  <w:r w:rsidRPr="007E3053">
                    <w:rPr>
                      <w:rFonts w:eastAsia="Times New Roman" w:cs="Times New Roman"/>
                      <w:color w:val="000000"/>
                      <w:kern w:val="0"/>
                      <w:sz w:val="15"/>
                      <w:szCs w:val="15"/>
                      <w:lang w:eastAsia="ru-RU" w:bidi="ar-SA"/>
                    </w:rPr>
                    <w:t>е</w:t>
                  </w:r>
                  <w:r w:rsidRPr="007E3053">
                    <w:rPr>
                      <w:rFonts w:eastAsia="Times New Roman" w:cs="Times New Roman"/>
                      <w:color w:val="000000"/>
                      <w:kern w:val="0"/>
                      <w:sz w:val="15"/>
                      <w:szCs w:val="15"/>
                      <w:lang w:eastAsia="ru-RU" w:bidi="ar-SA"/>
                    </w:rPr>
                    <w:t>ний</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300"/>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Проведение ремонтных работ на системе дым</w:t>
                  </w:r>
                  <w:r w:rsidRPr="007E3053">
                    <w:rPr>
                      <w:rFonts w:eastAsia="Times New Roman" w:cs="Times New Roman"/>
                      <w:color w:val="000000"/>
                      <w:kern w:val="0"/>
                      <w:sz w:val="15"/>
                      <w:szCs w:val="15"/>
                      <w:lang w:eastAsia="ru-RU" w:bidi="ar-SA"/>
                    </w:rPr>
                    <w:t>о</w:t>
                  </w:r>
                  <w:r w:rsidRPr="007E3053">
                    <w:rPr>
                      <w:rFonts w:eastAsia="Times New Roman" w:cs="Times New Roman"/>
                      <w:color w:val="000000"/>
                      <w:kern w:val="0"/>
                      <w:sz w:val="15"/>
                      <w:szCs w:val="15"/>
                      <w:lang w:eastAsia="ru-RU" w:bidi="ar-SA"/>
                    </w:rPr>
                    <w:t>удаления.</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1 раз в год</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5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b/>
                      <w:bCs/>
                      <w:color w:val="000000"/>
                      <w:kern w:val="0"/>
                      <w:sz w:val="20"/>
                      <w:szCs w:val="20"/>
                      <w:lang w:eastAsia="ru-RU" w:bidi="ar-SA"/>
                    </w:rPr>
                  </w:pPr>
                  <w:r w:rsidRPr="007E3053">
                    <w:rPr>
                      <w:rFonts w:eastAsia="Times New Roman" w:cs="Times New Roman"/>
                      <w:b/>
                      <w:bCs/>
                      <w:color w:val="000000"/>
                      <w:kern w:val="0"/>
                      <w:sz w:val="20"/>
                      <w:szCs w:val="20"/>
                      <w:lang w:eastAsia="ru-RU" w:bidi="ar-SA"/>
                    </w:rPr>
                    <w:t>14.</w:t>
                  </w:r>
                </w:p>
              </w:tc>
              <w:tc>
                <w:tcPr>
                  <w:tcW w:w="9141" w:type="dxa"/>
                  <w:gridSpan w:val="6"/>
                  <w:tcBorders>
                    <w:top w:val="single" w:sz="4" w:space="0" w:color="auto"/>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b/>
                      <w:bCs/>
                      <w:color w:val="000000"/>
                      <w:kern w:val="0"/>
                      <w:sz w:val="20"/>
                      <w:szCs w:val="20"/>
                      <w:lang w:eastAsia="ru-RU" w:bidi="ar-SA"/>
                    </w:rPr>
                  </w:pPr>
                  <w:r w:rsidRPr="007E3053">
                    <w:rPr>
                      <w:rFonts w:eastAsia="Times New Roman" w:cs="Times New Roman"/>
                      <w:b/>
                      <w:bCs/>
                      <w:color w:val="000000"/>
                      <w:kern w:val="0"/>
                      <w:sz w:val="20"/>
                      <w:szCs w:val="20"/>
                      <w:lang w:eastAsia="ru-RU" w:bidi="ar-SA"/>
                    </w:rPr>
                    <w:t>Работы,</w:t>
                  </w:r>
                  <w:r w:rsidR="001A6583">
                    <w:rPr>
                      <w:rFonts w:eastAsia="Times New Roman" w:cs="Times New Roman"/>
                      <w:b/>
                      <w:bCs/>
                      <w:color w:val="000000"/>
                      <w:kern w:val="0"/>
                      <w:sz w:val="20"/>
                      <w:szCs w:val="20"/>
                      <w:lang w:eastAsia="ru-RU" w:bidi="ar-SA"/>
                    </w:rPr>
                    <w:t xml:space="preserve"> </w:t>
                  </w:r>
                  <w:r w:rsidRPr="007E3053">
                    <w:rPr>
                      <w:rFonts w:eastAsia="Times New Roman" w:cs="Times New Roman"/>
                      <w:b/>
                      <w:bCs/>
                      <w:color w:val="000000"/>
                      <w:kern w:val="0"/>
                      <w:sz w:val="20"/>
                      <w:szCs w:val="20"/>
                      <w:lang w:eastAsia="ru-RU" w:bidi="ar-SA"/>
                    </w:rPr>
                    <w:t>выполняемые в целях надлежащего содержания индивидуальных тепловых пун</w:t>
                  </w:r>
                  <w:r w:rsidRPr="007E3053">
                    <w:rPr>
                      <w:rFonts w:eastAsia="Times New Roman" w:cs="Times New Roman"/>
                      <w:b/>
                      <w:bCs/>
                      <w:color w:val="000000"/>
                      <w:kern w:val="0"/>
                      <w:sz w:val="20"/>
                      <w:szCs w:val="20"/>
                      <w:lang w:eastAsia="ru-RU" w:bidi="ar-SA"/>
                    </w:rPr>
                    <w:t>к</w:t>
                  </w:r>
                  <w:r w:rsidRPr="007E3053">
                    <w:rPr>
                      <w:rFonts w:eastAsia="Times New Roman" w:cs="Times New Roman"/>
                      <w:b/>
                      <w:bCs/>
                      <w:color w:val="000000"/>
                      <w:kern w:val="0"/>
                      <w:sz w:val="20"/>
                      <w:szCs w:val="20"/>
                      <w:lang w:eastAsia="ru-RU" w:bidi="ar-SA"/>
                    </w:rPr>
                    <w:t>тов и водоподкачек в МКД</w:t>
                  </w:r>
                </w:p>
              </w:tc>
            </w:tr>
            <w:tr w:rsidR="007E3053" w:rsidRPr="007E3053" w:rsidTr="00D31658">
              <w:trPr>
                <w:trHeight w:val="465"/>
              </w:trPr>
              <w:tc>
                <w:tcPr>
                  <w:tcW w:w="640" w:type="dxa"/>
                  <w:vMerge w:val="restart"/>
                  <w:tcBorders>
                    <w:top w:val="nil"/>
                    <w:left w:val="single" w:sz="4" w:space="0" w:color="auto"/>
                    <w:bottom w:val="single" w:sz="4" w:space="0" w:color="auto"/>
                    <w:right w:val="single" w:sz="4" w:space="0" w:color="auto"/>
                  </w:tcBorders>
                  <w:shd w:val="clear" w:color="auto" w:fill="auto"/>
                  <w:vAlign w:val="bottom"/>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 </w:t>
                  </w: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Контроль состояния и замена неисправных ко</w:t>
                  </w:r>
                  <w:r w:rsidRPr="007E3053">
                    <w:rPr>
                      <w:rFonts w:eastAsia="Times New Roman" w:cs="Times New Roman"/>
                      <w:color w:val="000000"/>
                      <w:kern w:val="0"/>
                      <w:sz w:val="15"/>
                      <w:szCs w:val="15"/>
                      <w:lang w:eastAsia="ru-RU" w:bidi="ar-SA"/>
                    </w:rPr>
                    <w:t>н</w:t>
                  </w:r>
                  <w:r w:rsidRPr="007E3053">
                    <w:rPr>
                      <w:rFonts w:eastAsia="Times New Roman" w:cs="Times New Roman"/>
                      <w:color w:val="000000"/>
                      <w:kern w:val="0"/>
                      <w:sz w:val="15"/>
                      <w:szCs w:val="15"/>
                      <w:lang w:eastAsia="ru-RU" w:bidi="ar-SA"/>
                    </w:rPr>
                    <w:t>трольно-измерительных приборов (манометров, термометров и т.д.)</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 xml:space="preserve">2 раза в год </w:t>
                  </w:r>
                </w:p>
              </w:tc>
              <w:tc>
                <w:tcPr>
                  <w:tcW w:w="941"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3571,30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42855,588</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2246,1</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1,59</w:t>
                  </w:r>
                </w:p>
              </w:tc>
            </w:tr>
            <w:tr w:rsidR="007E3053" w:rsidRPr="007E3053" w:rsidTr="00D31658">
              <w:trPr>
                <w:trHeight w:val="855"/>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Постоянный контроль параметров теплоносителя и воды (давления, температуры, расхода) и нез</w:t>
                  </w:r>
                  <w:r w:rsidRPr="007E3053">
                    <w:rPr>
                      <w:rFonts w:eastAsia="Times New Roman" w:cs="Times New Roman"/>
                      <w:color w:val="000000"/>
                      <w:kern w:val="0"/>
                      <w:sz w:val="15"/>
                      <w:szCs w:val="15"/>
                      <w:lang w:eastAsia="ru-RU" w:bidi="ar-SA"/>
                    </w:rPr>
                    <w:t>а</w:t>
                  </w:r>
                  <w:r w:rsidRPr="007E3053">
                    <w:rPr>
                      <w:rFonts w:eastAsia="Times New Roman" w:cs="Times New Roman"/>
                      <w:color w:val="000000"/>
                      <w:kern w:val="0"/>
                      <w:sz w:val="15"/>
                      <w:szCs w:val="15"/>
                      <w:lang w:eastAsia="ru-RU" w:bidi="ar-SA"/>
                    </w:rPr>
                    <w:t>медлительное принятие мер к восстановлению требуемых параметров отопления и водоснабж</w:t>
                  </w:r>
                  <w:r w:rsidRPr="007E3053">
                    <w:rPr>
                      <w:rFonts w:eastAsia="Times New Roman" w:cs="Times New Roman"/>
                      <w:color w:val="000000"/>
                      <w:kern w:val="0"/>
                      <w:sz w:val="15"/>
                      <w:szCs w:val="15"/>
                      <w:lang w:eastAsia="ru-RU" w:bidi="ar-SA"/>
                    </w:rPr>
                    <w:t>е</w:t>
                  </w:r>
                  <w:r w:rsidRPr="007E3053">
                    <w:rPr>
                      <w:rFonts w:eastAsia="Times New Roman" w:cs="Times New Roman"/>
                      <w:color w:val="000000"/>
                      <w:kern w:val="0"/>
                      <w:sz w:val="15"/>
                      <w:szCs w:val="15"/>
                      <w:lang w:eastAsia="ru-RU" w:bidi="ar-SA"/>
                    </w:rPr>
                    <w:t xml:space="preserve">ния и герметичности  </w:t>
                  </w:r>
                  <w:r w:rsidR="001A6583" w:rsidRPr="007E3053">
                    <w:rPr>
                      <w:rFonts w:eastAsia="Times New Roman" w:cs="Times New Roman"/>
                      <w:color w:val="000000"/>
                      <w:kern w:val="0"/>
                      <w:sz w:val="15"/>
                      <w:szCs w:val="15"/>
                      <w:lang w:eastAsia="ru-RU" w:bidi="ar-SA"/>
                    </w:rPr>
                    <w:t>оборудования</w:t>
                  </w:r>
                  <w:r w:rsidRPr="007E3053">
                    <w:rPr>
                      <w:rFonts w:eastAsia="Times New Roman" w:cs="Times New Roman"/>
                      <w:color w:val="000000"/>
                      <w:kern w:val="0"/>
                      <w:sz w:val="15"/>
                      <w:szCs w:val="15"/>
                      <w:lang w:eastAsia="ru-RU" w:bidi="ar-SA"/>
                    </w:rPr>
                    <w:t>.</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1 раз в год</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480"/>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Работы по очистке теплообменного оборудования для удаления накипно-коррозионнных отложений</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1 раз в год</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54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b/>
                      <w:bCs/>
                      <w:color w:val="000000"/>
                      <w:kern w:val="0"/>
                      <w:sz w:val="20"/>
                      <w:szCs w:val="20"/>
                      <w:lang w:eastAsia="ru-RU" w:bidi="ar-SA"/>
                    </w:rPr>
                  </w:pPr>
                  <w:r w:rsidRPr="007E3053">
                    <w:rPr>
                      <w:rFonts w:eastAsia="Times New Roman" w:cs="Times New Roman"/>
                      <w:b/>
                      <w:bCs/>
                      <w:color w:val="000000"/>
                      <w:kern w:val="0"/>
                      <w:sz w:val="20"/>
                      <w:szCs w:val="20"/>
                      <w:lang w:eastAsia="ru-RU" w:bidi="ar-SA"/>
                    </w:rPr>
                    <w:t xml:space="preserve">15. </w:t>
                  </w:r>
                </w:p>
              </w:tc>
              <w:tc>
                <w:tcPr>
                  <w:tcW w:w="9141" w:type="dxa"/>
                  <w:gridSpan w:val="6"/>
                  <w:tcBorders>
                    <w:top w:val="single" w:sz="4" w:space="0" w:color="auto"/>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b/>
                      <w:bCs/>
                      <w:color w:val="000000"/>
                      <w:kern w:val="0"/>
                      <w:sz w:val="20"/>
                      <w:szCs w:val="20"/>
                      <w:lang w:eastAsia="ru-RU" w:bidi="ar-SA"/>
                    </w:rPr>
                  </w:pPr>
                  <w:r w:rsidRPr="007E3053">
                    <w:rPr>
                      <w:rFonts w:eastAsia="Times New Roman" w:cs="Times New Roman"/>
                      <w:b/>
                      <w:bCs/>
                      <w:color w:val="000000"/>
                      <w:kern w:val="0"/>
                      <w:sz w:val="20"/>
                      <w:szCs w:val="20"/>
                      <w:lang w:eastAsia="ru-RU" w:bidi="ar-SA"/>
                    </w:rPr>
                    <w:t>Общие работы, выполняемые д</w:t>
                  </w:r>
                  <w:r w:rsidR="00D31658">
                    <w:rPr>
                      <w:rFonts w:eastAsia="Times New Roman" w:cs="Times New Roman"/>
                      <w:b/>
                      <w:bCs/>
                      <w:color w:val="000000"/>
                      <w:kern w:val="0"/>
                      <w:sz w:val="20"/>
                      <w:szCs w:val="20"/>
                      <w:lang w:eastAsia="ru-RU" w:bidi="ar-SA"/>
                    </w:rPr>
                    <w:t>ля надлежащего</w:t>
                  </w:r>
                  <w:r w:rsidRPr="007E3053">
                    <w:rPr>
                      <w:rFonts w:eastAsia="Times New Roman" w:cs="Times New Roman"/>
                      <w:b/>
                      <w:bCs/>
                      <w:color w:val="000000"/>
                      <w:kern w:val="0"/>
                      <w:sz w:val="20"/>
                      <w:szCs w:val="20"/>
                      <w:lang w:eastAsia="ru-RU" w:bidi="ar-SA"/>
                    </w:rPr>
                    <w:t xml:space="preserve"> содержания систем водоснабжения (холодног</w:t>
                  </w:r>
                  <w:r w:rsidR="00D31658">
                    <w:rPr>
                      <w:rFonts w:eastAsia="Times New Roman" w:cs="Times New Roman"/>
                      <w:b/>
                      <w:bCs/>
                      <w:color w:val="000000"/>
                      <w:kern w:val="0"/>
                      <w:sz w:val="20"/>
                      <w:szCs w:val="20"/>
                      <w:lang w:eastAsia="ru-RU" w:bidi="ar-SA"/>
                    </w:rPr>
                    <w:t>о</w:t>
                  </w:r>
                  <w:r w:rsidRPr="007E3053">
                    <w:rPr>
                      <w:rFonts w:eastAsia="Times New Roman" w:cs="Times New Roman"/>
                      <w:b/>
                      <w:bCs/>
                      <w:color w:val="000000"/>
                      <w:kern w:val="0"/>
                      <w:sz w:val="20"/>
                      <w:szCs w:val="20"/>
                      <w:lang w:eastAsia="ru-RU" w:bidi="ar-SA"/>
                    </w:rPr>
                    <w:t xml:space="preserve"> и г</w:t>
                  </w:r>
                  <w:r w:rsidRPr="007E3053">
                    <w:rPr>
                      <w:rFonts w:eastAsia="Times New Roman" w:cs="Times New Roman"/>
                      <w:b/>
                      <w:bCs/>
                      <w:color w:val="000000"/>
                      <w:kern w:val="0"/>
                      <w:sz w:val="20"/>
                      <w:szCs w:val="20"/>
                      <w:lang w:eastAsia="ru-RU" w:bidi="ar-SA"/>
                    </w:rPr>
                    <w:t>о</w:t>
                  </w:r>
                  <w:r w:rsidRPr="007E3053">
                    <w:rPr>
                      <w:rFonts w:eastAsia="Times New Roman" w:cs="Times New Roman"/>
                      <w:b/>
                      <w:bCs/>
                      <w:color w:val="000000"/>
                      <w:kern w:val="0"/>
                      <w:sz w:val="20"/>
                      <w:szCs w:val="20"/>
                      <w:lang w:eastAsia="ru-RU" w:bidi="ar-SA"/>
                    </w:rPr>
                    <w:t>рячего), отопления и водоотведения в МКД</w:t>
                  </w:r>
                </w:p>
              </w:tc>
            </w:tr>
            <w:tr w:rsidR="007E3053" w:rsidRPr="007E3053" w:rsidTr="00D31658">
              <w:trPr>
                <w:trHeight w:val="1485"/>
              </w:trPr>
              <w:tc>
                <w:tcPr>
                  <w:tcW w:w="640" w:type="dxa"/>
                  <w:vMerge w:val="restart"/>
                  <w:tcBorders>
                    <w:top w:val="nil"/>
                    <w:left w:val="single" w:sz="4" w:space="0" w:color="auto"/>
                    <w:bottom w:val="single" w:sz="4" w:space="0" w:color="auto"/>
                    <w:right w:val="single" w:sz="4" w:space="0" w:color="auto"/>
                  </w:tcBorders>
                  <w:shd w:val="clear" w:color="auto" w:fill="auto"/>
                  <w:vAlign w:val="bottom"/>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 </w:t>
                  </w: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проверка исправности, работоспособности, рег</w:t>
                  </w:r>
                  <w:r w:rsidRPr="007E3053">
                    <w:rPr>
                      <w:rFonts w:eastAsia="Times New Roman" w:cs="Times New Roman"/>
                      <w:color w:val="000000"/>
                      <w:kern w:val="0"/>
                      <w:sz w:val="15"/>
                      <w:szCs w:val="15"/>
                      <w:lang w:eastAsia="ru-RU" w:bidi="ar-SA"/>
                    </w:rPr>
                    <w:t>у</w:t>
                  </w:r>
                  <w:r w:rsidRPr="007E3053">
                    <w:rPr>
                      <w:rFonts w:eastAsia="Times New Roman" w:cs="Times New Roman"/>
                      <w:color w:val="000000"/>
                      <w:kern w:val="0"/>
                      <w:sz w:val="15"/>
                      <w:szCs w:val="15"/>
                      <w:lang w:eastAsia="ru-RU" w:bidi="ar-SA"/>
                    </w:rPr>
                    <w:t>лировка и техническое обслуживание насосов, запорной арматуры, контрольно-измерительных приборов, автоматических регуляторов и ус</w:t>
                  </w:r>
                  <w:r w:rsidRPr="007E3053">
                    <w:rPr>
                      <w:rFonts w:eastAsia="Times New Roman" w:cs="Times New Roman"/>
                      <w:color w:val="000000"/>
                      <w:kern w:val="0"/>
                      <w:sz w:val="15"/>
                      <w:szCs w:val="15"/>
                      <w:lang w:eastAsia="ru-RU" w:bidi="ar-SA"/>
                    </w:rPr>
                    <w:t>т</w:t>
                  </w:r>
                  <w:r w:rsidRPr="007E3053">
                    <w:rPr>
                      <w:rFonts w:eastAsia="Times New Roman" w:cs="Times New Roman"/>
                      <w:color w:val="000000"/>
                      <w:kern w:val="0"/>
                      <w:sz w:val="15"/>
                      <w:szCs w:val="15"/>
                      <w:lang w:eastAsia="ru-RU" w:bidi="ar-SA"/>
                    </w:rPr>
                    <w:t>ройств, коллективных (общедомовых) приборов учета, расширительных баков и элементов, скр</w:t>
                  </w:r>
                  <w:r w:rsidRPr="007E3053">
                    <w:rPr>
                      <w:rFonts w:eastAsia="Times New Roman" w:cs="Times New Roman"/>
                      <w:color w:val="000000"/>
                      <w:kern w:val="0"/>
                      <w:sz w:val="15"/>
                      <w:szCs w:val="15"/>
                      <w:lang w:eastAsia="ru-RU" w:bidi="ar-SA"/>
                    </w:rPr>
                    <w:t>ы</w:t>
                  </w:r>
                  <w:r w:rsidRPr="007E3053">
                    <w:rPr>
                      <w:rFonts w:eastAsia="Times New Roman" w:cs="Times New Roman"/>
                      <w:color w:val="000000"/>
                      <w:kern w:val="0"/>
                      <w:sz w:val="15"/>
                      <w:szCs w:val="15"/>
                      <w:lang w:eastAsia="ru-RU" w:bidi="ar-SA"/>
                    </w:rPr>
                    <w:t>тых от постоянного наблюдения (разводящих трубопроводов и оборудования на чердаках, в подвалах и каналах);</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1 раз в месяц</w:t>
                  </w:r>
                </w:p>
              </w:tc>
              <w:tc>
                <w:tcPr>
                  <w:tcW w:w="941"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1100,59</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13207,07</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2246,1</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0,49</w:t>
                  </w:r>
                </w:p>
              </w:tc>
            </w:tr>
            <w:tr w:rsidR="007E3053" w:rsidRPr="007E3053" w:rsidTr="00D31658">
              <w:trPr>
                <w:trHeight w:val="900"/>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постоянный контроль параметров теплоносителя и воды (давления, температуры, расхода) и нез</w:t>
                  </w:r>
                  <w:r w:rsidRPr="007E3053">
                    <w:rPr>
                      <w:rFonts w:eastAsia="Times New Roman" w:cs="Times New Roman"/>
                      <w:color w:val="000000"/>
                      <w:kern w:val="0"/>
                      <w:sz w:val="15"/>
                      <w:szCs w:val="15"/>
                      <w:lang w:eastAsia="ru-RU" w:bidi="ar-SA"/>
                    </w:rPr>
                    <w:t>а</w:t>
                  </w:r>
                  <w:r w:rsidRPr="007E3053">
                    <w:rPr>
                      <w:rFonts w:eastAsia="Times New Roman" w:cs="Times New Roman"/>
                      <w:color w:val="000000"/>
                      <w:kern w:val="0"/>
                      <w:sz w:val="15"/>
                      <w:szCs w:val="15"/>
                      <w:lang w:eastAsia="ru-RU" w:bidi="ar-SA"/>
                    </w:rPr>
                    <w:t>медлительное принятие мер к восстановлению требуемых параметров отопления и водоснабж</w:t>
                  </w:r>
                  <w:r w:rsidRPr="007E3053">
                    <w:rPr>
                      <w:rFonts w:eastAsia="Times New Roman" w:cs="Times New Roman"/>
                      <w:color w:val="000000"/>
                      <w:kern w:val="0"/>
                      <w:sz w:val="15"/>
                      <w:szCs w:val="15"/>
                      <w:lang w:eastAsia="ru-RU" w:bidi="ar-SA"/>
                    </w:rPr>
                    <w:t>е</w:t>
                  </w:r>
                  <w:r w:rsidRPr="007E3053">
                    <w:rPr>
                      <w:rFonts w:eastAsia="Times New Roman" w:cs="Times New Roman"/>
                      <w:color w:val="000000"/>
                      <w:kern w:val="0"/>
                      <w:sz w:val="15"/>
                      <w:szCs w:val="15"/>
                      <w:lang w:eastAsia="ru-RU" w:bidi="ar-SA"/>
                    </w:rPr>
                    <w:t>ния и герметичности систем</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постоянно, по мере выя</w:t>
                  </w:r>
                  <w:r w:rsidRPr="007E3053">
                    <w:rPr>
                      <w:rFonts w:eastAsia="Times New Roman" w:cs="Times New Roman"/>
                      <w:color w:val="000000"/>
                      <w:kern w:val="0"/>
                      <w:sz w:val="15"/>
                      <w:szCs w:val="15"/>
                      <w:lang w:eastAsia="ru-RU" w:bidi="ar-SA"/>
                    </w:rPr>
                    <w:t>в</w:t>
                  </w:r>
                  <w:r w:rsidRPr="007E3053">
                    <w:rPr>
                      <w:rFonts w:eastAsia="Times New Roman" w:cs="Times New Roman"/>
                      <w:color w:val="000000"/>
                      <w:kern w:val="0"/>
                      <w:sz w:val="15"/>
                      <w:szCs w:val="15"/>
                      <w:lang w:eastAsia="ru-RU" w:bidi="ar-SA"/>
                    </w:rPr>
                    <w:t>ления неисправности</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765"/>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контроль состояния и замена неисправных ко</w:t>
                  </w:r>
                  <w:r w:rsidRPr="007E3053">
                    <w:rPr>
                      <w:rFonts w:eastAsia="Times New Roman" w:cs="Times New Roman"/>
                      <w:color w:val="000000"/>
                      <w:kern w:val="0"/>
                      <w:sz w:val="15"/>
                      <w:szCs w:val="15"/>
                      <w:lang w:eastAsia="ru-RU" w:bidi="ar-SA"/>
                    </w:rPr>
                    <w:t>н</w:t>
                  </w:r>
                  <w:r w:rsidRPr="007E3053">
                    <w:rPr>
                      <w:rFonts w:eastAsia="Times New Roman" w:cs="Times New Roman"/>
                      <w:color w:val="000000"/>
                      <w:kern w:val="0"/>
                      <w:sz w:val="15"/>
                      <w:szCs w:val="15"/>
                      <w:lang w:eastAsia="ru-RU" w:bidi="ar-SA"/>
                    </w:rPr>
                    <w:t>трольно-измерительных приборов (манометров, термометров и т.п.);</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постоянно, по мере выя</w:t>
                  </w:r>
                  <w:r w:rsidRPr="007E3053">
                    <w:rPr>
                      <w:rFonts w:eastAsia="Times New Roman" w:cs="Times New Roman"/>
                      <w:color w:val="000000"/>
                      <w:kern w:val="0"/>
                      <w:sz w:val="15"/>
                      <w:szCs w:val="15"/>
                      <w:lang w:eastAsia="ru-RU" w:bidi="ar-SA"/>
                    </w:rPr>
                    <w:t>в</w:t>
                  </w:r>
                  <w:r w:rsidRPr="007E3053">
                    <w:rPr>
                      <w:rFonts w:eastAsia="Times New Roman" w:cs="Times New Roman"/>
                      <w:color w:val="000000"/>
                      <w:kern w:val="0"/>
                      <w:sz w:val="15"/>
                      <w:szCs w:val="15"/>
                      <w:lang w:eastAsia="ru-RU" w:bidi="ar-SA"/>
                    </w:rPr>
                    <w:t>ления неисправности</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840"/>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w:t>
                  </w:r>
                  <w:r w:rsidRPr="007E3053">
                    <w:rPr>
                      <w:rFonts w:eastAsia="Times New Roman" w:cs="Times New Roman"/>
                      <w:color w:val="000000"/>
                      <w:kern w:val="0"/>
                      <w:sz w:val="15"/>
                      <w:szCs w:val="15"/>
                      <w:lang w:eastAsia="ru-RU" w:bidi="ar-SA"/>
                    </w:rPr>
                    <w:t>о</w:t>
                  </w:r>
                  <w:r w:rsidRPr="007E3053">
                    <w:rPr>
                      <w:rFonts w:eastAsia="Times New Roman" w:cs="Times New Roman"/>
                      <w:color w:val="000000"/>
                      <w:kern w:val="0"/>
                      <w:sz w:val="15"/>
                      <w:szCs w:val="15"/>
                      <w:lang w:eastAsia="ru-RU" w:bidi="ar-SA"/>
                    </w:rPr>
                    <w:t>квартирном доме</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постоянно, по мере выя</w:t>
                  </w:r>
                  <w:r w:rsidRPr="007E3053">
                    <w:rPr>
                      <w:rFonts w:eastAsia="Times New Roman" w:cs="Times New Roman"/>
                      <w:color w:val="000000"/>
                      <w:kern w:val="0"/>
                      <w:sz w:val="15"/>
                      <w:szCs w:val="15"/>
                      <w:lang w:eastAsia="ru-RU" w:bidi="ar-SA"/>
                    </w:rPr>
                    <w:t>в</w:t>
                  </w:r>
                  <w:r w:rsidRPr="007E3053">
                    <w:rPr>
                      <w:rFonts w:eastAsia="Times New Roman" w:cs="Times New Roman"/>
                      <w:color w:val="000000"/>
                      <w:kern w:val="0"/>
                      <w:sz w:val="15"/>
                      <w:szCs w:val="15"/>
                      <w:lang w:eastAsia="ru-RU" w:bidi="ar-SA"/>
                    </w:rPr>
                    <w:t>ления неисправности</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825"/>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контроль состояния и незамедлительное восст</w:t>
                  </w:r>
                  <w:r w:rsidRPr="007E3053">
                    <w:rPr>
                      <w:rFonts w:eastAsia="Times New Roman" w:cs="Times New Roman"/>
                      <w:color w:val="000000"/>
                      <w:kern w:val="0"/>
                      <w:sz w:val="15"/>
                      <w:szCs w:val="15"/>
                      <w:lang w:eastAsia="ru-RU" w:bidi="ar-SA"/>
                    </w:rPr>
                    <w:t>а</w:t>
                  </w:r>
                  <w:r w:rsidRPr="007E3053">
                    <w:rPr>
                      <w:rFonts w:eastAsia="Times New Roman" w:cs="Times New Roman"/>
                      <w:color w:val="000000"/>
                      <w:kern w:val="0"/>
                      <w:sz w:val="15"/>
                      <w:szCs w:val="15"/>
                      <w:lang w:eastAsia="ru-RU" w:bidi="ar-SA"/>
                    </w:rPr>
                    <w:t>новление герметичности участков трубопроводов и соединительных элементов в случае их разге</w:t>
                  </w:r>
                  <w:r w:rsidRPr="007E3053">
                    <w:rPr>
                      <w:rFonts w:eastAsia="Times New Roman" w:cs="Times New Roman"/>
                      <w:color w:val="000000"/>
                      <w:kern w:val="0"/>
                      <w:sz w:val="15"/>
                      <w:szCs w:val="15"/>
                      <w:lang w:eastAsia="ru-RU" w:bidi="ar-SA"/>
                    </w:rPr>
                    <w:t>р</w:t>
                  </w:r>
                  <w:r w:rsidRPr="007E3053">
                    <w:rPr>
                      <w:rFonts w:eastAsia="Times New Roman" w:cs="Times New Roman"/>
                      <w:color w:val="000000"/>
                      <w:kern w:val="0"/>
                      <w:sz w:val="15"/>
                      <w:szCs w:val="15"/>
                      <w:lang w:eastAsia="ru-RU" w:bidi="ar-SA"/>
                    </w:rPr>
                    <w:t>метизации</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постоянно, по мере выя</w:t>
                  </w:r>
                  <w:r w:rsidRPr="007E3053">
                    <w:rPr>
                      <w:rFonts w:eastAsia="Times New Roman" w:cs="Times New Roman"/>
                      <w:color w:val="000000"/>
                      <w:kern w:val="0"/>
                      <w:sz w:val="15"/>
                      <w:szCs w:val="15"/>
                      <w:lang w:eastAsia="ru-RU" w:bidi="ar-SA"/>
                    </w:rPr>
                    <w:t>в</w:t>
                  </w:r>
                  <w:r w:rsidRPr="007E3053">
                    <w:rPr>
                      <w:rFonts w:eastAsia="Times New Roman" w:cs="Times New Roman"/>
                      <w:color w:val="000000"/>
                      <w:kern w:val="0"/>
                      <w:sz w:val="15"/>
                      <w:szCs w:val="15"/>
                      <w:lang w:eastAsia="ru-RU" w:bidi="ar-SA"/>
                    </w:rPr>
                    <w:t>ления неисправности - в течении 3 час.</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660"/>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контроль состояния и восстановление исправн</w:t>
                  </w:r>
                  <w:r w:rsidRPr="007E3053">
                    <w:rPr>
                      <w:rFonts w:eastAsia="Times New Roman" w:cs="Times New Roman"/>
                      <w:color w:val="000000"/>
                      <w:kern w:val="0"/>
                      <w:sz w:val="15"/>
                      <w:szCs w:val="15"/>
                      <w:lang w:eastAsia="ru-RU" w:bidi="ar-SA"/>
                    </w:rPr>
                    <w:t>о</w:t>
                  </w:r>
                  <w:r w:rsidRPr="007E3053">
                    <w:rPr>
                      <w:rFonts w:eastAsia="Times New Roman" w:cs="Times New Roman"/>
                      <w:color w:val="000000"/>
                      <w:kern w:val="0"/>
                      <w:sz w:val="15"/>
                      <w:szCs w:val="15"/>
                      <w:lang w:eastAsia="ru-RU" w:bidi="ar-SA"/>
                    </w:rPr>
                    <w:t>сти элементов внутренней канализации, канал</w:t>
                  </w:r>
                  <w:r w:rsidRPr="007E3053">
                    <w:rPr>
                      <w:rFonts w:eastAsia="Times New Roman" w:cs="Times New Roman"/>
                      <w:color w:val="000000"/>
                      <w:kern w:val="0"/>
                      <w:sz w:val="15"/>
                      <w:szCs w:val="15"/>
                      <w:lang w:eastAsia="ru-RU" w:bidi="ar-SA"/>
                    </w:rPr>
                    <w:t>и</w:t>
                  </w:r>
                  <w:r w:rsidRPr="007E3053">
                    <w:rPr>
                      <w:rFonts w:eastAsia="Times New Roman" w:cs="Times New Roman"/>
                      <w:color w:val="000000"/>
                      <w:kern w:val="0"/>
                      <w:sz w:val="15"/>
                      <w:szCs w:val="15"/>
                      <w:lang w:eastAsia="ru-RU" w:bidi="ar-SA"/>
                    </w:rPr>
                    <w:t>зационных вытяжек, внутреннего водостока, дренажных систем и двор</w:t>
                  </w:r>
                  <w:r w:rsidRPr="007E3053">
                    <w:rPr>
                      <w:rFonts w:eastAsia="Times New Roman" w:cs="Times New Roman"/>
                      <w:color w:val="000000"/>
                      <w:kern w:val="0"/>
                      <w:sz w:val="15"/>
                      <w:szCs w:val="15"/>
                      <w:lang w:eastAsia="ru-RU" w:bidi="ar-SA"/>
                    </w:rPr>
                    <w:t>о</w:t>
                  </w:r>
                  <w:r w:rsidRPr="007E3053">
                    <w:rPr>
                      <w:rFonts w:eastAsia="Times New Roman" w:cs="Times New Roman"/>
                      <w:color w:val="000000"/>
                      <w:kern w:val="0"/>
                      <w:sz w:val="15"/>
                      <w:szCs w:val="15"/>
                      <w:lang w:eastAsia="ru-RU" w:bidi="ar-SA"/>
                    </w:rPr>
                    <w:t>вой канализации</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постоянно, по мере выя</w:t>
                  </w:r>
                  <w:r w:rsidRPr="007E3053">
                    <w:rPr>
                      <w:rFonts w:eastAsia="Times New Roman" w:cs="Times New Roman"/>
                      <w:color w:val="000000"/>
                      <w:kern w:val="0"/>
                      <w:sz w:val="15"/>
                      <w:szCs w:val="15"/>
                      <w:lang w:eastAsia="ru-RU" w:bidi="ar-SA"/>
                    </w:rPr>
                    <w:t>в</w:t>
                  </w:r>
                  <w:r w:rsidRPr="007E3053">
                    <w:rPr>
                      <w:rFonts w:eastAsia="Times New Roman" w:cs="Times New Roman"/>
                      <w:color w:val="000000"/>
                      <w:kern w:val="0"/>
                      <w:sz w:val="15"/>
                      <w:szCs w:val="15"/>
                      <w:lang w:eastAsia="ru-RU" w:bidi="ar-SA"/>
                    </w:rPr>
                    <w:t>ления неисправности</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735"/>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переключение в целях надежной эксплуатации режимов работы внутреннего водостока, гидра</w:t>
                  </w:r>
                  <w:r w:rsidRPr="007E3053">
                    <w:rPr>
                      <w:rFonts w:eastAsia="Times New Roman" w:cs="Times New Roman"/>
                      <w:color w:val="000000"/>
                      <w:kern w:val="0"/>
                      <w:sz w:val="15"/>
                      <w:szCs w:val="15"/>
                      <w:lang w:eastAsia="ru-RU" w:bidi="ar-SA"/>
                    </w:rPr>
                    <w:t>в</w:t>
                  </w:r>
                  <w:r w:rsidRPr="007E3053">
                    <w:rPr>
                      <w:rFonts w:eastAsia="Times New Roman" w:cs="Times New Roman"/>
                      <w:color w:val="000000"/>
                      <w:kern w:val="0"/>
                      <w:sz w:val="15"/>
                      <w:szCs w:val="15"/>
                      <w:lang w:eastAsia="ru-RU" w:bidi="ar-SA"/>
                    </w:rPr>
                    <w:t>лического затвора внутреннего водостока</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по мере необходимости</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840"/>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Промывка участков водопровода после выполн</w:t>
                  </w:r>
                  <w:r w:rsidRPr="007E3053">
                    <w:rPr>
                      <w:rFonts w:eastAsia="Times New Roman" w:cs="Times New Roman"/>
                      <w:color w:val="000000"/>
                      <w:kern w:val="0"/>
                      <w:sz w:val="15"/>
                      <w:szCs w:val="15"/>
                      <w:lang w:eastAsia="ru-RU" w:bidi="ar-SA"/>
                    </w:rPr>
                    <w:t>е</w:t>
                  </w:r>
                  <w:r w:rsidRPr="007E3053">
                    <w:rPr>
                      <w:rFonts w:eastAsia="Times New Roman" w:cs="Times New Roman"/>
                      <w:color w:val="000000"/>
                      <w:kern w:val="0"/>
                      <w:sz w:val="15"/>
                      <w:szCs w:val="15"/>
                      <w:lang w:eastAsia="ru-RU" w:bidi="ar-SA"/>
                    </w:rPr>
                    <w:t>ния ремонтных работ.</w:t>
                  </w:r>
                </w:p>
              </w:tc>
              <w:tc>
                <w:tcPr>
                  <w:tcW w:w="1894"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по окончанию ремонтно-строительных работ</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900"/>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 xml:space="preserve">промывка систем водоснабжения для удаления </w:t>
                  </w:r>
                  <w:r w:rsidR="00D31658" w:rsidRPr="007E3053">
                    <w:rPr>
                      <w:rFonts w:eastAsia="Times New Roman" w:cs="Times New Roman"/>
                      <w:color w:val="000000"/>
                      <w:kern w:val="0"/>
                      <w:sz w:val="15"/>
                      <w:szCs w:val="15"/>
                      <w:lang w:eastAsia="ru-RU" w:bidi="ar-SA"/>
                    </w:rPr>
                    <w:t>накипно-коррозионнных</w:t>
                  </w:r>
                  <w:r w:rsidRPr="007E3053">
                    <w:rPr>
                      <w:rFonts w:eastAsia="Times New Roman" w:cs="Times New Roman"/>
                      <w:color w:val="000000"/>
                      <w:kern w:val="0"/>
                      <w:sz w:val="15"/>
                      <w:szCs w:val="15"/>
                      <w:lang w:eastAsia="ru-RU" w:bidi="ar-SA"/>
                    </w:rPr>
                    <w:t xml:space="preserve"> отложений.</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по мере необходимости, но не реже 1 раза в год</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54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b/>
                      <w:bCs/>
                      <w:color w:val="000000"/>
                      <w:kern w:val="0"/>
                      <w:sz w:val="20"/>
                      <w:szCs w:val="20"/>
                      <w:lang w:eastAsia="ru-RU" w:bidi="ar-SA"/>
                    </w:rPr>
                  </w:pPr>
                  <w:r w:rsidRPr="007E3053">
                    <w:rPr>
                      <w:rFonts w:eastAsia="Times New Roman" w:cs="Times New Roman"/>
                      <w:b/>
                      <w:bCs/>
                      <w:color w:val="000000"/>
                      <w:kern w:val="0"/>
                      <w:sz w:val="20"/>
                      <w:szCs w:val="20"/>
                      <w:lang w:eastAsia="ru-RU" w:bidi="ar-SA"/>
                    </w:rPr>
                    <w:t>16.</w:t>
                  </w:r>
                </w:p>
              </w:tc>
              <w:tc>
                <w:tcPr>
                  <w:tcW w:w="9141" w:type="dxa"/>
                  <w:gridSpan w:val="6"/>
                  <w:tcBorders>
                    <w:top w:val="single" w:sz="4" w:space="0" w:color="auto"/>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b/>
                      <w:bCs/>
                      <w:color w:val="000000"/>
                      <w:kern w:val="0"/>
                      <w:sz w:val="20"/>
                      <w:szCs w:val="20"/>
                      <w:lang w:eastAsia="ru-RU" w:bidi="ar-SA"/>
                    </w:rPr>
                  </w:pPr>
                  <w:r w:rsidRPr="007E3053">
                    <w:rPr>
                      <w:rFonts w:eastAsia="Times New Roman" w:cs="Times New Roman"/>
                      <w:b/>
                      <w:bCs/>
                      <w:color w:val="000000"/>
                      <w:kern w:val="0"/>
                      <w:sz w:val="20"/>
                      <w:szCs w:val="20"/>
                      <w:lang w:eastAsia="ru-RU" w:bidi="ar-SA"/>
                    </w:rPr>
                    <w:t>Работы, выполняемые в целях надлежащего содержания систем теплоснабжения (отопление, г</w:t>
                  </w:r>
                  <w:r w:rsidRPr="007E3053">
                    <w:rPr>
                      <w:rFonts w:eastAsia="Times New Roman" w:cs="Times New Roman"/>
                      <w:b/>
                      <w:bCs/>
                      <w:color w:val="000000"/>
                      <w:kern w:val="0"/>
                      <w:sz w:val="20"/>
                      <w:szCs w:val="20"/>
                      <w:lang w:eastAsia="ru-RU" w:bidi="ar-SA"/>
                    </w:rPr>
                    <w:t>о</w:t>
                  </w:r>
                  <w:r w:rsidRPr="007E3053">
                    <w:rPr>
                      <w:rFonts w:eastAsia="Times New Roman" w:cs="Times New Roman"/>
                      <w:b/>
                      <w:bCs/>
                      <w:color w:val="000000"/>
                      <w:kern w:val="0"/>
                      <w:sz w:val="20"/>
                      <w:szCs w:val="20"/>
                      <w:lang w:eastAsia="ru-RU" w:bidi="ar-SA"/>
                    </w:rPr>
                    <w:t>рячее водоснабжение) в многоквартирных домах</w:t>
                  </w:r>
                </w:p>
              </w:tc>
            </w:tr>
            <w:tr w:rsidR="007E3053" w:rsidRPr="007E3053" w:rsidTr="00D31658">
              <w:trPr>
                <w:trHeight w:val="690"/>
              </w:trPr>
              <w:tc>
                <w:tcPr>
                  <w:tcW w:w="640" w:type="dxa"/>
                  <w:vMerge w:val="restart"/>
                  <w:tcBorders>
                    <w:top w:val="nil"/>
                    <w:left w:val="single" w:sz="4" w:space="0" w:color="auto"/>
                    <w:bottom w:val="single" w:sz="4" w:space="0" w:color="auto"/>
                    <w:right w:val="single" w:sz="4" w:space="0" w:color="auto"/>
                  </w:tcBorders>
                  <w:shd w:val="clear" w:color="auto" w:fill="auto"/>
                  <w:vAlign w:val="bottom"/>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lastRenderedPageBreak/>
                    <w:t> </w:t>
                  </w: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испытания на прочность и плотность (гидравл</w:t>
                  </w:r>
                  <w:r w:rsidRPr="007E3053">
                    <w:rPr>
                      <w:rFonts w:eastAsia="Times New Roman" w:cs="Times New Roman"/>
                      <w:color w:val="000000"/>
                      <w:kern w:val="0"/>
                      <w:sz w:val="15"/>
                      <w:szCs w:val="15"/>
                      <w:lang w:eastAsia="ru-RU" w:bidi="ar-SA"/>
                    </w:rPr>
                    <w:t>и</w:t>
                  </w:r>
                  <w:r w:rsidRPr="007E3053">
                    <w:rPr>
                      <w:rFonts w:eastAsia="Times New Roman" w:cs="Times New Roman"/>
                      <w:color w:val="000000"/>
                      <w:kern w:val="0"/>
                      <w:sz w:val="15"/>
                      <w:szCs w:val="15"/>
                      <w:lang w:eastAsia="ru-RU" w:bidi="ar-SA"/>
                    </w:rPr>
                    <w:t>ческие испытания) узлов ввода и систем отопл</w:t>
                  </w:r>
                  <w:r w:rsidRPr="007E3053">
                    <w:rPr>
                      <w:rFonts w:eastAsia="Times New Roman" w:cs="Times New Roman"/>
                      <w:color w:val="000000"/>
                      <w:kern w:val="0"/>
                      <w:sz w:val="15"/>
                      <w:szCs w:val="15"/>
                      <w:lang w:eastAsia="ru-RU" w:bidi="ar-SA"/>
                    </w:rPr>
                    <w:t>е</w:t>
                  </w:r>
                  <w:r w:rsidRPr="007E3053">
                    <w:rPr>
                      <w:rFonts w:eastAsia="Times New Roman" w:cs="Times New Roman"/>
                      <w:color w:val="000000"/>
                      <w:kern w:val="0"/>
                      <w:sz w:val="15"/>
                      <w:szCs w:val="15"/>
                      <w:lang w:eastAsia="ru-RU" w:bidi="ar-SA"/>
                    </w:rPr>
                    <w:t>ния, промывка и регулировка систем отопления</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по мере необходимости, но не реже 1 раза в год</w:t>
                  </w:r>
                </w:p>
              </w:tc>
              <w:tc>
                <w:tcPr>
                  <w:tcW w:w="941"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2807,63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33691,50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2246,1</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1,25</w:t>
                  </w:r>
                </w:p>
              </w:tc>
            </w:tr>
            <w:tr w:rsidR="007E3053" w:rsidRPr="007E3053" w:rsidTr="00D31658">
              <w:trPr>
                <w:trHeight w:val="660"/>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Удаление воздуха из систем отопления.</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постоянно, по мере выя</w:t>
                  </w:r>
                  <w:r w:rsidRPr="007E3053">
                    <w:rPr>
                      <w:rFonts w:eastAsia="Times New Roman" w:cs="Times New Roman"/>
                      <w:color w:val="000000"/>
                      <w:kern w:val="0"/>
                      <w:sz w:val="15"/>
                      <w:szCs w:val="15"/>
                      <w:lang w:eastAsia="ru-RU" w:bidi="ar-SA"/>
                    </w:rPr>
                    <w:t>в</w:t>
                  </w:r>
                  <w:r w:rsidRPr="007E3053">
                    <w:rPr>
                      <w:rFonts w:eastAsia="Times New Roman" w:cs="Times New Roman"/>
                      <w:color w:val="000000"/>
                      <w:kern w:val="0"/>
                      <w:sz w:val="15"/>
                      <w:szCs w:val="15"/>
                      <w:lang w:eastAsia="ru-RU" w:bidi="ar-SA"/>
                    </w:rPr>
                    <w:t>ления неисправности</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690"/>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Промывка централизованных систем теплосна</w:t>
                  </w:r>
                  <w:r w:rsidRPr="007E3053">
                    <w:rPr>
                      <w:rFonts w:eastAsia="Times New Roman" w:cs="Times New Roman"/>
                      <w:color w:val="000000"/>
                      <w:kern w:val="0"/>
                      <w:sz w:val="15"/>
                      <w:szCs w:val="15"/>
                      <w:lang w:eastAsia="ru-RU" w:bidi="ar-SA"/>
                    </w:rPr>
                    <w:t>б</w:t>
                  </w:r>
                  <w:r w:rsidRPr="007E3053">
                    <w:rPr>
                      <w:rFonts w:eastAsia="Times New Roman" w:cs="Times New Roman"/>
                      <w:color w:val="000000"/>
                      <w:kern w:val="0"/>
                      <w:sz w:val="15"/>
                      <w:szCs w:val="15"/>
                      <w:lang w:eastAsia="ru-RU" w:bidi="ar-SA"/>
                    </w:rPr>
                    <w:t>жения для удаления накипно- коррозионных отложений.</w:t>
                  </w:r>
                </w:p>
              </w:tc>
              <w:tc>
                <w:tcPr>
                  <w:tcW w:w="1894"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по мере необходимости, но не реже 1 раза в год</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69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b/>
                      <w:bCs/>
                      <w:color w:val="000000"/>
                      <w:kern w:val="0"/>
                      <w:sz w:val="20"/>
                      <w:szCs w:val="20"/>
                      <w:lang w:eastAsia="ru-RU" w:bidi="ar-SA"/>
                    </w:rPr>
                  </w:pPr>
                  <w:r w:rsidRPr="007E3053">
                    <w:rPr>
                      <w:rFonts w:eastAsia="Times New Roman" w:cs="Times New Roman"/>
                      <w:b/>
                      <w:bCs/>
                      <w:color w:val="000000"/>
                      <w:kern w:val="0"/>
                      <w:sz w:val="20"/>
                      <w:szCs w:val="20"/>
                      <w:lang w:eastAsia="ru-RU" w:bidi="ar-SA"/>
                    </w:rPr>
                    <w:t>17.</w:t>
                  </w:r>
                </w:p>
              </w:tc>
              <w:tc>
                <w:tcPr>
                  <w:tcW w:w="9141" w:type="dxa"/>
                  <w:gridSpan w:val="6"/>
                  <w:tcBorders>
                    <w:top w:val="single" w:sz="4" w:space="0" w:color="auto"/>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b/>
                      <w:bCs/>
                      <w:color w:val="000000"/>
                      <w:kern w:val="0"/>
                      <w:sz w:val="20"/>
                      <w:szCs w:val="20"/>
                      <w:lang w:eastAsia="ru-RU" w:bidi="ar-SA"/>
                    </w:rPr>
                  </w:pPr>
                  <w:r w:rsidRPr="007E3053">
                    <w:rPr>
                      <w:rFonts w:eastAsia="Times New Roman" w:cs="Times New Roman"/>
                      <w:b/>
                      <w:bCs/>
                      <w:color w:val="000000"/>
                      <w:kern w:val="0"/>
                      <w:sz w:val="20"/>
                      <w:szCs w:val="20"/>
                      <w:lang w:eastAsia="ru-RU" w:bidi="ar-SA"/>
                    </w:rPr>
                    <w:t xml:space="preserve"> Работы, выполняемые в целях надлежащего содержания электрооборудования, радио- и тел</w:t>
                  </w:r>
                  <w:r w:rsidRPr="007E3053">
                    <w:rPr>
                      <w:rFonts w:eastAsia="Times New Roman" w:cs="Times New Roman"/>
                      <w:b/>
                      <w:bCs/>
                      <w:color w:val="000000"/>
                      <w:kern w:val="0"/>
                      <w:sz w:val="20"/>
                      <w:szCs w:val="20"/>
                      <w:lang w:eastAsia="ru-RU" w:bidi="ar-SA"/>
                    </w:rPr>
                    <w:t>е</w:t>
                  </w:r>
                  <w:r w:rsidRPr="007E3053">
                    <w:rPr>
                      <w:rFonts w:eastAsia="Times New Roman" w:cs="Times New Roman"/>
                      <w:b/>
                      <w:bCs/>
                      <w:color w:val="000000"/>
                      <w:kern w:val="0"/>
                      <w:sz w:val="20"/>
                      <w:szCs w:val="20"/>
                      <w:lang w:eastAsia="ru-RU" w:bidi="ar-SA"/>
                    </w:rPr>
                    <w:t>коммуникационного оборудования в МКД:</w:t>
                  </w:r>
                </w:p>
              </w:tc>
            </w:tr>
            <w:tr w:rsidR="007E3053" w:rsidRPr="007E3053" w:rsidTr="00D31658">
              <w:trPr>
                <w:trHeight w:val="825"/>
              </w:trPr>
              <w:tc>
                <w:tcPr>
                  <w:tcW w:w="640" w:type="dxa"/>
                  <w:vMerge w:val="restart"/>
                  <w:tcBorders>
                    <w:top w:val="nil"/>
                    <w:left w:val="single" w:sz="4" w:space="0" w:color="auto"/>
                    <w:bottom w:val="single" w:sz="4" w:space="0" w:color="auto"/>
                    <w:right w:val="single" w:sz="4" w:space="0" w:color="auto"/>
                  </w:tcBorders>
                  <w:shd w:val="clear" w:color="auto" w:fill="auto"/>
                  <w:vAlign w:val="bottom"/>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 </w:t>
                  </w: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Проверка заземления оболочки электрокабеля, оборудования (</w:t>
                  </w:r>
                  <w:proofErr w:type="spellStart"/>
                  <w:r w:rsidRPr="007E3053">
                    <w:rPr>
                      <w:rFonts w:eastAsia="Times New Roman" w:cs="Times New Roman"/>
                      <w:color w:val="000000"/>
                      <w:kern w:val="0"/>
                      <w:sz w:val="15"/>
                      <w:szCs w:val="15"/>
                      <w:lang w:eastAsia="ru-RU" w:bidi="ar-SA"/>
                    </w:rPr>
                    <w:t>насосов,щитовых</w:t>
                  </w:r>
                  <w:proofErr w:type="spellEnd"/>
                  <w:r w:rsidRPr="007E3053">
                    <w:rPr>
                      <w:rFonts w:eastAsia="Times New Roman" w:cs="Times New Roman"/>
                      <w:color w:val="000000"/>
                      <w:kern w:val="0"/>
                      <w:sz w:val="15"/>
                      <w:szCs w:val="15"/>
                      <w:lang w:eastAsia="ru-RU" w:bidi="ar-SA"/>
                    </w:rPr>
                    <w:t xml:space="preserve"> вентиляторов и др.), замеры сопротивления изоляции проводов, </w:t>
                  </w:r>
                  <w:proofErr w:type="spellStart"/>
                  <w:r w:rsidRPr="007E3053">
                    <w:rPr>
                      <w:rFonts w:eastAsia="Times New Roman" w:cs="Times New Roman"/>
                      <w:color w:val="000000"/>
                      <w:kern w:val="0"/>
                      <w:sz w:val="15"/>
                      <w:szCs w:val="15"/>
                      <w:lang w:eastAsia="ru-RU" w:bidi="ar-SA"/>
                    </w:rPr>
                    <w:t>трудопроводов</w:t>
                  </w:r>
                  <w:proofErr w:type="spellEnd"/>
                  <w:r w:rsidRPr="007E3053">
                    <w:rPr>
                      <w:rFonts w:eastAsia="Times New Roman" w:cs="Times New Roman"/>
                      <w:color w:val="000000"/>
                      <w:kern w:val="0"/>
                      <w:sz w:val="15"/>
                      <w:szCs w:val="15"/>
                      <w:lang w:eastAsia="ru-RU" w:bidi="ar-SA"/>
                    </w:rPr>
                    <w:t xml:space="preserve"> и целей заземления.</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по мере необходимости, но не реже 1 раза в год</w:t>
                  </w:r>
                </w:p>
              </w:tc>
              <w:tc>
                <w:tcPr>
                  <w:tcW w:w="941"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4829,12</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57949,38</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2246,1</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2,15</w:t>
                  </w:r>
                </w:p>
              </w:tc>
            </w:tr>
            <w:tr w:rsidR="007E3053" w:rsidRPr="007E3053" w:rsidTr="00D31658">
              <w:trPr>
                <w:trHeight w:val="855"/>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проверка и обеспечение работоспособности ус</w:t>
                  </w:r>
                  <w:r w:rsidRPr="007E3053">
                    <w:rPr>
                      <w:rFonts w:eastAsia="Times New Roman" w:cs="Times New Roman"/>
                      <w:color w:val="000000"/>
                      <w:kern w:val="0"/>
                      <w:sz w:val="15"/>
                      <w:szCs w:val="15"/>
                      <w:lang w:eastAsia="ru-RU" w:bidi="ar-SA"/>
                    </w:rPr>
                    <w:t>т</w:t>
                  </w:r>
                  <w:r w:rsidRPr="007E3053">
                    <w:rPr>
                      <w:rFonts w:eastAsia="Times New Roman" w:cs="Times New Roman"/>
                      <w:color w:val="000000"/>
                      <w:kern w:val="0"/>
                      <w:sz w:val="15"/>
                      <w:szCs w:val="15"/>
                      <w:lang w:eastAsia="ru-RU" w:bidi="ar-SA"/>
                    </w:rPr>
                    <w:t>ройств защитного отключения</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по мере необходимости, но не реже 1 раза в год</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1110"/>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техническое обслуживание и ремонт силовых и осветительных установок, лифтов, установок автоматизации котельных, бойлерных, тепловых пунктов и внутридомовых электросетей, очистка клемм и соединений в групповых щитках и ра</w:t>
                  </w:r>
                  <w:r w:rsidRPr="007E3053">
                    <w:rPr>
                      <w:rFonts w:eastAsia="Times New Roman" w:cs="Times New Roman"/>
                      <w:color w:val="000000"/>
                      <w:kern w:val="0"/>
                      <w:sz w:val="15"/>
                      <w:szCs w:val="15"/>
                      <w:lang w:eastAsia="ru-RU" w:bidi="ar-SA"/>
                    </w:rPr>
                    <w:t>с</w:t>
                  </w:r>
                  <w:r w:rsidRPr="007E3053">
                    <w:rPr>
                      <w:rFonts w:eastAsia="Times New Roman" w:cs="Times New Roman"/>
                      <w:color w:val="000000"/>
                      <w:kern w:val="0"/>
                      <w:sz w:val="15"/>
                      <w:szCs w:val="15"/>
                      <w:lang w:eastAsia="ru-RU" w:bidi="ar-SA"/>
                    </w:rPr>
                    <w:t>пределительных шкафах, наладка электрообор</w:t>
                  </w:r>
                  <w:r w:rsidRPr="007E3053">
                    <w:rPr>
                      <w:rFonts w:eastAsia="Times New Roman" w:cs="Times New Roman"/>
                      <w:color w:val="000000"/>
                      <w:kern w:val="0"/>
                      <w:sz w:val="15"/>
                      <w:szCs w:val="15"/>
                      <w:lang w:eastAsia="ru-RU" w:bidi="ar-SA"/>
                    </w:rPr>
                    <w:t>у</w:t>
                  </w:r>
                  <w:r w:rsidRPr="007E3053">
                    <w:rPr>
                      <w:rFonts w:eastAsia="Times New Roman" w:cs="Times New Roman"/>
                      <w:color w:val="000000"/>
                      <w:kern w:val="0"/>
                      <w:sz w:val="15"/>
                      <w:szCs w:val="15"/>
                      <w:lang w:eastAsia="ru-RU" w:bidi="ar-SA"/>
                    </w:rPr>
                    <w:t>дования;</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1 раз в 3 года, при выя</w:t>
                  </w:r>
                  <w:r w:rsidRPr="007E3053">
                    <w:rPr>
                      <w:rFonts w:eastAsia="Times New Roman" w:cs="Times New Roman"/>
                      <w:color w:val="000000"/>
                      <w:kern w:val="0"/>
                      <w:sz w:val="15"/>
                      <w:szCs w:val="15"/>
                      <w:lang w:eastAsia="ru-RU" w:bidi="ar-SA"/>
                    </w:rPr>
                    <w:t>в</w:t>
                  </w:r>
                  <w:r w:rsidRPr="007E3053">
                    <w:rPr>
                      <w:rFonts w:eastAsia="Times New Roman" w:cs="Times New Roman"/>
                      <w:color w:val="000000"/>
                      <w:kern w:val="0"/>
                      <w:sz w:val="15"/>
                      <w:szCs w:val="15"/>
                      <w:lang w:eastAsia="ru-RU" w:bidi="ar-SA"/>
                    </w:rPr>
                    <w:t>лении неисправностей - в течении суток</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675"/>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контроль состояния и замена вышедших из строя датчиков, проводки и оборудования пожарной и охранной сигнализации</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при выявлении неиспра</w:t>
                  </w:r>
                  <w:r w:rsidRPr="007E3053">
                    <w:rPr>
                      <w:rFonts w:eastAsia="Times New Roman" w:cs="Times New Roman"/>
                      <w:color w:val="000000"/>
                      <w:kern w:val="0"/>
                      <w:sz w:val="15"/>
                      <w:szCs w:val="15"/>
                      <w:lang w:eastAsia="ru-RU" w:bidi="ar-SA"/>
                    </w:rPr>
                    <w:t>в</w:t>
                  </w:r>
                  <w:r w:rsidRPr="007E3053">
                    <w:rPr>
                      <w:rFonts w:eastAsia="Times New Roman" w:cs="Times New Roman"/>
                      <w:color w:val="000000"/>
                      <w:kern w:val="0"/>
                      <w:sz w:val="15"/>
                      <w:szCs w:val="15"/>
                      <w:lang w:eastAsia="ru-RU" w:bidi="ar-SA"/>
                    </w:rPr>
                    <w:t>ностей - в течении 1 суток</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b/>
                      <w:bCs/>
                      <w:color w:val="000000"/>
                      <w:kern w:val="0"/>
                      <w:sz w:val="20"/>
                      <w:szCs w:val="20"/>
                      <w:lang w:eastAsia="ru-RU" w:bidi="ar-SA"/>
                    </w:rPr>
                  </w:pPr>
                  <w:r w:rsidRPr="007E3053">
                    <w:rPr>
                      <w:rFonts w:eastAsia="Times New Roman" w:cs="Times New Roman"/>
                      <w:b/>
                      <w:bCs/>
                      <w:color w:val="000000"/>
                      <w:kern w:val="0"/>
                      <w:sz w:val="20"/>
                      <w:szCs w:val="20"/>
                      <w:lang w:eastAsia="ru-RU" w:bidi="ar-SA"/>
                    </w:rPr>
                    <w:t xml:space="preserve">18. </w:t>
                  </w:r>
                </w:p>
              </w:tc>
              <w:tc>
                <w:tcPr>
                  <w:tcW w:w="9141" w:type="dxa"/>
                  <w:gridSpan w:val="6"/>
                  <w:tcBorders>
                    <w:top w:val="single" w:sz="4" w:space="0" w:color="auto"/>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textAlignment w:val="auto"/>
                    <w:rPr>
                      <w:rFonts w:eastAsia="Times New Roman" w:cs="Times New Roman"/>
                      <w:b/>
                      <w:bCs/>
                      <w:color w:val="000000"/>
                      <w:kern w:val="0"/>
                      <w:sz w:val="20"/>
                      <w:szCs w:val="20"/>
                      <w:lang w:eastAsia="ru-RU" w:bidi="ar-SA"/>
                    </w:rPr>
                  </w:pPr>
                  <w:r w:rsidRPr="007E3053">
                    <w:rPr>
                      <w:rFonts w:eastAsia="Times New Roman" w:cs="Times New Roman"/>
                      <w:b/>
                      <w:bCs/>
                      <w:color w:val="000000"/>
                      <w:kern w:val="0"/>
                      <w:sz w:val="20"/>
                      <w:szCs w:val="20"/>
                      <w:lang w:eastAsia="ru-RU" w:bidi="ar-SA"/>
                    </w:rPr>
                    <w:t xml:space="preserve">Работы, выполняемые в целях </w:t>
                  </w:r>
                  <w:r w:rsidR="00D31658" w:rsidRPr="007E3053">
                    <w:rPr>
                      <w:rFonts w:eastAsia="Times New Roman" w:cs="Times New Roman"/>
                      <w:b/>
                      <w:bCs/>
                      <w:color w:val="000000"/>
                      <w:kern w:val="0"/>
                      <w:sz w:val="20"/>
                      <w:szCs w:val="20"/>
                      <w:lang w:eastAsia="ru-RU" w:bidi="ar-SA"/>
                    </w:rPr>
                    <w:t>надлежащего</w:t>
                  </w:r>
                  <w:r w:rsidRPr="007E3053">
                    <w:rPr>
                      <w:rFonts w:eastAsia="Times New Roman" w:cs="Times New Roman"/>
                      <w:b/>
                      <w:bCs/>
                      <w:color w:val="000000"/>
                      <w:kern w:val="0"/>
                      <w:sz w:val="20"/>
                      <w:szCs w:val="20"/>
                      <w:lang w:eastAsia="ru-RU" w:bidi="ar-SA"/>
                    </w:rPr>
                    <w:t xml:space="preserve"> содержания и ремонта лифта (лифтов) в МКД:</w:t>
                  </w:r>
                </w:p>
              </w:tc>
            </w:tr>
            <w:tr w:rsidR="007E3053" w:rsidRPr="007E3053" w:rsidTr="00D31658">
              <w:trPr>
                <w:trHeight w:val="88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b/>
                      <w:bCs/>
                      <w:color w:val="000000"/>
                      <w:kern w:val="0"/>
                      <w:sz w:val="20"/>
                      <w:szCs w:val="20"/>
                      <w:lang w:eastAsia="ru-RU" w:bidi="ar-SA"/>
                    </w:rPr>
                  </w:pPr>
                  <w:r w:rsidRPr="007E3053">
                    <w:rPr>
                      <w:rFonts w:eastAsia="Times New Roman" w:cs="Times New Roman"/>
                      <w:b/>
                      <w:bCs/>
                      <w:color w:val="000000"/>
                      <w:kern w:val="0"/>
                      <w:sz w:val="20"/>
                      <w:szCs w:val="20"/>
                      <w:lang w:eastAsia="ru-RU" w:bidi="ar-SA"/>
                    </w:rPr>
                    <w:t> </w:t>
                  </w: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обеспечение проведения осмотров, технического обслуживания и ремонт лифта (лифтов);</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1 раз в 3 года, при выя</w:t>
                  </w:r>
                  <w:r w:rsidRPr="007E3053">
                    <w:rPr>
                      <w:rFonts w:eastAsia="Times New Roman" w:cs="Times New Roman"/>
                      <w:color w:val="000000"/>
                      <w:kern w:val="0"/>
                      <w:sz w:val="15"/>
                      <w:szCs w:val="15"/>
                      <w:lang w:eastAsia="ru-RU" w:bidi="ar-SA"/>
                    </w:rPr>
                    <w:t>в</w:t>
                  </w:r>
                  <w:r w:rsidRPr="007E3053">
                    <w:rPr>
                      <w:rFonts w:eastAsia="Times New Roman" w:cs="Times New Roman"/>
                      <w:color w:val="000000"/>
                      <w:kern w:val="0"/>
                      <w:sz w:val="15"/>
                      <w:szCs w:val="15"/>
                      <w:lang w:eastAsia="ru-RU" w:bidi="ar-SA"/>
                    </w:rPr>
                    <w:t>лении неисправностей - в течении суток</w:t>
                  </w:r>
                </w:p>
              </w:tc>
              <w:tc>
                <w:tcPr>
                  <w:tcW w:w="941"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20035,212</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240422,54</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2246,1</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8,92</w:t>
                  </w:r>
                </w:p>
              </w:tc>
            </w:tr>
            <w:tr w:rsidR="007E3053" w:rsidRPr="007E3053" w:rsidTr="00D31658">
              <w:trPr>
                <w:trHeight w:val="510"/>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b/>
                      <w:bCs/>
                      <w:color w:val="000000"/>
                      <w:kern w:val="0"/>
                      <w:sz w:val="20"/>
                      <w:szCs w:val="20"/>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обеспечение проведения аварийного обслужив</w:t>
                  </w:r>
                  <w:r w:rsidRPr="007E3053">
                    <w:rPr>
                      <w:rFonts w:eastAsia="Times New Roman" w:cs="Times New Roman"/>
                      <w:color w:val="000000"/>
                      <w:kern w:val="0"/>
                      <w:sz w:val="15"/>
                      <w:szCs w:val="15"/>
                      <w:lang w:eastAsia="ru-RU" w:bidi="ar-SA"/>
                    </w:rPr>
                    <w:t>а</w:t>
                  </w:r>
                  <w:r w:rsidRPr="007E3053">
                    <w:rPr>
                      <w:rFonts w:eastAsia="Times New Roman" w:cs="Times New Roman"/>
                      <w:color w:val="000000"/>
                      <w:kern w:val="0"/>
                      <w:sz w:val="15"/>
                      <w:szCs w:val="15"/>
                      <w:lang w:eastAsia="ru-RU" w:bidi="ar-SA"/>
                    </w:rPr>
                    <w:t>ния лифта (лифтов);</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в течении 1 суток</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675"/>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b/>
                      <w:bCs/>
                      <w:color w:val="000000"/>
                      <w:kern w:val="0"/>
                      <w:sz w:val="20"/>
                      <w:szCs w:val="20"/>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обеспечение проведения технического освид</w:t>
                  </w:r>
                  <w:r w:rsidRPr="007E3053">
                    <w:rPr>
                      <w:rFonts w:eastAsia="Times New Roman" w:cs="Times New Roman"/>
                      <w:color w:val="000000"/>
                      <w:kern w:val="0"/>
                      <w:sz w:val="15"/>
                      <w:szCs w:val="15"/>
                      <w:lang w:eastAsia="ru-RU" w:bidi="ar-SA"/>
                    </w:rPr>
                    <w:t>е</w:t>
                  </w:r>
                  <w:r w:rsidRPr="007E3053">
                    <w:rPr>
                      <w:rFonts w:eastAsia="Times New Roman" w:cs="Times New Roman"/>
                      <w:color w:val="000000"/>
                      <w:kern w:val="0"/>
                      <w:sz w:val="15"/>
                      <w:szCs w:val="15"/>
                      <w:lang w:eastAsia="ru-RU" w:bidi="ar-SA"/>
                    </w:rPr>
                    <w:t>тельствования лифта (лифтов), в том числе после замены элементов оборудования</w:t>
                  </w:r>
                </w:p>
              </w:tc>
              <w:tc>
                <w:tcPr>
                  <w:tcW w:w="1894" w:type="dxa"/>
                  <w:tcBorders>
                    <w:top w:val="nil"/>
                    <w:left w:val="nil"/>
                    <w:bottom w:val="single" w:sz="4" w:space="0" w:color="auto"/>
                    <w:right w:val="single" w:sz="4" w:space="0" w:color="auto"/>
                  </w:tcBorders>
                  <w:shd w:val="clear" w:color="auto" w:fill="auto"/>
                  <w:vAlign w:val="bottom"/>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 xml:space="preserve">в сроки установленные </w:t>
                  </w:r>
                  <w:r w:rsidR="00D31658" w:rsidRPr="007E3053">
                    <w:rPr>
                      <w:rFonts w:eastAsia="Times New Roman" w:cs="Times New Roman"/>
                      <w:color w:val="000000"/>
                      <w:kern w:val="0"/>
                      <w:sz w:val="15"/>
                      <w:szCs w:val="15"/>
                      <w:lang w:eastAsia="ru-RU" w:bidi="ar-SA"/>
                    </w:rPr>
                    <w:t>эксплуатационной</w:t>
                  </w:r>
                  <w:r w:rsidRPr="007E3053">
                    <w:rPr>
                      <w:rFonts w:eastAsia="Times New Roman" w:cs="Times New Roman"/>
                      <w:color w:val="000000"/>
                      <w:kern w:val="0"/>
                      <w:sz w:val="15"/>
                      <w:szCs w:val="15"/>
                      <w:lang w:eastAsia="ru-RU" w:bidi="ar-SA"/>
                    </w:rPr>
                    <w:t xml:space="preserve"> док</w:t>
                  </w:r>
                  <w:r w:rsidRPr="007E3053">
                    <w:rPr>
                      <w:rFonts w:eastAsia="Times New Roman" w:cs="Times New Roman"/>
                      <w:color w:val="000000"/>
                      <w:kern w:val="0"/>
                      <w:sz w:val="15"/>
                      <w:szCs w:val="15"/>
                      <w:lang w:eastAsia="ru-RU" w:bidi="ar-SA"/>
                    </w:rPr>
                    <w:t>у</w:t>
                  </w:r>
                  <w:r w:rsidRPr="007E3053">
                    <w:rPr>
                      <w:rFonts w:eastAsia="Times New Roman" w:cs="Times New Roman"/>
                      <w:color w:val="000000"/>
                      <w:kern w:val="0"/>
                      <w:sz w:val="15"/>
                      <w:szCs w:val="15"/>
                      <w:lang w:eastAsia="ru-RU" w:bidi="ar-SA"/>
                    </w:rPr>
                    <w:t>ментацией</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46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b/>
                      <w:bCs/>
                      <w:color w:val="000000"/>
                      <w:kern w:val="0"/>
                      <w:lang w:eastAsia="ru-RU" w:bidi="ar-SA"/>
                    </w:rPr>
                  </w:pPr>
                  <w:r w:rsidRPr="007E3053">
                    <w:rPr>
                      <w:rFonts w:eastAsia="Times New Roman" w:cs="Times New Roman"/>
                      <w:b/>
                      <w:bCs/>
                      <w:color w:val="000000"/>
                      <w:kern w:val="0"/>
                      <w:lang w:eastAsia="ru-RU" w:bidi="ar-SA"/>
                    </w:rPr>
                    <w:t>3</w:t>
                  </w:r>
                </w:p>
              </w:tc>
              <w:tc>
                <w:tcPr>
                  <w:tcW w:w="9141" w:type="dxa"/>
                  <w:gridSpan w:val="6"/>
                  <w:tcBorders>
                    <w:top w:val="single" w:sz="4" w:space="0" w:color="auto"/>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textAlignment w:val="auto"/>
                    <w:rPr>
                      <w:rFonts w:eastAsia="Times New Roman" w:cs="Times New Roman"/>
                      <w:b/>
                      <w:bCs/>
                      <w:i/>
                      <w:iCs/>
                      <w:color w:val="000000"/>
                      <w:kern w:val="0"/>
                      <w:sz w:val="20"/>
                      <w:szCs w:val="20"/>
                      <w:lang w:eastAsia="ru-RU" w:bidi="ar-SA"/>
                    </w:rPr>
                  </w:pPr>
                  <w:r w:rsidRPr="007E3053">
                    <w:rPr>
                      <w:rFonts w:eastAsia="Times New Roman" w:cs="Times New Roman"/>
                      <w:b/>
                      <w:bCs/>
                      <w:i/>
                      <w:iCs/>
                      <w:color w:val="000000"/>
                      <w:kern w:val="0"/>
                      <w:sz w:val="20"/>
                      <w:szCs w:val="20"/>
                      <w:lang w:eastAsia="ru-RU" w:bidi="ar-SA"/>
                    </w:rPr>
                    <w:t>Работы и услуги по содержанию иного общего имущества в многоквартирном доме</w:t>
                  </w:r>
                </w:p>
              </w:tc>
            </w:tr>
            <w:tr w:rsidR="007E3053" w:rsidRPr="007E3053" w:rsidTr="00D31658">
              <w:trPr>
                <w:trHeight w:val="43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b/>
                      <w:bCs/>
                      <w:color w:val="000000"/>
                      <w:kern w:val="0"/>
                      <w:sz w:val="20"/>
                      <w:szCs w:val="20"/>
                      <w:lang w:eastAsia="ru-RU" w:bidi="ar-SA"/>
                    </w:rPr>
                  </w:pPr>
                  <w:r w:rsidRPr="007E3053">
                    <w:rPr>
                      <w:rFonts w:eastAsia="Times New Roman" w:cs="Times New Roman"/>
                      <w:b/>
                      <w:bCs/>
                      <w:color w:val="000000"/>
                      <w:kern w:val="0"/>
                      <w:sz w:val="20"/>
                      <w:szCs w:val="20"/>
                      <w:lang w:eastAsia="ru-RU" w:bidi="ar-SA"/>
                    </w:rPr>
                    <w:t>19.</w:t>
                  </w:r>
                </w:p>
              </w:tc>
              <w:tc>
                <w:tcPr>
                  <w:tcW w:w="9141" w:type="dxa"/>
                  <w:gridSpan w:val="6"/>
                  <w:tcBorders>
                    <w:top w:val="single" w:sz="4" w:space="0" w:color="auto"/>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textAlignment w:val="auto"/>
                    <w:rPr>
                      <w:rFonts w:eastAsia="Times New Roman" w:cs="Times New Roman"/>
                      <w:b/>
                      <w:bCs/>
                      <w:color w:val="000000"/>
                      <w:kern w:val="0"/>
                      <w:sz w:val="20"/>
                      <w:szCs w:val="20"/>
                      <w:lang w:eastAsia="ru-RU" w:bidi="ar-SA"/>
                    </w:rPr>
                  </w:pPr>
                  <w:r w:rsidRPr="007E3053">
                    <w:rPr>
                      <w:rFonts w:eastAsia="Times New Roman" w:cs="Times New Roman"/>
                      <w:b/>
                      <w:bCs/>
                      <w:color w:val="000000"/>
                      <w:kern w:val="0"/>
                      <w:sz w:val="20"/>
                      <w:szCs w:val="20"/>
                      <w:lang w:eastAsia="ru-RU" w:bidi="ar-SA"/>
                    </w:rPr>
                    <w:t>Работы по содержанию помещений, входящих в состав общего имущества в МКД</w:t>
                  </w:r>
                </w:p>
              </w:tc>
            </w:tr>
            <w:tr w:rsidR="007E3053" w:rsidRPr="007E3053" w:rsidTr="00D31658">
              <w:trPr>
                <w:trHeight w:val="72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 </w:t>
                  </w: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сухая и влажная уборка тамбуров, холлов, кор</w:t>
                  </w:r>
                  <w:r w:rsidRPr="007E3053">
                    <w:rPr>
                      <w:rFonts w:eastAsia="Times New Roman" w:cs="Times New Roman"/>
                      <w:color w:val="000000"/>
                      <w:kern w:val="0"/>
                      <w:sz w:val="15"/>
                      <w:szCs w:val="15"/>
                      <w:lang w:eastAsia="ru-RU" w:bidi="ar-SA"/>
                    </w:rPr>
                    <w:t>и</w:t>
                  </w:r>
                  <w:r w:rsidRPr="007E3053">
                    <w:rPr>
                      <w:rFonts w:eastAsia="Times New Roman" w:cs="Times New Roman"/>
                      <w:color w:val="000000"/>
                      <w:kern w:val="0"/>
                      <w:sz w:val="15"/>
                      <w:szCs w:val="15"/>
                      <w:lang w:eastAsia="ru-RU" w:bidi="ar-SA"/>
                    </w:rPr>
                    <w:t>доров, лифтовых кабин, лестничных площадок и маршей, пандусов</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1 раз в неделю</w:t>
                  </w:r>
                </w:p>
              </w:tc>
              <w:tc>
                <w:tcPr>
                  <w:tcW w:w="941"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5076,19</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60914,23</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2246,1</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2,26</w:t>
                  </w:r>
                </w:p>
              </w:tc>
            </w:tr>
            <w:tr w:rsidR="007E3053" w:rsidRPr="007E3053" w:rsidTr="00D31658">
              <w:trPr>
                <w:trHeight w:val="9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 </w:t>
                  </w: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влажная протирка подоконников, оконных реш</w:t>
                  </w:r>
                  <w:r w:rsidRPr="007E3053">
                    <w:rPr>
                      <w:rFonts w:eastAsia="Times New Roman" w:cs="Times New Roman"/>
                      <w:color w:val="000000"/>
                      <w:kern w:val="0"/>
                      <w:sz w:val="15"/>
                      <w:szCs w:val="15"/>
                      <w:lang w:eastAsia="ru-RU" w:bidi="ar-SA"/>
                    </w:rPr>
                    <w:t>е</w:t>
                  </w:r>
                  <w:r w:rsidRPr="007E3053">
                    <w:rPr>
                      <w:rFonts w:eastAsia="Times New Roman" w:cs="Times New Roman"/>
                      <w:color w:val="000000"/>
                      <w:kern w:val="0"/>
                      <w:sz w:val="15"/>
                      <w:szCs w:val="15"/>
                      <w:lang w:eastAsia="ru-RU" w:bidi="ar-SA"/>
                    </w:rPr>
                    <w:t>ток, перил лестниц, шкафов для электросчетчиков слаботочных устройств, почтовых ящиков, две</w:t>
                  </w:r>
                  <w:r w:rsidRPr="007E3053">
                    <w:rPr>
                      <w:rFonts w:eastAsia="Times New Roman" w:cs="Times New Roman"/>
                      <w:color w:val="000000"/>
                      <w:kern w:val="0"/>
                      <w:sz w:val="15"/>
                      <w:szCs w:val="15"/>
                      <w:lang w:eastAsia="ru-RU" w:bidi="ar-SA"/>
                    </w:rPr>
                    <w:t>р</w:t>
                  </w:r>
                  <w:r w:rsidRPr="007E3053">
                    <w:rPr>
                      <w:rFonts w:eastAsia="Times New Roman" w:cs="Times New Roman"/>
                      <w:color w:val="000000"/>
                      <w:kern w:val="0"/>
                      <w:sz w:val="15"/>
                      <w:szCs w:val="15"/>
                      <w:lang w:eastAsia="ru-RU" w:bidi="ar-SA"/>
                    </w:rPr>
                    <w:t>ных коробок, полотен дверей, доводчиков, две</w:t>
                  </w:r>
                  <w:r w:rsidRPr="007E3053">
                    <w:rPr>
                      <w:rFonts w:eastAsia="Times New Roman" w:cs="Times New Roman"/>
                      <w:color w:val="000000"/>
                      <w:kern w:val="0"/>
                      <w:sz w:val="15"/>
                      <w:szCs w:val="15"/>
                      <w:lang w:eastAsia="ru-RU" w:bidi="ar-SA"/>
                    </w:rPr>
                    <w:t>р</w:t>
                  </w:r>
                  <w:r w:rsidRPr="007E3053">
                    <w:rPr>
                      <w:rFonts w:eastAsia="Times New Roman" w:cs="Times New Roman"/>
                      <w:color w:val="000000"/>
                      <w:kern w:val="0"/>
                      <w:sz w:val="15"/>
                      <w:szCs w:val="15"/>
                      <w:lang w:eastAsia="ru-RU" w:bidi="ar-SA"/>
                    </w:rPr>
                    <w:t>ных ручек</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1 раз в неделю</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 </w:t>
                  </w: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мытье окон</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2 раза в год</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 </w:t>
                  </w: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проведение дератизации и дезинсекции помещ</w:t>
                  </w:r>
                  <w:r w:rsidRPr="007E3053">
                    <w:rPr>
                      <w:rFonts w:eastAsia="Times New Roman" w:cs="Times New Roman"/>
                      <w:color w:val="000000"/>
                      <w:kern w:val="0"/>
                      <w:sz w:val="15"/>
                      <w:szCs w:val="15"/>
                      <w:lang w:eastAsia="ru-RU" w:bidi="ar-SA"/>
                    </w:rPr>
                    <w:t>е</w:t>
                  </w:r>
                  <w:r w:rsidRPr="007E3053">
                    <w:rPr>
                      <w:rFonts w:eastAsia="Times New Roman" w:cs="Times New Roman"/>
                      <w:color w:val="000000"/>
                      <w:kern w:val="0"/>
                      <w:sz w:val="15"/>
                      <w:szCs w:val="15"/>
                      <w:lang w:eastAsia="ru-RU" w:bidi="ar-SA"/>
                    </w:rPr>
                    <w:t>ний</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1 раз в месяц</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8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b/>
                      <w:bCs/>
                      <w:color w:val="000000"/>
                      <w:kern w:val="0"/>
                      <w:sz w:val="20"/>
                      <w:szCs w:val="20"/>
                      <w:lang w:eastAsia="ru-RU" w:bidi="ar-SA"/>
                    </w:rPr>
                  </w:pPr>
                  <w:r w:rsidRPr="007E3053">
                    <w:rPr>
                      <w:rFonts w:eastAsia="Times New Roman" w:cs="Times New Roman"/>
                      <w:b/>
                      <w:bCs/>
                      <w:color w:val="000000"/>
                      <w:kern w:val="0"/>
                      <w:sz w:val="20"/>
                      <w:szCs w:val="20"/>
                      <w:lang w:eastAsia="ru-RU" w:bidi="ar-SA"/>
                    </w:rPr>
                    <w:t>20</w:t>
                  </w:r>
                </w:p>
              </w:tc>
              <w:tc>
                <w:tcPr>
                  <w:tcW w:w="9141" w:type="dxa"/>
                  <w:gridSpan w:val="6"/>
                  <w:tcBorders>
                    <w:top w:val="single" w:sz="4" w:space="0" w:color="auto"/>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textAlignment w:val="auto"/>
                    <w:rPr>
                      <w:rFonts w:eastAsia="Times New Roman" w:cs="Times New Roman"/>
                      <w:b/>
                      <w:bCs/>
                      <w:color w:val="000000"/>
                      <w:kern w:val="0"/>
                      <w:sz w:val="20"/>
                      <w:szCs w:val="20"/>
                      <w:lang w:eastAsia="ru-RU" w:bidi="ar-SA"/>
                    </w:rPr>
                  </w:pPr>
                  <w:r w:rsidRPr="007E3053">
                    <w:rPr>
                      <w:rFonts w:eastAsia="Times New Roman" w:cs="Times New Roman"/>
                      <w:b/>
                      <w:bCs/>
                      <w:color w:val="000000"/>
                      <w:kern w:val="0"/>
                      <w:sz w:val="20"/>
                      <w:szCs w:val="20"/>
                      <w:lang w:eastAsia="ru-RU" w:bidi="ar-SA"/>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w:t>
                  </w:r>
                  <w:r w:rsidRPr="007E3053">
                    <w:rPr>
                      <w:rFonts w:eastAsia="Times New Roman" w:cs="Times New Roman"/>
                      <w:b/>
                      <w:bCs/>
                      <w:color w:val="000000"/>
                      <w:kern w:val="0"/>
                      <w:sz w:val="20"/>
                      <w:szCs w:val="20"/>
                      <w:lang w:eastAsia="ru-RU" w:bidi="ar-SA"/>
                    </w:rPr>
                    <w:t>и</w:t>
                  </w:r>
                  <w:r w:rsidRPr="007E3053">
                    <w:rPr>
                      <w:rFonts w:eastAsia="Times New Roman" w:cs="Times New Roman"/>
                      <w:b/>
                      <w:bCs/>
                      <w:color w:val="000000"/>
                      <w:kern w:val="0"/>
                      <w:sz w:val="20"/>
                      <w:szCs w:val="20"/>
                      <w:lang w:eastAsia="ru-RU" w:bidi="ar-SA"/>
                    </w:rPr>
                    <w:t>вания и эксплуатации этого дома (далее - придомовая территория)</w:t>
                  </w:r>
                </w:p>
              </w:tc>
            </w:tr>
            <w:tr w:rsidR="007E3053" w:rsidRPr="007E3053" w:rsidTr="00D31658">
              <w:trPr>
                <w:trHeight w:val="255"/>
              </w:trPr>
              <w:tc>
                <w:tcPr>
                  <w:tcW w:w="640" w:type="dxa"/>
                  <w:vMerge w:val="restart"/>
                  <w:tcBorders>
                    <w:top w:val="nil"/>
                    <w:left w:val="single" w:sz="4" w:space="0" w:color="auto"/>
                    <w:bottom w:val="single" w:sz="4" w:space="0" w:color="auto"/>
                    <w:right w:val="single" w:sz="4" w:space="0" w:color="auto"/>
                  </w:tcBorders>
                  <w:shd w:val="clear" w:color="auto" w:fill="auto"/>
                  <w:vAlign w:val="bottom"/>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 </w:t>
                  </w:r>
                </w:p>
              </w:tc>
              <w:tc>
                <w:tcPr>
                  <w:tcW w:w="5365" w:type="dxa"/>
                  <w:gridSpan w:val="2"/>
                  <w:tcBorders>
                    <w:top w:val="single" w:sz="4" w:space="0" w:color="auto"/>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b/>
                      <w:bCs/>
                      <w:color w:val="000000"/>
                      <w:kern w:val="0"/>
                      <w:sz w:val="15"/>
                      <w:szCs w:val="15"/>
                      <w:lang w:eastAsia="ru-RU" w:bidi="ar-SA"/>
                    </w:rPr>
                  </w:pPr>
                  <w:r w:rsidRPr="007E3053">
                    <w:rPr>
                      <w:rFonts w:eastAsia="Times New Roman" w:cs="Times New Roman"/>
                      <w:b/>
                      <w:bCs/>
                      <w:color w:val="000000"/>
                      <w:kern w:val="0"/>
                      <w:sz w:val="15"/>
                      <w:szCs w:val="15"/>
                      <w:lang w:eastAsia="ru-RU" w:bidi="ar-SA"/>
                    </w:rPr>
                    <w:t>Зимний период: с 20 октября по 15 апреля</w:t>
                  </w:r>
                </w:p>
              </w:tc>
              <w:tc>
                <w:tcPr>
                  <w:tcW w:w="941"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7883,81</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47302,87</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2246,1</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3,51</w:t>
                  </w:r>
                </w:p>
              </w:tc>
            </w:tr>
            <w:tr w:rsidR="007E3053" w:rsidRPr="007E3053" w:rsidTr="00D31658">
              <w:trPr>
                <w:trHeight w:val="690"/>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очистка крышек люков колодцев и пожарных гидрантов от снега и льда толщиной слоя свыше 5см.</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по мере необходимости, в течении 1 суток</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480"/>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сдвигание свежевыпавшего снега и очистка пр</w:t>
                  </w:r>
                  <w:r w:rsidRPr="007E3053">
                    <w:rPr>
                      <w:rFonts w:eastAsia="Times New Roman" w:cs="Times New Roman"/>
                      <w:color w:val="000000"/>
                      <w:kern w:val="0"/>
                      <w:sz w:val="15"/>
                      <w:szCs w:val="15"/>
                      <w:lang w:eastAsia="ru-RU" w:bidi="ar-SA"/>
                    </w:rPr>
                    <w:t>и</w:t>
                  </w:r>
                  <w:r w:rsidRPr="007E3053">
                    <w:rPr>
                      <w:rFonts w:eastAsia="Times New Roman" w:cs="Times New Roman"/>
                      <w:color w:val="000000"/>
                      <w:kern w:val="0"/>
                      <w:sz w:val="15"/>
                      <w:szCs w:val="15"/>
                      <w:lang w:eastAsia="ru-RU" w:bidi="ar-SA"/>
                    </w:rPr>
                    <w:t>домовой территории от снега и льда</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по мере необходимости, в течении 1 суток</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570"/>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очистка уплотненного снега</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по мере необходимости</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510"/>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подсыпка песком территорий</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по мере необходимости</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660"/>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очистка от снега при механической уборке</w:t>
                  </w:r>
                </w:p>
              </w:tc>
              <w:tc>
                <w:tcPr>
                  <w:tcW w:w="1894" w:type="dxa"/>
                  <w:tcBorders>
                    <w:top w:val="nil"/>
                    <w:left w:val="nil"/>
                    <w:bottom w:val="single" w:sz="4" w:space="0" w:color="auto"/>
                    <w:right w:val="single" w:sz="4" w:space="0" w:color="auto"/>
                  </w:tcBorders>
                  <w:shd w:val="clear" w:color="auto" w:fill="auto"/>
                  <w:vAlign w:val="bottom"/>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в зависимости от пого</w:t>
                  </w:r>
                  <w:r w:rsidRPr="007E3053">
                    <w:rPr>
                      <w:rFonts w:eastAsia="Times New Roman" w:cs="Times New Roman"/>
                      <w:color w:val="000000"/>
                      <w:kern w:val="0"/>
                      <w:sz w:val="15"/>
                      <w:szCs w:val="15"/>
                      <w:lang w:eastAsia="ru-RU" w:bidi="ar-SA"/>
                    </w:rPr>
                    <w:t>д</w:t>
                  </w:r>
                  <w:r w:rsidRPr="007E3053">
                    <w:rPr>
                      <w:rFonts w:eastAsia="Times New Roman" w:cs="Times New Roman"/>
                      <w:color w:val="000000"/>
                      <w:kern w:val="0"/>
                      <w:sz w:val="15"/>
                      <w:szCs w:val="15"/>
                      <w:lang w:eastAsia="ru-RU" w:bidi="ar-SA"/>
                    </w:rPr>
                    <w:t>ных условий</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255"/>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подвоз песка на тележке</w:t>
                  </w:r>
                </w:p>
              </w:tc>
              <w:tc>
                <w:tcPr>
                  <w:tcW w:w="1894"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ежедневно</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300"/>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очистка крыльца и площадки перед входом в подъезд</w:t>
                  </w:r>
                </w:p>
              </w:tc>
              <w:tc>
                <w:tcPr>
                  <w:tcW w:w="1894"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345"/>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Очистка от мусора урн, установленных возле подъездов.</w:t>
                  </w:r>
                </w:p>
              </w:tc>
              <w:tc>
                <w:tcPr>
                  <w:tcW w:w="1894"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285"/>
              </w:trPr>
              <w:tc>
                <w:tcPr>
                  <w:tcW w:w="640" w:type="dxa"/>
                  <w:vMerge w:val="restart"/>
                  <w:tcBorders>
                    <w:top w:val="nil"/>
                    <w:left w:val="single" w:sz="4" w:space="0" w:color="auto"/>
                    <w:bottom w:val="single" w:sz="4" w:space="0" w:color="auto"/>
                    <w:right w:val="single" w:sz="4" w:space="0" w:color="auto"/>
                  </w:tcBorders>
                  <w:shd w:val="clear" w:color="auto" w:fill="auto"/>
                  <w:vAlign w:val="bottom"/>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 </w:t>
                  </w:r>
                </w:p>
              </w:tc>
              <w:tc>
                <w:tcPr>
                  <w:tcW w:w="5365" w:type="dxa"/>
                  <w:gridSpan w:val="2"/>
                  <w:tcBorders>
                    <w:top w:val="single" w:sz="4" w:space="0" w:color="auto"/>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b/>
                      <w:bCs/>
                      <w:color w:val="000000"/>
                      <w:kern w:val="0"/>
                      <w:sz w:val="15"/>
                      <w:szCs w:val="15"/>
                      <w:lang w:eastAsia="ru-RU" w:bidi="ar-SA"/>
                    </w:rPr>
                  </w:pPr>
                  <w:r w:rsidRPr="007E3053">
                    <w:rPr>
                      <w:rFonts w:eastAsia="Times New Roman" w:cs="Times New Roman"/>
                      <w:b/>
                      <w:bCs/>
                      <w:color w:val="000000"/>
                      <w:kern w:val="0"/>
                      <w:sz w:val="15"/>
                      <w:szCs w:val="15"/>
                      <w:lang w:eastAsia="ru-RU" w:bidi="ar-SA"/>
                    </w:rPr>
                    <w:t>Летний период: с 15 апреля по 20 октября</w:t>
                  </w:r>
                </w:p>
              </w:tc>
              <w:tc>
                <w:tcPr>
                  <w:tcW w:w="941"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3773,45</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22640,69</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2246,1</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1,68</w:t>
                  </w:r>
                </w:p>
              </w:tc>
            </w:tr>
            <w:tr w:rsidR="007E3053" w:rsidRPr="007E3053" w:rsidTr="00D31658">
              <w:trPr>
                <w:trHeight w:val="225"/>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подметание и уборка придомовой территории</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ежедневно</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225"/>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очистка урн от мусора</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ежедневно</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405"/>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уборка крыльца и площадки перед входом в под</w:t>
                  </w:r>
                  <w:r w:rsidRPr="007E3053">
                    <w:rPr>
                      <w:rFonts w:eastAsia="Times New Roman" w:cs="Times New Roman"/>
                      <w:color w:val="000000"/>
                      <w:kern w:val="0"/>
                      <w:sz w:val="15"/>
                      <w:szCs w:val="15"/>
                      <w:lang w:eastAsia="ru-RU" w:bidi="ar-SA"/>
                    </w:rPr>
                    <w:t>ъ</w:t>
                  </w:r>
                  <w:r w:rsidRPr="007E3053">
                    <w:rPr>
                      <w:rFonts w:eastAsia="Times New Roman" w:cs="Times New Roman"/>
                      <w:color w:val="000000"/>
                      <w:kern w:val="0"/>
                      <w:sz w:val="15"/>
                      <w:szCs w:val="15"/>
                      <w:lang w:eastAsia="ru-RU" w:bidi="ar-SA"/>
                    </w:rPr>
                    <w:t>езд, приямков у входа в подвал</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ежедневно</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225"/>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прочистка ливневой канализации</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по мере необходимости</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345"/>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уборка и выкашивание газонов</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2 раза за сезон</w:t>
                  </w: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34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7E3053" w:rsidRPr="007E3053" w:rsidRDefault="007E3053" w:rsidP="007E3053">
                  <w:pPr>
                    <w:widowControl/>
                    <w:suppressAutoHyphens w:val="0"/>
                    <w:autoSpaceDN/>
                    <w:jc w:val="center"/>
                    <w:textAlignment w:val="auto"/>
                    <w:rPr>
                      <w:rFonts w:eastAsia="Times New Roman" w:cs="Times New Roman"/>
                      <w:b/>
                      <w:bCs/>
                      <w:color w:val="000000"/>
                      <w:kern w:val="0"/>
                      <w:sz w:val="20"/>
                      <w:szCs w:val="20"/>
                      <w:lang w:eastAsia="ru-RU" w:bidi="ar-SA"/>
                    </w:rPr>
                  </w:pPr>
                  <w:r w:rsidRPr="007E3053">
                    <w:rPr>
                      <w:rFonts w:eastAsia="Times New Roman" w:cs="Times New Roman"/>
                      <w:b/>
                      <w:bCs/>
                      <w:color w:val="000000"/>
                      <w:kern w:val="0"/>
                      <w:sz w:val="20"/>
                      <w:szCs w:val="20"/>
                      <w:lang w:eastAsia="ru-RU" w:bidi="ar-SA"/>
                    </w:rPr>
                    <w:t>21</w:t>
                  </w:r>
                </w:p>
              </w:tc>
              <w:tc>
                <w:tcPr>
                  <w:tcW w:w="9141" w:type="dxa"/>
                  <w:gridSpan w:val="6"/>
                  <w:tcBorders>
                    <w:top w:val="single" w:sz="4" w:space="0" w:color="auto"/>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textAlignment w:val="auto"/>
                    <w:rPr>
                      <w:rFonts w:eastAsia="Times New Roman" w:cs="Times New Roman"/>
                      <w:b/>
                      <w:bCs/>
                      <w:color w:val="000000"/>
                      <w:kern w:val="0"/>
                      <w:sz w:val="20"/>
                      <w:szCs w:val="20"/>
                      <w:lang w:eastAsia="ru-RU" w:bidi="ar-SA"/>
                    </w:rPr>
                  </w:pPr>
                  <w:r w:rsidRPr="007E3053">
                    <w:rPr>
                      <w:rFonts w:eastAsia="Times New Roman" w:cs="Times New Roman"/>
                      <w:b/>
                      <w:bCs/>
                      <w:color w:val="000000"/>
                      <w:kern w:val="0"/>
                      <w:sz w:val="20"/>
                      <w:szCs w:val="20"/>
                      <w:lang w:eastAsia="ru-RU" w:bidi="ar-SA"/>
                    </w:rPr>
                    <w:t>Работы по обеспечению вывоза бытовых отходов</w:t>
                  </w:r>
                </w:p>
              </w:tc>
            </w:tr>
            <w:tr w:rsidR="007E3053" w:rsidRPr="007E3053" w:rsidTr="00D31658">
              <w:trPr>
                <w:trHeight w:val="300"/>
              </w:trPr>
              <w:tc>
                <w:tcPr>
                  <w:tcW w:w="640" w:type="dxa"/>
                  <w:vMerge w:val="restart"/>
                  <w:tcBorders>
                    <w:top w:val="nil"/>
                    <w:left w:val="single" w:sz="4" w:space="0" w:color="auto"/>
                    <w:bottom w:val="single" w:sz="4" w:space="0" w:color="auto"/>
                    <w:right w:val="single" w:sz="4" w:space="0" w:color="auto"/>
                  </w:tcBorders>
                  <w:shd w:val="clear" w:color="auto" w:fill="auto"/>
                  <w:vAlign w:val="bottom"/>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 </w:t>
                  </w: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Сбор  и транспортировка твердых бытовых отх</w:t>
                  </w:r>
                  <w:r w:rsidRPr="007E3053">
                    <w:rPr>
                      <w:rFonts w:eastAsia="Times New Roman" w:cs="Times New Roman"/>
                      <w:color w:val="000000"/>
                      <w:kern w:val="0"/>
                      <w:sz w:val="15"/>
                      <w:szCs w:val="15"/>
                      <w:lang w:eastAsia="ru-RU" w:bidi="ar-SA"/>
                    </w:rPr>
                    <w:t>о</w:t>
                  </w:r>
                  <w:r w:rsidRPr="007E3053">
                    <w:rPr>
                      <w:rFonts w:eastAsia="Times New Roman" w:cs="Times New Roman"/>
                      <w:color w:val="000000"/>
                      <w:kern w:val="0"/>
                      <w:sz w:val="15"/>
                      <w:szCs w:val="15"/>
                      <w:lang w:eastAsia="ru-RU" w:bidi="ar-SA"/>
                    </w:rPr>
                    <w:t>дов.</w:t>
                  </w:r>
                </w:p>
              </w:tc>
              <w:tc>
                <w:tcPr>
                  <w:tcW w:w="1894"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ежедневно</w:t>
                  </w:r>
                </w:p>
              </w:tc>
              <w:tc>
                <w:tcPr>
                  <w:tcW w:w="941"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5390,64</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64687,68</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2246,1</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2,4</w:t>
                  </w:r>
                </w:p>
              </w:tc>
            </w:tr>
            <w:tr w:rsidR="007E3053" w:rsidRPr="007E3053" w:rsidTr="00D31658">
              <w:trPr>
                <w:trHeight w:val="1095"/>
              </w:trPr>
              <w:tc>
                <w:tcPr>
                  <w:tcW w:w="64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 xml:space="preserve">Организация мест накопления бытовых отходов и передача в </w:t>
                  </w:r>
                  <w:r w:rsidR="00D31658" w:rsidRPr="007E3053">
                    <w:rPr>
                      <w:rFonts w:eastAsia="Times New Roman" w:cs="Times New Roman"/>
                      <w:color w:val="000000"/>
                      <w:kern w:val="0"/>
                      <w:sz w:val="15"/>
                      <w:szCs w:val="15"/>
                      <w:lang w:eastAsia="ru-RU" w:bidi="ar-SA"/>
                    </w:rPr>
                    <w:t>специализированные</w:t>
                  </w:r>
                  <w:r w:rsidRPr="007E3053">
                    <w:rPr>
                      <w:rFonts w:eastAsia="Times New Roman" w:cs="Times New Roman"/>
                      <w:color w:val="000000"/>
                      <w:kern w:val="0"/>
                      <w:sz w:val="15"/>
                      <w:szCs w:val="15"/>
                      <w:lang w:eastAsia="ru-RU" w:bidi="ar-SA"/>
                    </w:rPr>
                    <w:t xml:space="preserve"> организации, имеющие лицензии на осуществление деятельн</w:t>
                  </w:r>
                  <w:r w:rsidRPr="007E3053">
                    <w:rPr>
                      <w:rFonts w:eastAsia="Times New Roman" w:cs="Times New Roman"/>
                      <w:color w:val="000000"/>
                      <w:kern w:val="0"/>
                      <w:sz w:val="15"/>
                      <w:szCs w:val="15"/>
                      <w:lang w:eastAsia="ru-RU" w:bidi="ar-SA"/>
                    </w:rPr>
                    <w:t>о</w:t>
                  </w:r>
                  <w:r w:rsidRPr="007E3053">
                    <w:rPr>
                      <w:rFonts w:eastAsia="Times New Roman" w:cs="Times New Roman"/>
                      <w:color w:val="000000"/>
                      <w:kern w:val="0"/>
                      <w:sz w:val="15"/>
                      <w:szCs w:val="15"/>
                      <w:lang w:eastAsia="ru-RU" w:bidi="ar-SA"/>
                    </w:rPr>
                    <w:t>сти по сбору, использ</w:t>
                  </w:r>
                  <w:r w:rsidRPr="007E3053">
                    <w:rPr>
                      <w:rFonts w:eastAsia="Times New Roman" w:cs="Times New Roman"/>
                      <w:color w:val="000000"/>
                      <w:kern w:val="0"/>
                      <w:sz w:val="15"/>
                      <w:szCs w:val="15"/>
                      <w:lang w:eastAsia="ru-RU" w:bidi="ar-SA"/>
                    </w:rPr>
                    <w:t>о</w:t>
                  </w:r>
                  <w:r w:rsidRPr="007E3053">
                    <w:rPr>
                      <w:rFonts w:eastAsia="Times New Roman" w:cs="Times New Roman"/>
                      <w:color w:val="000000"/>
                      <w:kern w:val="0"/>
                      <w:sz w:val="15"/>
                      <w:szCs w:val="15"/>
                      <w:lang w:eastAsia="ru-RU" w:bidi="ar-SA"/>
                    </w:rPr>
                    <w:t>ванию, обезвреживанию, транспортированию и размещению таких отходов.</w:t>
                  </w:r>
                </w:p>
              </w:tc>
              <w:tc>
                <w:tcPr>
                  <w:tcW w:w="1894"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41"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993"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39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b/>
                      <w:bCs/>
                      <w:color w:val="000000"/>
                      <w:kern w:val="0"/>
                      <w:sz w:val="20"/>
                      <w:szCs w:val="20"/>
                      <w:lang w:eastAsia="ru-RU" w:bidi="ar-SA"/>
                    </w:rPr>
                  </w:pPr>
                  <w:r w:rsidRPr="007E3053">
                    <w:rPr>
                      <w:rFonts w:eastAsia="Times New Roman" w:cs="Times New Roman"/>
                      <w:b/>
                      <w:bCs/>
                      <w:color w:val="000000"/>
                      <w:kern w:val="0"/>
                      <w:sz w:val="20"/>
                      <w:szCs w:val="20"/>
                      <w:lang w:eastAsia="ru-RU" w:bidi="ar-SA"/>
                    </w:rPr>
                    <w:t>22</w:t>
                  </w:r>
                </w:p>
              </w:tc>
              <w:tc>
                <w:tcPr>
                  <w:tcW w:w="9141" w:type="dxa"/>
                  <w:gridSpan w:val="6"/>
                  <w:tcBorders>
                    <w:top w:val="single" w:sz="4" w:space="0" w:color="auto"/>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textAlignment w:val="auto"/>
                    <w:rPr>
                      <w:rFonts w:eastAsia="Times New Roman" w:cs="Times New Roman"/>
                      <w:b/>
                      <w:bCs/>
                      <w:color w:val="000000"/>
                      <w:kern w:val="0"/>
                      <w:sz w:val="20"/>
                      <w:szCs w:val="20"/>
                      <w:lang w:eastAsia="ru-RU" w:bidi="ar-SA"/>
                    </w:rPr>
                  </w:pPr>
                  <w:r w:rsidRPr="007E3053">
                    <w:rPr>
                      <w:rFonts w:eastAsia="Times New Roman" w:cs="Times New Roman"/>
                      <w:b/>
                      <w:bCs/>
                      <w:color w:val="000000"/>
                      <w:kern w:val="0"/>
                      <w:sz w:val="20"/>
                      <w:szCs w:val="20"/>
                      <w:lang w:eastAsia="ru-RU" w:bidi="ar-SA"/>
                    </w:rPr>
                    <w:t>Работы по обеспечению требований пожарной безопасности</w:t>
                  </w:r>
                </w:p>
              </w:tc>
            </w:tr>
            <w:tr w:rsidR="007E3053" w:rsidRPr="007E3053" w:rsidTr="00D31658">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7E3053" w:rsidRPr="007E3053" w:rsidRDefault="007E3053" w:rsidP="007E3053">
                  <w:pPr>
                    <w:widowControl/>
                    <w:suppressAutoHyphens w:val="0"/>
                    <w:autoSpaceDN/>
                    <w:jc w:val="center"/>
                    <w:textAlignment w:val="auto"/>
                    <w:rPr>
                      <w:rFonts w:eastAsia="Times New Roman" w:cs="Times New Roman"/>
                      <w:kern w:val="0"/>
                      <w:sz w:val="15"/>
                      <w:szCs w:val="15"/>
                      <w:lang w:eastAsia="ru-RU" w:bidi="ar-SA"/>
                    </w:rPr>
                  </w:pPr>
                  <w:r w:rsidRPr="007E3053">
                    <w:rPr>
                      <w:rFonts w:eastAsia="Times New Roman" w:cs="Times New Roman"/>
                      <w:kern w:val="0"/>
                      <w:sz w:val="15"/>
                      <w:szCs w:val="15"/>
                      <w:lang w:eastAsia="ru-RU" w:bidi="ar-SA"/>
                    </w:rPr>
                    <w:t> </w:t>
                  </w: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Осмотры и обеспечение работоспособного с</w:t>
                  </w:r>
                  <w:r w:rsidRPr="007E3053">
                    <w:rPr>
                      <w:rFonts w:eastAsia="Times New Roman" w:cs="Times New Roman"/>
                      <w:color w:val="000000"/>
                      <w:kern w:val="0"/>
                      <w:sz w:val="15"/>
                      <w:szCs w:val="15"/>
                      <w:lang w:eastAsia="ru-RU" w:bidi="ar-SA"/>
                    </w:rPr>
                    <w:t>о</w:t>
                  </w:r>
                  <w:r w:rsidRPr="007E3053">
                    <w:rPr>
                      <w:rFonts w:eastAsia="Times New Roman" w:cs="Times New Roman"/>
                      <w:color w:val="000000"/>
                      <w:kern w:val="0"/>
                      <w:sz w:val="15"/>
                      <w:szCs w:val="15"/>
                      <w:lang w:eastAsia="ru-RU" w:bidi="ar-SA"/>
                    </w:rPr>
                    <w:t>стояния пожарных лестниц, проходов, выходов, систем аварийного освещения</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ежедневно</w:t>
                  </w:r>
                </w:p>
              </w:tc>
              <w:tc>
                <w:tcPr>
                  <w:tcW w:w="941"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359,38</w:t>
                  </w:r>
                </w:p>
              </w:tc>
              <w:tc>
                <w:tcPr>
                  <w:tcW w:w="992"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4312,51</w:t>
                  </w:r>
                </w:p>
              </w:tc>
              <w:tc>
                <w:tcPr>
                  <w:tcW w:w="993"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2246,1</w:t>
                  </w:r>
                </w:p>
              </w:tc>
              <w:tc>
                <w:tcPr>
                  <w:tcW w:w="850"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0,16</w:t>
                  </w:r>
                </w:p>
              </w:tc>
            </w:tr>
            <w:tr w:rsidR="007E3053" w:rsidRPr="007E3053" w:rsidTr="00D31658">
              <w:trPr>
                <w:trHeight w:val="5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b/>
                      <w:bCs/>
                      <w:kern w:val="0"/>
                      <w:sz w:val="20"/>
                      <w:szCs w:val="20"/>
                      <w:lang w:eastAsia="ru-RU" w:bidi="ar-SA"/>
                    </w:rPr>
                  </w:pPr>
                  <w:r w:rsidRPr="007E3053">
                    <w:rPr>
                      <w:rFonts w:eastAsia="Times New Roman" w:cs="Times New Roman"/>
                      <w:b/>
                      <w:bCs/>
                      <w:kern w:val="0"/>
                      <w:sz w:val="20"/>
                      <w:szCs w:val="20"/>
                      <w:lang w:eastAsia="ru-RU" w:bidi="ar-SA"/>
                    </w:rPr>
                    <w:t xml:space="preserve">23. </w:t>
                  </w:r>
                </w:p>
              </w:tc>
              <w:tc>
                <w:tcPr>
                  <w:tcW w:w="9141" w:type="dxa"/>
                  <w:gridSpan w:val="6"/>
                  <w:tcBorders>
                    <w:top w:val="single" w:sz="4" w:space="0" w:color="auto"/>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b/>
                      <w:bCs/>
                      <w:color w:val="000000"/>
                      <w:kern w:val="0"/>
                      <w:sz w:val="20"/>
                      <w:szCs w:val="20"/>
                      <w:lang w:eastAsia="ru-RU" w:bidi="ar-SA"/>
                    </w:rPr>
                  </w:pPr>
                  <w:r w:rsidRPr="007E3053">
                    <w:rPr>
                      <w:rFonts w:eastAsia="Times New Roman" w:cs="Times New Roman"/>
                      <w:b/>
                      <w:bCs/>
                      <w:color w:val="000000"/>
                      <w:kern w:val="0"/>
                      <w:sz w:val="20"/>
                      <w:szCs w:val="20"/>
                      <w:lang w:eastAsia="ru-RU" w:bidi="ar-SA"/>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w:t>
                  </w:r>
                  <w:r w:rsidRPr="007E3053">
                    <w:rPr>
                      <w:rFonts w:eastAsia="Times New Roman" w:cs="Times New Roman"/>
                      <w:b/>
                      <w:bCs/>
                      <w:color w:val="000000"/>
                      <w:kern w:val="0"/>
                      <w:sz w:val="20"/>
                      <w:szCs w:val="20"/>
                      <w:lang w:eastAsia="ru-RU" w:bidi="ar-SA"/>
                    </w:rPr>
                    <w:t>е</w:t>
                  </w:r>
                  <w:r w:rsidRPr="007E3053">
                    <w:rPr>
                      <w:rFonts w:eastAsia="Times New Roman" w:cs="Times New Roman"/>
                      <w:b/>
                      <w:bCs/>
                      <w:color w:val="000000"/>
                      <w:kern w:val="0"/>
                      <w:sz w:val="20"/>
                      <w:szCs w:val="20"/>
                      <w:lang w:eastAsia="ru-RU" w:bidi="ar-SA"/>
                    </w:rPr>
                    <w:t>ния</w:t>
                  </w:r>
                </w:p>
              </w:tc>
            </w:tr>
            <w:tr w:rsidR="007E3053" w:rsidRPr="007E3053" w:rsidTr="00D31658">
              <w:trPr>
                <w:trHeight w:val="7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b/>
                      <w:bCs/>
                      <w:kern w:val="0"/>
                      <w:sz w:val="20"/>
                      <w:szCs w:val="20"/>
                      <w:lang w:eastAsia="ru-RU" w:bidi="ar-SA"/>
                    </w:rPr>
                  </w:pPr>
                  <w:r w:rsidRPr="007E3053">
                    <w:rPr>
                      <w:rFonts w:eastAsia="Times New Roman" w:cs="Times New Roman"/>
                      <w:b/>
                      <w:bCs/>
                      <w:kern w:val="0"/>
                      <w:sz w:val="20"/>
                      <w:szCs w:val="20"/>
                      <w:lang w:eastAsia="ru-RU" w:bidi="ar-SA"/>
                    </w:rPr>
                    <w:t> </w:t>
                  </w: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20"/>
                      <w:szCs w:val="20"/>
                      <w:lang w:eastAsia="ru-RU" w:bidi="ar-SA"/>
                    </w:rPr>
                  </w:pPr>
                  <w:r w:rsidRPr="007E3053">
                    <w:rPr>
                      <w:rFonts w:eastAsia="Times New Roman" w:cs="Times New Roman"/>
                      <w:color w:val="000000"/>
                      <w:kern w:val="0"/>
                      <w:sz w:val="20"/>
                      <w:szCs w:val="20"/>
                      <w:lang w:eastAsia="ru-RU" w:bidi="ar-SA"/>
                    </w:rPr>
                    <w:t>На системах водоснабжения, тепл</w:t>
                  </w:r>
                  <w:r w:rsidRPr="007E3053">
                    <w:rPr>
                      <w:rFonts w:eastAsia="Times New Roman" w:cs="Times New Roman"/>
                      <w:color w:val="000000"/>
                      <w:kern w:val="0"/>
                      <w:sz w:val="20"/>
                      <w:szCs w:val="20"/>
                      <w:lang w:eastAsia="ru-RU" w:bidi="ar-SA"/>
                    </w:rPr>
                    <w:t>о</w:t>
                  </w:r>
                  <w:r w:rsidRPr="007E3053">
                    <w:rPr>
                      <w:rFonts w:eastAsia="Times New Roman" w:cs="Times New Roman"/>
                      <w:color w:val="000000"/>
                      <w:kern w:val="0"/>
                      <w:sz w:val="20"/>
                      <w:szCs w:val="20"/>
                      <w:lang w:eastAsia="ru-RU" w:bidi="ar-SA"/>
                    </w:rPr>
                    <w:t>снабжения</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в течении 30 мин. после получения заявки</w:t>
                  </w:r>
                </w:p>
              </w:tc>
              <w:tc>
                <w:tcPr>
                  <w:tcW w:w="941"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561,525</w:t>
                  </w:r>
                </w:p>
              </w:tc>
              <w:tc>
                <w:tcPr>
                  <w:tcW w:w="992"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6738,3</w:t>
                  </w:r>
                </w:p>
              </w:tc>
              <w:tc>
                <w:tcPr>
                  <w:tcW w:w="993"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2246,1</w:t>
                  </w:r>
                </w:p>
              </w:tc>
              <w:tc>
                <w:tcPr>
                  <w:tcW w:w="850"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0,25</w:t>
                  </w:r>
                </w:p>
              </w:tc>
            </w:tr>
            <w:tr w:rsidR="007E3053" w:rsidRPr="007E3053" w:rsidTr="00D31658">
              <w:trPr>
                <w:trHeight w:val="4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b/>
                      <w:bCs/>
                      <w:kern w:val="0"/>
                      <w:sz w:val="20"/>
                      <w:szCs w:val="20"/>
                      <w:lang w:eastAsia="ru-RU" w:bidi="ar-SA"/>
                    </w:rPr>
                  </w:pPr>
                  <w:r w:rsidRPr="007E3053">
                    <w:rPr>
                      <w:rFonts w:eastAsia="Times New Roman" w:cs="Times New Roman"/>
                      <w:b/>
                      <w:bCs/>
                      <w:kern w:val="0"/>
                      <w:sz w:val="20"/>
                      <w:szCs w:val="20"/>
                      <w:lang w:eastAsia="ru-RU" w:bidi="ar-SA"/>
                    </w:rPr>
                    <w:t> </w:t>
                  </w: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20"/>
                      <w:szCs w:val="20"/>
                      <w:lang w:eastAsia="ru-RU" w:bidi="ar-SA"/>
                    </w:rPr>
                  </w:pPr>
                  <w:r w:rsidRPr="007E3053">
                    <w:rPr>
                      <w:rFonts w:eastAsia="Times New Roman" w:cs="Times New Roman"/>
                      <w:color w:val="000000"/>
                      <w:kern w:val="0"/>
                      <w:sz w:val="20"/>
                      <w:szCs w:val="20"/>
                      <w:lang w:eastAsia="ru-RU" w:bidi="ar-SA"/>
                    </w:rPr>
                    <w:t>На системах канализации</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в течении 30 мин. после получения заявки</w:t>
                  </w:r>
                </w:p>
              </w:tc>
              <w:tc>
                <w:tcPr>
                  <w:tcW w:w="941"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471,68</w:t>
                  </w:r>
                </w:p>
              </w:tc>
              <w:tc>
                <w:tcPr>
                  <w:tcW w:w="992"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5660,17</w:t>
                  </w:r>
                </w:p>
              </w:tc>
              <w:tc>
                <w:tcPr>
                  <w:tcW w:w="993"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2246,1</w:t>
                  </w:r>
                </w:p>
              </w:tc>
              <w:tc>
                <w:tcPr>
                  <w:tcW w:w="850"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0,21</w:t>
                  </w:r>
                </w:p>
              </w:tc>
            </w:tr>
            <w:tr w:rsidR="007E3053" w:rsidRPr="007E3053" w:rsidTr="00D31658">
              <w:trPr>
                <w:trHeight w:val="4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b/>
                      <w:bCs/>
                      <w:kern w:val="0"/>
                      <w:sz w:val="20"/>
                      <w:szCs w:val="20"/>
                      <w:lang w:eastAsia="ru-RU" w:bidi="ar-SA"/>
                    </w:rPr>
                  </w:pPr>
                  <w:r w:rsidRPr="007E3053">
                    <w:rPr>
                      <w:rFonts w:eastAsia="Times New Roman" w:cs="Times New Roman"/>
                      <w:b/>
                      <w:bCs/>
                      <w:kern w:val="0"/>
                      <w:sz w:val="20"/>
                      <w:szCs w:val="20"/>
                      <w:lang w:eastAsia="ru-RU" w:bidi="ar-SA"/>
                    </w:rPr>
                    <w:t> </w:t>
                  </w:r>
                </w:p>
              </w:tc>
              <w:tc>
                <w:tcPr>
                  <w:tcW w:w="3471" w:type="dxa"/>
                  <w:tcBorders>
                    <w:top w:val="nil"/>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20"/>
                      <w:szCs w:val="20"/>
                      <w:lang w:eastAsia="ru-RU" w:bidi="ar-SA"/>
                    </w:rPr>
                  </w:pPr>
                  <w:r w:rsidRPr="007E3053">
                    <w:rPr>
                      <w:rFonts w:eastAsia="Times New Roman" w:cs="Times New Roman"/>
                      <w:color w:val="000000"/>
                      <w:kern w:val="0"/>
                      <w:sz w:val="20"/>
                      <w:szCs w:val="20"/>
                      <w:lang w:eastAsia="ru-RU" w:bidi="ar-SA"/>
                    </w:rPr>
                    <w:t>На системах электроснабжения</w:t>
                  </w:r>
                </w:p>
              </w:tc>
              <w:tc>
                <w:tcPr>
                  <w:tcW w:w="1894"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в течении 2х час. после получения заявки</w:t>
                  </w:r>
                </w:p>
              </w:tc>
              <w:tc>
                <w:tcPr>
                  <w:tcW w:w="941"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1796,88</w:t>
                  </w:r>
                </w:p>
              </w:tc>
              <w:tc>
                <w:tcPr>
                  <w:tcW w:w="992"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21562,56</w:t>
                  </w:r>
                </w:p>
              </w:tc>
              <w:tc>
                <w:tcPr>
                  <w:tcW w:w="993"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2246,1</w:t>
                  </w:r>
                </w:p>
              </w:tc>
              <w:tc>
                <w:tcPr>
                  <w:tcW w:w="850"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0,8</w:t>
                  </w:r>
                </w:p>
              </w:tc>
            </w:tr>
            <w:tr w:rsidR="007E3053" w:rsidRPr="007E3053" w:rsidTr="00D31658">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b/>
                      <w:bCs/>
                      <w:color w:val="000000"/>
                      <w:kern w:val="0"/>
                      <w:sz w:val="20"/>
                      <w:szCs w:val="20"/>
                      <w:lang w:eastAsia="ru-RU" w:bidi="ar-SA"/>
                    </w:rPr>
                  </w:pPr>
                  <w:r w:rsidRPr="007E3053">
                    <w:rPr>
                      <w:rFonts w:eastAsia="Times New Roman" w:cs="Times New Roman"/>
                      <w:b/>
                      <w:bCs/>
                      <w:color w:val="000000"/>
                      <w:kern w:val="0"/>
                      <w:sz w:val="20"/>
                      <w:szCs w:val="20"/>
                      <w:lang w:eastAsia="ru-RU" w:bidi="ar-SA"/>
                    </w:rPr>
                    <w:t>ит</w:t>
                  </w:r>
                  <w:r w:rsidRPr="007E3053">
                    <w:rPr>
                      <w:rFonts w:eastAsia="Times New Roman" w:cs="Times New Roman"/>
                      <w:b/>
                      <w:bCs/>
                      <w:color w:val="000000"/>
                      <w:kern w:val="0"/>
                      <w:sz w:val="20"/>
                      <w:szCs w:val="20"/>
                      <w:lang w:eastAsia="ru-RU" w:bidi="ar-SA"/>
                    </w:rPr>
                    <w:t>о</w:t>
                  </w:r>
                  <w:r w:rsidRPr="007E3053">
                    <w:rPr>
                      <w:rFonts w:eastAsia="Times New Roman" w:cs="Times New Roman"/>
                      <w:b/>
                      <w:bCs/>
                      <w:color w:val="000000"/>
                      <w:kern w:val="0"/>
                      <w:sz w:val="20"/>
                      <w:szCs w:val="20"/>
                      <w:lang w:eastAsia="ru-RU" w:bidi="ar-SA"/>
                    </w:rPr>
                    <w:t>го</w:t>
                  </w:r>
                </w:p>
              </w:tc>
              <w:tc>
                <w:tcPr>
                  <w:tcW w:w="5365" w:type="dxa"/>
                  <w:gridSpan w:val="2"/>
                  <w:tcBorders>
                    <w:top w:val="single" w:sz="4" w:space="0" w:color="auto"/>
                    <w:left w:val="nil"/>
                    <w:bottom w:val="single" w:sz="4" w:space="0" w:color="auto"/>
                    <w:right w:val="single" w:sz="4" w:space="0" w:color="auto"/>
                  </w:tcBorders>
                  <w:shd w:val="clear" w:color="auto" w:fill="auto"/>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 </w:t>
                  </w:r>
                </w:p>
              </w:tc>
              <w:tc>
                <w:tcPr>
                  <w:tcW w:w="941"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b/>
                      <w:bCs/>
                      <w:color w:val="000000"/>
                      <w:kern w:val="0"/>
                      <w:sz w:val="16"/>
                      <w:szCs w:val="16"/>
                      <w:lang w:eastAsia="ru-RU" w:bidi="ar-SA"/>
                    </w:rPr>
                  </w:pPr>
                  <w:r w:rsidRPr="007E3053">
                    <w:rPr>
                      <w:rFonts w:eastAsia="Times New Roman" w:cs="Times New Roman"/>
                      <w:b/>
                      <w:bCs/>
                      <w:color w:val="000000"/>
                      <w:kern w:val="0"/>
                      <w:sz w:val="16"/>
                      <w:szCs w:val="16"/>
                      <w:lang w:eastAsia="ru-RU" w:bidi="ar-SA"/>
                    </w:rPr>
                    <w:t>77894,75</w:t>
                  </w:r>
                </w:p>
              </w:tc>
              <w:tc>
                <w:tcPr>
                  <w:tcW w:w="992"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b/>
                      <w:bCs/>
                      <w:color w:val="000000"/>
                      <w:kern w:val="0"/>
                      <w:sz w:val="16"/>
                      <w:szCs w:val="16"/>
                      <w:lang w:eastAsia="ru-RU" w:bidi="ar-SA"/>
                    </w:rPr>
                  </w:pPr>
                  <w:r w:rsidRPr="007E3053">
                    <w:rPr>
                      <w:rFonts w:eastAsia="Times New Roman" w:cs="Times New Roman"/>
                      <w:b/>
                      <w:bCs/>
                      <w:color w:val="000000"/>
                      <w:kern w:val="0"/>
                      <w:sz w:val="16"/>
                      <w:szCs w:val="16"/>
                      <w:lang w:eastAsia="ru-RU" w:bidi="ar-SA"/>
                    </w:rPr>
                    <w:t>856168,40</w:t>
                  </w:r>
                </w:p>
              </w:tc>
              <w:tc>
                <w:tcPr>
                  <w:tcW w:w="993"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b/>
                      <w:bCs/>
                      <w:color w:val="000000"/>
                      <w:kern w:val="0"/>
                      <w:sz w:val="16"/>
                      <w:szCs w:val="16"/>
                      <w:lang w:eastAsia="ru-RU" w:bidi="ar-SA"/>
                    </w:rPr>
                  </w:pPr>
                  <w:r w:rsidRPr="007E3053">
                    <w:rPr>
                      <w:rFonts w:eastAsia="Times New Roman" w:cs="Times New Roman"/>
                      <w:b/>
                      <w:bCs/>
                      <w:color w:val="000000"/>
                      <w:kern w:val="0"/>
                      <w:sz w:val="16"/>
                      <w:szCs w:val="16"/>
                      <w:lang w:eastAsia="ru-RU" w:bidi="ar-SA"/>
                    </w:rPr>
                    <w:t> </w:t>
                  </w:r>
                </w:p>
              </w:tc>
              <w:tc>
                <w:tcPr>
                  <w:tcW w:w="850" w:type="dxa"/>
                  <w:tcBorders>
                    <w:top w:val="nil"/>
                    <w:left w:val="nil"/>
                    <w:bottom w:val="single" w:sz="4" w:space="0" w:color="auto"/>
                    <w:right w:val="single" w:sz="4" w:space="0" w:color="auto"/>
                  </w:tcBorders>
                  <w:shd w:val="clear" w:color="auto" w:fill="auto"/>
                  <w:vAlign w:val="center"/>
                  <w:hideMark/>
                </w:tcPr>
                <w:p w:rsidR="007E3053" w:rsidRPr="007E3053" w:rsidRDefault="007E3053" w:rsidP="007E3053">
                  <w:pPr>
                    <w:widowControl/>
                    <w:suppressAutoHyphens w:val="0"/>
                    <w:autoSpaceDN/>
                    <w:jc w:val="center"/>
                    <w:textAlignment w:val="auto"/>
                    <w:rPr>
                      <w:rFonts w:eastAsia="Times New Roman" w:cs="Times New Roman"/>
                      <w:b/>
                      <w:bCs/>
                      <w:color w:val="000000"/>
                      <w:kern w:val="0"/>
                      <w:sz w:val="16"/>
                      <w:szCs w:val="16"/>
                      <w:lang w:eastAsia="ru-RU" w:bidi="ar-SA"/>
                    </w:rPr>
                  </w:pPr>
                  <w:r w:rsidRPr="007E3053">
                    <w:rPr>
                      <w:rFonts w:eastAsia="Times New Roman" w:cs="Times New Roman"/>
                      <w:b/>
                      <w:bCs/>
                      <w:color w:val="000000"/>
                      <w:kern w:val="0"/>
                      <w:sz w:val="16"/>
                      <w:szCs w:val="16"/>
                      <w:lang w:eastAsia="ru-RU" w:bidi="ar-SA"/>
                    </w:rPr>
                    <w:t>34,68</w:t>
                  </w:r>
                </w:p>
              </w:tc>
            </w:tr>
            <w:tr w:rsidR="007E3053" w:rsidRPr="007E3053" w:rsidTr="00D31658">
              <w:trPr>
                <w:trHeight w:val="300"/>
              </w:trPr>
              <w:tc>
                <w:tcPr>
                  <w:tcW w:w="640" w:type="dxa"/>
                  <w:tcBorders>
                    <w:top w:val="nil"/>
                    <w:left w:val="nil"/>
                    <w:bottom w:val="nil"/>
                    <w:right w:val="nil"/>
                  </w:tcBorders>
                  <w:shd w:val="clear" w:color="auto" w:fill="auto"/>
                  <w:vAlign w:val="bottom"/>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p>
              </w:tc>
              <w:tc>
                <w:tcPr>
                  <w:tcW w:w="3471" w:type="dxa"/>
                  <w:tcBorders>
                    <w:top w:val="nil"/>
                    <w:left w:val="nil"/>
                    <w:bottom w:val="nil"/>
                    <w:right w:val="nil"/>
                  </w:tcBorders>
                  <w:shd w:val="clear" w:color="auto" w:fill="auto"/>
                  <w:vAlign w:val="bottom"/>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p>
              </w:tc>
              <w:tc>
                <w:tcPr>
                  <w:tcW w:w="1894" w:type="dxa"/>
                  <w:tcBorders>
                    <w:top w:val="nil"/>
                    <w:left w:val="nil"/>
                    <w:bottom w:val="nil"/>
                    <w:right w:val="nil"/>
                  </w:tcBorders>
                  <w:shd w:val="clear" w:color="auto" w:fill="auto"/>
                  <w:vAlign w:val="bottom"/>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p>
              </w:tc>
              <w:tc>
                <w:tcPr>
                  <w:tcW w:w="941" w:type="dxa"/>
                  <w:tcBorders>
                    <w:top w:val="nil"/>
                    <w:left w:val="nil"/>
                    <w:bottom w:val="nil"/>
                    <w:right w:val="nil"/>
                  </w:tcBorders>
                  <w:shd w:val="clear" w:color="auto" w:fill="auto"/>
                  <w:vAlign w:val="bottom"/>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p>
              </w:tc>
              <w:tc>
                <w:tcPr>
                  <w:tcW w:w="992" w:type="dxa"/>
                  <w:tcBorders>
                    <w:top w:val="nil"/>
                    <w:left w:val="nil"/>
                    <w:bottom w:val="nil"/>
                    <w:right w:val="nil"/>
                  </w:tcBorders>
                  <w:shd w:val="clear" w:color="auto" w:fill="auto"/>
                  <w:vAlign w:val="bottom"/>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p>
              </w:tc>
              <w:tc>
                <w:tcPr>
                  <w:tcW w:w="993" w:type="dxa"/>
                  <w:tcBorders>
                    <w:top w:val="nil"/>
                    <w:left w:val="nil"/>
                    <w:bottom w:val="nil"/>
                    <w:right w:val="nil"/>
                  </w:tcBorders>
                  <w:shd w:val="clear" w:color="auto" w:fill="auto"/>
                  <w:vAlign w:val="bottom"/>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p>
              </w:tc>
              <w:tc>
                <w:tcPr>
                  <w:tcW w:w="850" w:type="dxa"/>
                  <w:tcBorders>
                    <w:top w:val="nil"/>
                    <w:left w:val="nil"/>
                    <w:bottom w:val="nil"/>
                    <w:right w:val="nil"/>
                  </w:tcBorders>
                  <w:shd w:val="clear" w:color="auto" w:fill="auto"/>
                  <w:vAlign w:val="bottom"/>
                  <w:hideMark/>
                </w:tcPr>
                <w:p w:rsidR="007E3053" w:rsidRPr="007E3053" w:rsidRDefault="007E3053" w:rsidP="007E3053">
                  <w:pPr>
                    <w:widowControl/>
                    <w:suppressAutoHyphens w:val="0"/>
                    <w:autoSpaceDN/>
                    <w:jc w:val="center"/>
                    <w:textAlignment w:val="auto"/>
                    <w:rPr>
                      <w:rFonts w:eastAsia="Times New Roman" w:cs="Times New Roman"/>
                      <w:color w:val="000000"/>
                      <w:kern w:val="0"/>
                      <w:sz w:val="15"/>
                      <w:szCs w:val="15"/>
                      <w:lang w:eastAsia="ru-RU" w:bidi="ar-SA"/>
                    </w:rPr>
                  </w:pPr>
                </w:p>
              </w:tc>
            </w:tr>
            <w:tr w:rsidR="007E3053" w:rsidRPr="007E3053" w:rsidTr="00D31658">
              <w:trPr>
                <w:trHeight w:val="300"/>
              </w:trPr>
              <w:tc>
                <w:tcPr>
                  <w:tcW w:w="9781" w:type="dxa"/>
                  <w:gridSpan w:val="7"/>
                  <w:vMerge w:val="restart"/>
                  <w:tcBorders>
                    <w:top w:val="nil"/>
                    <w:left w:val="nil"/>
                    <w:bottom w:val="nil"/>
                    <w:right w:val="nil"/>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r w:rsidRPr="007E3053">
                    <w:rPr>
                      <w:rFonts w:eastAsia="Times New Roman" w:cs="Times New Roman"/>
                      <w:color w:val="000000"/>
                      <w:kern w:val="0"/>
                      <w:sz w:val="15"/>
                      <w:szCs w:val="15"/>
                      <w:lang w:eastAsia="ru-RU" w:bidi="ar-SA"/>
                    </w:rPr>
                    <w:t>Данный расчет произведен на общую площадь жилых и нежилых помещений МКД по улице Парковая дом 2 в размере 2246,10 кв.м. Для расчета платы за жилье с учетом категории благоустройства годовые затраты по услугам, оказываемым для данного вида благоустройс</w:t>
                  </w:r>
                  <w:r w:rsidRPr="007E3053">
                    <w:rPr>
                      <w:rFonts w:eastAsia="Times New Roman" w:cs="Times New Roman"/>
                      <w:color w:val="000000"/>
                      <w:kern w:val="0"/>
                      <w:sz w:val="15"/>
                      <w:szCs w:val="15"/>
                      <w:lang w:eastAsia="ru-RU" w:bidi="ar-SA"/>
                    </w:rPr>
                    <w:t>т</w:t>
                  </w:r>
                  <w:r w:rsidRPr="007E3053">
                    <w:rPr>
                      <w:rFonts w:eastAsia="Times New Roman" w:cs="Times New Roman"/>
                      <w:color w:val="000000"/>
                      <w:kern w:val="0"/>
                      <w:sz w:val="15"/>
                      <w:szCs w:val="15"/>
                      <w:lang w:eastAsia="ru-RU" w:bidi="ar-SA"/>
                    </w:rPr>
                    <w:t>ва следует относить к жилым площадям , на которых эти услуги оказываются.</w:t>
                  </w:r>
                </w:p>
              </w:tc>
            </w:tr>
            <w:tr w:rsidR="007E3053" w:rsidRPr="007E3053" w:rsidTr="00D31658">
              <w:trPr>
                <w:trHeight w:val="690"/>
              </w:trPr>
              <w:tc>
                <w:tcPr>
                  <w:tcW w:w="9781" w:type="dxa"/>
                  <w:gridSpan w:val="7"/>
                  <w:vMerge/>
                  <w:tcBorders>
                    <w:top w:val="nil"/>
                    <w:left w:val="nil"/>
                    <w:bottom w:val="nil"/>
                    <w:right w:val="nil"/>
                  </w:tcBorders>
                  <w:vAlign w:val="center"/>
                  <w:hideMark/>
                </w:tcPr>
                <w:p w:rsidR="007E3053" w:rsidRPr="007E3053" w:rsidRDefault="007E3053" w:rsidP="007E3053">
                  <w:pPr>
                    <w:widowControl/>
                    <w:suppressAutoHyphens w:val="0"/>
                    <w:autoSpaceDN/>
                    <w:textAlignment w:val="auto"/>
                    <w:rPr>
                      <w:rFonts w:eastAsia="Times New Roman" w:cs="Times New Roman"/>
                      <w:color w:val="000000"/>
                      <w:kern w:val="0"/>
                      <w:sz w:val="15"/>
                      <w:szCs w:val="15"/>
                      <w:lang w:eastAsia="ru-RU" w:bidi="ar-SA"/>
                    </w:rPr>
                  </w:pPr>
                </w:p>
              </w:tc>
            </w:tr>
            <w:tr w:rsidR="007E3053" w:rsidRPr="007E3053" w:rsidTr="00D31658">
              <w:trPr>
                <w:trHeight w:val="300"/>
              </w:trPr>
              <w:tc>
                <w:tcPr>
                  <w:tcW w:w="4111" w:type="dxa"/>
                  <w:gridSpan w:val="2"/>
                  <w:tcBorders>
                    <w:top w:val="nil"/>
                    <w:left w:val="nil"/>
                    <w:bottom w:val="nil"/>
                    <w:right w:val="nil"/>
                  </w:tcBorders>
                  <w:shd w:val="clear" w:color="auto" w:fill="auto"/>
                  <w:hideMark/>
                </w:tcPr>
                <w:p w:rsidR="00D31658" w:rsidRDefault="007E3053" w:rsidP="007E3053">
                  <w:pPr>
                    <w:widowControl/>
                    <w:suppressAutoHyphens w:val="0"/>
                    <w:autoSpaceDN/>
                    <w:textAlignment w:val="auto"/>
                    <w:rPr>
                      <w:rFonts w:eastAsia="Times New Roman" w:cs="Times New Roman"/>
                      <w:b/>
                      <w:bCs/>
                      <w:color w:val="000000"/>
                      <w:kern w:val="0"/>
                      <w:sz w:val="22"/>
                      <w:szCs w:val="22"/>
                      <w:lang w:eastAsia="ru-RU" w:bidi="ar-SA"/>
                    </w:rPr>
                  </w:pPr>
                  <w:r w:rsidRPr="007E3053">
                    <w:rPr>
                      <w:rFonts w:eastAsia="Times New Roman" w:cs="Times New Roman"/>
                      <w:b/>
                      <w:bCs/>
                      <w:color w:val="000000"/>
                      <w:kern w:val="0"/>
                      <w:sz w:val="22"/>
                      <w:szCs w:val="22"/>
                      <w:lang w:eastAsia="ru-RU" w:bidi="ar-SA"/>
                    </w:rPr>
                    <w:t xml:space="preserve">«Управляющая организация»   </w:t>
                  </w:r>
                </w:p>
                <w:p w:rsidR="00D31658" w:rsidRDefault="00D31658" w:rsidP="007E3053">
                  <w:pPr>
                    <w:widowControl/>
                    <w:suppressAutoHyphens w:val="0"/>
                    <w:autoSpaceDN/>
                    <w:textAlignment w:val="auto"/>
                    <w:rPr>
                      <w:rFonts w:eastAsia="Times New Roman" w:cs="Times New Roman"/>
                      <w:b/>
                      <w:bCs/>
                      <w:color w:val="000000"/>
                      <w:kern w:val="0"/>
                      <w:sz w:val="22"/>
                      <w:szCs w:val="22"/>
                      <w:lang w:eastAsia="ru-RU" w:bidi="ar-SA"/>
                    </w:rPr>
                  </w:pPr>
                </w:p>
                <w:p w:rsidR="00D31658" w:rsidRDefault="00D31658" w:rsidP="007E3053">
                  <w:pPr>
                    <w:widowControl/>
                    <w:suppressAutoHyphens w:val="0"/>
                    <w:autoSpaceDN/>
                    <w:textAlignment w:val="auto"/>
                    <w:rPr>
                      <w:rFonts w:eastAsia="Times New Roman" w:cs="Times New Roman"/>
                      <w:b/>
                      <w:bCs/>
                      <w:color w:val="000000"/>
                      <w:kern w:val="0"/>
                      <w:sz w:val="22"/>
                      <w:szCs w:val="22"/>
                      <w:lang w:eastAsia="ru-RU" w:bidi="ar-SA"/>
                    </w:rPr>
                  </w:pPr>
                </w:p>
                <w:p w:rsidR="007E3053" w:rsidRPr="007E3053" w:rsidRDefault="007E3053" w:rsidP="007E3053">
                  <w:pPr>
                    <w:widowControl/>
                    <w:suppressAutoHyphens w:val="0"/>
                    <w:autoSpaceDN/>
                    <w:textAlignment w:val="auto"/>
                    <w:rPr>
                      <w:rFonts w:eastAsia="Times New Roman" w:cs="Times New Roman"/>
                      <w:color w:val="000000"/>
                      <w:kern w:val="0"/>
                      <w:sz w:val="22"/>
                      <w:szCs w:val="22"/>
                      <w:lang w:eastAsia="ru-RU" w:bidi="ar-SA"/>
                    </w:rPr>
                  </w:pPr>
                  <w:r w:rsidRPr="007E3053">
                    <w:rPr>
                      <w:rFonts w:eastAsia="Times New Roman" w:cs="Times New Roman"/>
                      <w:color w:val="000000"/>
                      <w:kern w:val="0"/>
                      <w:sz w:val="22"/>
                      <w:szCs w:val="22"/>
                      <w:lang w:eastAsia="ru-RU" w:bidi="ar-SA"/>
                    </w:rPr>
                    <w:t xml:space="preserve">                                                                                                                                                                                                                                                 _______________ Р. Ф. Хаматнуров</w:t>
                  </w:r>
                </w:p>
              </w:tc>
              <w:tc>
                <w:tcPr>
                  <w:tcW w:w="4820" w:type="dxa"/>
                  <w:gridSpan w:val="4"/>
                  <w:tcBorders>
                    <w:top w:val="nil"/>
                    <w:left w:val="nil"/>
                    <w:bottom w:val="nil"/>
                    <w:right w:val="nil"/>
                  </w:tcBorders>
                  <w:shd w:val="clear" w:color="auto" w:fill="auto"/>
                  <w:hideMark/>
                </w:tcPr>
                <w:p w:rsidR="00D31658" w:rsidRDefault="00D31658" w:rsidP="007E3053">
                  <w:pPr>
                    <w:widowControl/>
                    <w:suppressAutoHyphens w:val="0"/>
                    <w:autoSpaceDN/>
                    <w:textAlignment w:val="auto"/>
                    <w:rPr>
                      <w:rFonts w:eastAsia="Times New Roman" w:cs="Times New Roman"/>
                      <w:color w:val="000000"/>
                      <w:kern w:val="0"/>
                      <w:sz w:val="22"/>
                      <w:szCs w:val="22"/>
                      <w:lang w:eastAsia="ru-RU" w:bidi="ar-SA"/>
                    </w:rPr>
                  </w:pPr>
                  <w:r>
                    <w:rPr>
                      <w:rFonts w:eastAsia="Times New Roman" w:cs="Times New Roman"/>
                      <w:b/>
                      <w:bCs/>
                      <w:color w:val="000000"/>
                      <w:kern w:val="0"/>
                      <w:sz w:val="22"/>
                      <w:szCs w:val="22"/>
                      <w:lang w:eastAsia="ru-RU" w:bidi="ar-SA"/>
                    </w:rPr>
                    <w:t xml:space="preserve">                        </w:t>
                  </w:r>
                  <w:r w:rsidR="007E3053" w:rsidRPr="007E3053">
                    <w:rPr>
                      <w:rFonts w:eastAsia="Times New Roman" w:cs="Times New Roman"/>
                      <w:b/>
                      <w:bCs/>
                      <w:color w:val="000000"/>
                      <w:kern w:val="0"/>
                      <w:sz w:val="22"/>
                      <w:szCs w:val="22"/>
                      <w:lang w:eastAsia="ru-RU" w:bidi="ar-SA"/>
                    </w:rPr>
                    <w:t xml:space="preserve">«Собственник»  </w:t>
                  </w:r>
                  <w:r w:rsidR="007E3053" w:rsidRPr="007E3053">
                    <w:rPr>
                      <w:rFonts w:eastAsia="Times New Roman" w:cs="Times New Roman"/>
                      <w:color w:val="000000"/>
                      <w:kern w:val="0"/>
                      <w:sz w:val="22"/>
                      <w:szCs w:val="22"/>
                      <w:lang w:eastAsia="ru-RU" w:bidi="ar-SA"/>
                    </w:rPr>
                    <w:t xml:space="preserve"> </w:t>
                  </w:r>
                </w:p>
                <w:p w:rsidR="00D31658" w:rsidRDefault="00D31658" w:rsidP="007E3053">
                  <w:pPr>
                    <w:widowControl/>
                    <w:suppressAutoHyphens w:val="0"/>
                    <w:autoSpaceDN/>
                    <w:textAlignment w:val="auto"/>
                    <w:rPr>
                      <w:rFonts w:eastAsia="Times New Roman" w:cs="Times New Roman"/>
                      <w:color w:val="000000"/>
                      <w:kern w:val="0"/>
                      <w:sz w:val="22"/>
                      <w:szCs w:val="22"/>
                      <w:lang w:eastAsia="ru-RU" w:bidi="ar-SA"/>
                    </w:rPr>
                  </w:pPr>
                </w:p>
                <w:p w:rsidR="00D31658" w:rsidRDefault="00D31658" w:rsidP="007E3053">
                  <w:pPr>
                    <w:widowControl/>
                    <w:suppressAutoHyphens w:val="0"/>
                    <w:autoSpaceDN/>
                    <w:textAlignment w:val="auto"/>
                    <w:rPr>
                      <w:rFonts w:eastAsia="Times New Roman" w:cs="Times New Roman"/>
                      <w:color w:val="000000"/>
                      <w:kern w:val="0"/>
                      <w:sz w:val="22"/>
                      <w:szCs w:val="22"/>
                      <w:lang w:eastAsia="ru-RU" w:bidi="ar-SA"/>
                    </w:rPr>
                  </w:pPr>
                </w:p>
                <w:p w:rsidR="007E3053" w:rsidRPr="007E3053" w:rsidRDefault="007E3053" w:rsidP="00D31658">
                  <w:pPr>
                    <w:widowControl/>
                    <w:suppressAutoHyphens w:val="0"/>
                    <w:autoSpaceDN/>
                    <w:ind w:left="1310"/>
                    <w:textAlignment w:val="auto"/>
                    <w:rPr>
                      <w:rFonts w:eastAsia="Times New Roman" w:cs="Times New Roman"/>
                      <w:color w:val="000000"/>
                      <w:kern w:val="0"/>
                      <w:sz w:val="22"/>
                      <w:szCs w:val="22"/>
                      <w:lang w:eastAsia="ru-RU" w:bidi="ar-SA"/>
                    </w:rPr>
                  </w:pPr>
                  <w:r w:rsidRPr="007E3053">
                    <w:rPr>
                      <w:rFonts w:eastAsia="Times New Roman" w:cs="Times New Roman"/>
                      <w:color w:val="000000"/>
                      <w:kern w:val="0"/>
                      <w:sz w:val="22"/>
                      <w:szCs w:val="22"/>
                      <w:lang w:eastAsia="ru-RU" w:bidi="ar-SA"/>
                    </w:rPr>
                    <w:t xml:space="preserve">                                                                                               </w:t>
                  </w:r>
                  <w:r w:rsidR="00D31658">
                    <w:rPr>
                      <w:rFonts w:eastAsia="Times New Roman" w:cs="Times New Roman"/>
                      <w:color w:val="000000"/>
                      <w:kern w:val="0"/>
                      <w:sz w:val="22"/>
                      <w:szCs w:val="22"/>
                      <w:lang w:eastAsia="ru-RU" w:bidi="ar-SA"/>
                    </w:rPr>
                    <w:t xml:space="preserve">                                                                  </w:t>
                  </w:r>
                  <w:r w:rsidRPr="007E3053">
                    <w:rPr>
                      <w:rFonts w:eastAsia="Times New Roman" w:cs="Times New Roman"/>
                      <w:color w:val="000000"/>
                      <w:kern w:val="0"/>
                      <w:sz w:val="22"/>
                      <w:szCs w:val="22"/>
                      <w:lang w:eastAsia="ru-RU" w:bidi="ar-SA"/>
                    </w:rPr>
                    <w:t>__________________________</w:t>
                  </w:r>
                </w:p>
              </w:tc>
              <w:tc>
                <w:tcPr>
                  <w:tcW w:w="850" w:type="dxa"/>
                  <w:tcBorders>
                    <w:top w:val="nil"/>
                    <w:left w:val="nil"/>
                    <w:bottom w:val="nil"/>
                    <w:right w:val="nil"/>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22"/>
                      <w:szCs w:val="22"/>
                      <w:lang w:eastAsia="ru-RU" w:bidi="ar-SA"/>
                    </w:rPr>
                  </w:pPr>
                </w:p>
              </w:tc>
            </w:tr>
            <w:tr w:rsidR="007E3053" w:rsidRPr="007E3053" w:rsidTr="00D31658">
              <w:trPr>
                <w:trHeight w:val="300"/>
              </w:trPr>
              <w:tc>
                <w:tcPr>
                  <w:tcW w:w="640" w:type="dxa"/>
                  <w:tcBorders>
                    <w:top w:val="nil"/>
                    <w:left w:val="nil"/>
                    <w:bottom w:val="nil"/>
                    <w:right w:val="nil"/>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22"/>
                      <w:szCs w:val="22"/>
                      <w:lang w:eastAsia="ru-RU" w:bidi="ar-SA"/>
                    </w:rPr>
                  </w:pPr>
                </w:p>
              </w:tc>
              <w:tc>
                <w:tcPr>
                  <w:tcW w:w="3471" w:type="dxa"/>
                  <w:tcBorders>
                    <w:top w:val="nil"/>
                    <w:left w:val="nil"/>
                    <w:bottom w:val="nil"/>
                    <w:right w:val="nil"/>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22"/>
                      <w:szCs w:val="22"/>
                      <w:lang w:eastAsia="ru-RU" w:bidi="ar-SA"/>
                    </w:rPr>
                  </w:pPr>
                </w:p>
              </w:tc>
              <w:tc>
                <w:tcPr>
                  <w:tcW w:w="1894" w:type="dxa"/>
                  <w:tcBorders>
                    <w:top w:val="nil"/>
                    <w:left w:val="nil"/>
                    <w:bottom w:val="nil"/>
                    <w:right w:val="nil"/>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22"/>
                      <w:szCs w:val="22"/>
                      <w:lang w:eastAsia="ru-RU" w:bidi="ar-SA"/>
                    </w:rPr>
                  </w:pPr>
                </w:p>
              </w:tc>
              <w:tc>
                <w:tcPr>
                  <w:tcW w:w="941" w:type="dxa"/>
                  <w:tcBorders>
                    <w:top w:val="nil"/>
                    <w:left w:val="nil"/>
                    <w:bottom w:val="nil"/>
                    <w:right w:val="nil"/>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22"/>
                      <w:szCs w:val="22"/>
                      <w:lang w:eastAsia="ru-RU" w:bidi="ar-SA"/>
                    </w:rPr>
                  </w:pPr>
                </w:p>
              </w:tc>
              <w:tc>
                <w:tcPr>
                  <w:tcW w:w="992" w:type="dxa"/>
                  <w:tcBorders>
                    <w:top w:val="nil"/>
                    <w:left w:val="nil"/>
                    <w:bottom w:val="nil"/>
                    <w:right w:val="nil"/>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22"/>
                      <w:szCs w:val="22"/>
                      <w:lang w:eastAsia="ru-RU" w:bidi="ar-SA"/>
                    </w:rPr>
                  </w:pPr>
                </w:p>
              </w:tc>
              <w:tc>
                <w:tcPr>
                  <w:tcW w:w="993" w:type="dxa"/>
                  <w:tcBorders>
                    <w:top w:val="nil"/>
                    <w:left w:val="nil"/>
                    <w:bottom w:val="nil"/>
                    <w:right w:val="nil"/>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22"/>
                      <w:szCs w:val="22"/>
                      <w:lang w:eastAsia="ru-RU" w:bidi="ar-SA"/>
                    </w:rPr>
                  </w:pPr>
                </w:p>
              </w:tc>
              <w:tc>
                <w:tcPr>
                  <w:tcW w:w="850" w:type="dxa"/>
                  <w:tcBorders>
                    <w:top w:val="nil"/>
                    <w:left w:val="nil"/>
                    <w:bottom w:val="nil"/>
                    <w:right w:val="nil"/>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22"/>
                      <w:szCs w:val="22"/>
                      <w:lang w:eastAsia="ru-RU" w:bidi="ar-SA"/>
                    </w:rPr>
                  </w:pPr>
                </w:p>
              </w:tc>
            </w:tr>
            <w:tr w:rsidR="007E3053" w:rsidRPr="007E3053" w:rsidTr="00D31658">
              <w:trPr>
                <w:trHeight w:val="300"/>
              </w:trPr>
              <w:tc>
                <w:tcPr>
                  <w:tcW w:w="640" w:type="dxa"/>
                  <w:tcBorders>
                    <w:top w:val="nil"/>
                    <w:left w:val="nil"/>
                    <w:bottom w:val="nil"/>
                    <w:right w:val="nil"/>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22"/>
                      <w:szCs w:val="22"/>
                      <w:lang w:eastAsia="ru-RU" w:bidi="ar-SA"/>
                    </w:rPr>
                  </w:pPr>
                </w:p>
              </w:tc>
              <w:tc>
                <w:tcPr>
                  <w:tcW w:w="3471" w:type="dxa"/>
                  <w:tcBorders>
                    <w:top w:val="nil"/>
                    <w:left w:val="nil"/>
                    <w:bottom w:val="nil"/>
                    <w:right w:val="nil"/>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22"/>
                      <w:szCs w:val="22"/>
                      <w:lang w:eastAsia="ru-RU" w:bidi="ar-SA"/>
                    </w:rPr>
                  </w:pPr>
                </w:p>
              </w:tc>
              <w:tc>
                <w:tcPr>
                  <w:tcW w:w="1894" w:type="dxa"/>
                  <w:tcBorders>
                    <w:top w:val="nil"/>
                    <w:left w:val="nil"/>
                    <w:bottom w:val="nil"/>
                    <w:right w:val="nil"/>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22"/>
                      <w:szCs w:val="22"/>
                      <w:lang w:eastAsia="ru-RU" w:bidi="ar-SA"/>
                    </w:rPr>
                  </w:pPr>
                </w:p>
              </w:tc>
              <w:tc>
                <w:tcPr>
                  <w:tcW w:w="941" w:type="dxa"/>
                  <w:tcBorders>
                    <w:top w:val="nil"/>
                    <w:left w:val="nil"/>
                    <w:bottom w:val="nil"/>
                    <w:right w:val="nil"/>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22"/>
                      <w:szCs w:val="22"/>
                      <w:lang w:eastAsia="ru-RU" w:bidi="ar-SA"/>
                    </w:rPr>
                  </w:pPr>
                </w:p>
              </w:tc>
              <w:tc>
                <w:tcPr>
                  <w:tcW w:w="992" w:type="dxa"/>
                  <w:tcBorders>
                    <w:top w:val="nil"/>
                    <w:left w:val="nil"/>
                    <w:bottom w:val="nil"/>
                    <w:right w:val="nil"/>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22"/>
                      <w:szCs w:val="22"/>
                      <w:lang w:eastAsia="ru-RU" w:bidi="ar-SA"/>
                    </w:rPr>
                  </w:pPr>
                </w:p>
              </w:tc>
              <w:tc>
                <w:tcPr>
                  <w:tcW w:w="993" w:type="dxa"/>
                  <w:tcBorders>
                    <w:top w:val="nil"/>
                    <w:left w:val="nil"/>
                    <w:bottom w:val="nil"/>
                    <w:right w:val="nil"/>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22"/>
                      <w:szCs w:val="22"/>
                      <w:lang w:eastAsia="ru-RU" w:bidi="ar-SA"/>
                    </w:rPr>
                  </w:pPr>
                </w:p>
              </w:tc>
              <w:tc>
                <w:tcPr>
                  <w:tcW w:w="850" w:type="dxa"/>
                  <w:tcBorders>
                    <w:top w:val="nil"/>
                    <w:left w:val="nil"/>
                    <w:bottom w:val="nil"/>
                    <w:right w:val="nil"/>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22"/>
                      <w:szCs w:val="22"/>
                      <w:lang w:eastAsia="ru-RU" w:bidi="ar-SA"/>
                    </w:rPr>
                  </w:pPr>
                </w:p>
              </w:tc>
            </w:tr>
            <w:tr w:rsidR="007E3053" w:rsidRPr="007E3053" w:rsidTr="00D31658">
              <w:trPr>
                <w:trHeight w:val="300"/>
              </w:trPr>
              <w:tc>
                <w:tcPr>
                  <w:tcW w:w="4111" w:type="dxa"/>
                  <w:gridSpan w:val="2"/>
                  <w:tcBorders>
                    <w:top w:val="nil"/>
                    <w:left w:val="nil"/>
                    <w:bottom w:val="nil"/>
                    <w:right w:val="nil"/>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22"/>
                      <w:szCs w:val="22"/>
                      <w:lang w:eastAsia="ru-RU" w:bidi="ar-SA"/>
                    </w:rPr>
                  </w:pPr>
                </w:p>
              </w:tc>
              <w:tc>
                <w:tcPr>
                  <w:tcW w:w="4820" w:type="dxa"/>
                  <w:gridSpan w:val="4"/>
                  <w:tcBorders>
                    <w:top w:val="nil"/>
                    <w:left w:val="nil"/>
                    <w:bottom w:val="nil"/>
                    <w:right w:val="nil"/>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22"/>
                      <w:szCs w:val="22"/>
                      <w:lang w:eastAsia="ru-RU" w:bidi="ar-SA"/>
                    </w:rPr>
                  </w:pPr>
                </w:p>
              </w:tc>
              <w:tc>
                <w:tcPr>
                  <w:tcW w:w="850" w:type="dxa"/>
                  <w:tcBorders>
                    <w:top w:val="nil"/>
                    <w:left w:val="nil"/>
                    <w:bottom w:val="nil"/>
                    <w:right w:val="nil"/>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22"/>
                      <w:szCs w:val="22"/>
                      <w:lang w:eastAsia="ru-RU" w:bidi="ar-SA"/>
                    </w:rPr>
                  </w:pPr>
                </w:p>
              </w:tc>
            </w:tr>
            <w:tr w:rsidR="007E3053" w:rsidRPr="007E3053" w:rsidTr="00D31658">
              <w:trPr>
                <w:trHeight w:val="300"/>
              </w:trPr>
              <w:tc>
                <w:tcPr>
                  <w:tcW w:w="640" w:type="dxa"/>
                  <w:tcBorders>
                    <w:top w:val="nil"/>
                    <w:left w:val="nil"/>
                    <w:bottom w:val="nil"/>
                    <w:right w:val="nil"/>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22"/>
                      <w:szCs w:val="22"/>
                      <w:lang w:eastAsia="ru-RU" w:bidi="ar-SA"/>
                    </w:rPr>
                  </w:pPr>
                </w:p>
              </w:tc>
              <w:tc>
                <w:tcPr>
                  <w:tcW w:w="3471" w:type="dxa"/>
                  <w:tcBorders>
                    <w:top w:val="nil"/>
                    <w:left w:val="nil"/>
                    <w:bottom w:val="nil"/>
                    <w:right w:val="nil"/>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22"/>
                      <w:szCs w:val="22"/>
                      <w:lang w:eastAsia="ru-RU" w:bidi="ar-SA"/>
                    </w:rPr>
                  </w:pPr>
                </w:p>
              </w:tc>
              <w:tc>
                <w:tcPr>
                  <w:tcW w:w="1894" w:type="dxa"/>
                  <w:tcBorders>
                    <w:top w:val="nil"/>
                    <w:left w:val="nil"/>
                    <w:bottom w:val="nil"/>
                    <w:right w:val="nil"/>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22"/>
                      <w:szCs w:val="22"/>
                      <w:lang w:eastAsia="ru-RU" w:bidi="ar-SA"/>
                    </w:rPr>
                  </w:pPr>
                </w:p>
              </w:tc>
              <w:tc>
                <w:tcPr>
                  <w:tcW w:w="941" w:type="dxa"/>
                  <w:tcBorders>
                    <w:top w:val="nil"/>
                    <w:left w:val="nil"/>
                    <w:bottom w:val="nil"/>
                    <w:right w:val="nil"/>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22"/>
                      <w:szCs w:val="22"/>
                      <w:lang w:eastAsia="ru-RU" w:bidi="ar-SA"/>
                    </w:rPr>
                  </w:pPr>
                </w:p>
              </w:tc>
              <w:tc>
                <w:tcPr>
                  <w:tcW w:w="992" w:type="dxa"/>
                  <w:tcBorders>
                    <w:top w:val="nil"/>
                    <w:left w:val="nil"/>
                    <w:bottom w:val="nil"/>
                    <w:right w:val="nil"/>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22"/>
                      <w:szCs w:val="22"/>
                      <w:lang w:eastAsia="ru-RU" w:bidi="ar-SA"/>
                    </w:rPr>
                  </w:pPr>
                </w:p>
              </w:tc>
              <w:tc>
                <w:tcPr>
                  <w:tcW w:w="993" w:type="dxa"/>
                  <w:tcBorders>
                    <w:top w:val="nil"/>
                    <w:left w:val="nil"/>
                    <w:bottom w:val="nil"/>
                    <w:right w:val="nil"/>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22"/>
                      <w:szCs w:val="22"/>
                      <w:lang w:eastAsia="ru-RU" w:bidi="ar-SA"/>
                    </w:rPr>
                  </w:pPr>
                </w:p>
              </w:tc>
              <w:tc>
                <w:tcPr>
                  <w:tcW w:w="850" w:type="dxa"/>
                  <w:tcBorders>
                    <w:top w:val="nil"/>
                    <w:left w:val="nil"/>
                    <w:bottom w:val="nil"/>
                    <w:right w:val="nil"/>
                  </w:tcBorders>
                  <w:shd w:val="clear" w:color="auto" w:fill="auto"/>
                  <w:hideMark/>
                </w:tcPr>
                <w:p w:rsidR="007E3053" w:rsidRPr="007E3053" w:rsidRDefault="007E3053" w:rsidP="007E3053">
                  <w:pPr>
                    <w:widowControl/>
                    <w:suppressAutoHyphens w:val="0"/>
                    <w:autoSpaceDN/>
                    <w:textAlignment w:val="auto"/>
                    <w:rPr>
                      <w:rFonts w:eastAsia="Times New Roman" w:cs="Times New Roman"/>
                      <w:color w:val="000000"/>
                      <w:kern w:val="0"/>
                      <w:sz w:val="22"/>
                      <w:szCs w:val="22"/>
                      <w:lang w:eastAsia="ru-RU" w:bidi="ar-SA"/>
                    </w:rPr>
                  </w:pPr>
                </w:p>
              </w:tc>
            </w:tr>
          </w:tbl>
          <w:p w:rsidR="00EE0AB0" w:rsidRDefault="00EE0AB0" w:rsidP="007E3053">
            <w:pPr>
              <w:jc w:val="both"/>
              <w:rPr>
                <w:rFonts w:cs="Times New Roman"/>
                <w:sz w:val="22"/>
                <w:szCs w:val="22"/>
              </w:rPr>
            </w:pPr>
          </w:p>
          <w:p w:rsidR="00EE0AB0" w:rsidRDefault="00EE0AB0">
            <w:pPr>
              <w:jc w:val="right"/>
              <w:rPr>
                <w:rFonts w:cs="Times New Roman"/>
                <w:sz w:val="22"/>
                <w:szCs w:val="22"/>
              </w:rPr>
            </w:pPr>
          </w:p>
          <w:p w:rsidR="00EE0AB0" w:rsidRDefault="00EE0AB0">
            <w:pPr>
              <w:jc w:val="right"/>
              <w:rPr>
                <w:rFonts w:cs="Times New Roman"/>
                <w:sz w:val="22"/>
                <w:szCs w:val="22"/>
              </w:rPr>
            </w:pPr>
          </w:p>
          <w:p w:rsidR="00D31658" w:rsidRDefault="00D31658">
            <w:pPr>
              <w:jc w:val="right"/>
              <w:rPr>
                <w:rFonts w:cs="Times New Roman"/>
                <w:sz w:val="22"/>
                <w:szCs w:val="22"/>
              </w:rPr>
            </w:pPr>
          </w:p>
          <w:p w:rsidR="003503B1" w:rsidRPr="00986F2C" w:rsidRDefault="0005399B">
            <w:pPr>
              <w:jc w:val="right"/>
              <w:rPr>
                <w:rFonts w:cs="Times New Roman"/>
                <w:sz w:val="22"/>
                <w:szCs w:val="22"/>
              </w:rPr>
            </w:pPr>
            <w:r w:rsidRPr="00986F2C">
              <w:rPr>
                <w:rFonts w:cs="Times New Roman"/>
                <w:sz w:val="22"/>
                <w:szCs w:val="22"/>
              </w:rPr>
              <w:lastRenderedPageBreak/>
              <w:t>Приложение № 4</w:t>
            </w:r>
          </w:p>
          <w:p w:rsidR="003503B1" w:rsidRPr="00986F2C" w:rsidRDefault="0005399B" w:rsidP="00C5143D">
            <w:pPr>
              <w:jc w:val="right"/>
              <w:rPr>
                <w:rFonts w:cs="Times New Roman"/>
                <w:sz w:val="22"/>
                <w:szCs w:val="22"/>
              </w:rPr>
            </w:pPr>
            <w:r w:rsidRPr="00986F2C">
              <w:rPr>
                <w:rFonts w:cs="Times New Roman"/>
                <w:sz w:val="22"/>
                <w:szCs w:val="22"/>
              </w:rPr>
              <w:t>к договору</w:t>
            </w:r>
            <w:r w:rsidR="00AD550F">
              <w:rPr>
                <w:rFonts w:cs="Times New Roman"/>
                <w:sz w:val="22"/>
                <w:szCs w:val="22"/>
              </w:rPr>
              <w:t xml:space="preserve"> </w:t>
            </w:r>
            <w:r w:rsidR="00C5143D">
              <w:rPr>
                <w:rFonts w:cs="Times New Roman"/>
                <w:sz w:val="22"/>
                <w:szCs w:val="22"/>
              </w:rPr>
              <w:t xml:space="preserve">управления </w:t>
            </w:r>
          </w:p>
          <w:p w:rsidR="003503B1" w:rsidRPr="00986F2C" w:rsidRDefault="003503B1">
            <w:pPr>
              <w:jc w:val="right"/>
              <w:rPr>
                <w:rFonts w:cs="Times New Roman"/>
                <w:sz w:val="22"/>
                <w:szCs w:val="22"/>
              </w:rPr>
            </w:pPr>
          </w:p>
          <w:p w:rsidR="003503B1" w:rsidRPr="00986F2C" w:rsidRDefault="0005399B">
            <w:pPr>
              <w:jc w:val="center"/>
              <w:rPr>
                <w:sz w:val="22"/>
                <w:szCs w:val="22"/>
              </w:rPr>
            </w:pPr>
            <w:r w:rsidRPr="00986F2C">
              <w:rPr>
                <w:rFonts w:cs="Times New Roman"/>
                <w:b/>
                <w:sz w:val="22"/>
                <w:szCs w:val="22"/>
              </w:rPr>
              <w:t>Периодичность работ и услуг</w:t>
            </w:r>
          </w:p>
          <w:p w:rsidR="003503B1" w:rsidRPr="00986F2C" w:rsidRDefault="003503B1">
            <w:pPr>
              <w:jc w:val="right"/>
              <w:rPr>
                <w:rFonts w:cs="Times New Roman"/>
                <w:sz w:val="22"/>
                <w:szCs w:val="22"/>
              </w:rPr>
            </w:pPr>
          </w:p>
          <w:tbl>
            <w:tblPr>
              <w:tblW w:w="9673" w:type="dxa"/>
              <w:tblLayout w:type="fixed"/>
              <w:tblCellMar>
                <w:left w:w="10" w:type="dxa"/>
                <w:right w:w="10" w:type="dxa"/>
              </w:tblCellMar>
              <w:tblLook w:val="0000"/>
            </w:tblPr>
            <w:tblGrid>
              <w:gridCol w:w="8256"/>
              <w:gridCol w:w="1417"/>
            </w:tblGrid>
            <w:tr w:rsidR="003503B1" w:rsidRPr="00986F2C" w:rsidTr="007D3D31">
              <w:trPr>
                <w:trHeight w:val="258"/>
              </w:trPr>
              <w:tc>
                <w:tcPr>
                  <w:tcW w:w="96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center"/>
                    <w:rPr>
                      <w:rFonts w:cs="Times New Roman"/>
                      <w:b/>
                      <w:sz w:val="22"/>
                      <w:szCs w:val="22"/>
                    </w:rPr>
                  </w:pPr>
                  <w:r w:rsidRPr="00986F2C">
                    <w:rPr>
                      <w:rFonts w:cs="Times New Roman"/>
                      <w:b/>
                      <w:sz w:val="22"/>
                      <w:szCs w:val="22"/>
                    </w:rPr>
                    <w:t>СОДЕРЖАНИЕ МЕСТ ОБЩЕГО ПОЛЬЗОВАНИЯ</w:t>
                  </w:r>
                </w:p>
              </w:tc>
            </w:tr>
            <w:tr w:rsidR="003503B1" w:rsidRPr="00986F2C" w:rsidTr="007D3D31">
              <w:trPr>
                <w:trHeight w:val="408"/>
              </w:trPr>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rsidP="005048DE">
                  <w:pPr>
                    <w:rPr>
                      <w:sz w:val="22"/>
                      <w:szCs w:val="22"/>
                      <w:lang w:eastAsia="ru-RU"/>
                    </w:rPr>
                  </w:pPr>
                  <w:r w:rsidRPr="00986F2C">
                    <w:rPr>
                      <w:sz w:val="22"/>
                      <w:szCs w:val="22"/>
                      <w:lang w:eastAsia="ru-RU"/>
                    </w:rPr>
                    <w:t>Влажное подметание лестничных площадок и маршей до почтовых ящиков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3503B1">
                  <w:pPr>
                    <w:jc w:val="both"/>
                    <w:rPr>
                      <w:rFonts w:cs="Times New Roman"/>
                      <w:sz w:val="22"/>
                      <w:szCs w:val="22"/>
                    </w:rPr>
                  </w:pPr>
                </w:p>
                <w:p w:rsidR="003503B1" w:rsidRPr="00986F2C" w:rsidRDefault="0005399B">
                  <w:pPr>
                    <w:jc w:val="both"/>
                    <w:rPr>
                      <w:sz w:val="22"/>
                      <w:szCs w:val="22"/>
                    </w:rPr>
                  </w:pPr>
                  <w:r w:rsidRPr="00986F2C">
                    <w:rPr>
                      <w:rFonts w:cs="Times New Roman"/>
                      <w:sz w:val="22"/>
                      <w:szCs w:val="22"/>
                    </w:rPr>
                    <w:t>ежедневно</w:t>
                  </w:r>
                </w:p>
              </w:tc>
            </w:tr>
            <w:tr w:rsidR="003503B1" w:rsidRPr="00986F2C" w:rsidTr="007D3D31">
              <w:trPr>
                <w:trHeight w:val="408"/>
              </w:trPr>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2C5460">
                  <w:pPr>
                    <w:rPr>
                      <w:sz w:val="22"/>
                      <w:szCs w:val="22"/>
                      <w:lang w:eastAsia="ru-RU"/>
                    </w:rPr>
                  </w:pPr>
                  <w:r>
                    <w:rPr>
                      <w:sz w:val="22"/>
                      <w:szCs w:val="22"/>
                      <w:lang w:eastAsia="ru-RU"/>
                    </w:rPr>
                    <w:t>П</w:t>
                  </w:r>
                  <w:r w:rsidR="0005399B" w:rsidRPr="00986F2C">
                    <w:rPr>
                      <w:sz w:val="22"/>
                      <w:szCs w:val="22"/>
                      <w:lang w:eastAsia="ru-RU"/>
                    </w:rPr>
                    <w:t>одметание лестничных площадок и маршей выше почтовых ящиков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3503B1">
                  <w:pPr>
                    <w:jc w:val="both"/>
                    <w:rPr>
                      <w:rFonts w:cs="Times New Roman"/>
                      <w:sz w:val="22"/>
                      <w:szCs w:val="22"/>
                    </w:rPr>
                  </w:pPr>
                </w:p>
                <w:p w:rsidR="003503B1" w:rsidRPr="00986F2C" w:rsidRDefault="0005399B">
                  <w:pPr>
                    <w:jc w:val="both"/>
                    <w:rPr>
                      <w:rFonts w:cs="Times New Roman"/>
                      <w:sz w:val="22"/>
                      <w:szCs w:val="22"/>
                    </w:rPr>
                  </w:pPr>
                  <w:r w:rsidRPr="00986F2C">
                    <w:rPr>
                      <w:rFonts w:cs="Times New Roman"/>
                      <w:sz w:val="22"/>
                      <w:szCs w:val="22"/>
                    </w:rPr>
                    <w:t>1 раз в неделю</w:t>
                  </w:r>
                </w:p>
              </w:tc>
            </w:tr>
            <w:tr w:rsidR="003503B1" w:rsidRPr="00986F2C" w:rsidTr="007D3D31">
              <w:trPr>
                <w:trHeight w:val="420"/>
              </w:trPr>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rPr>
                      <w:sz w:val="22"/>
                      <w:szCs w:val="22"/>
                      <w:lang w:eastAsia="ru-RU"/>
                    </w:rPr>
                  </w:pPr>
                  <w:r w:rsidRPr="00986F2C">
                    <w:rPr>
                      <w:sz w:val="22"/>
                      <w:szCs w:val="22"/>
                      <w:lang w:eastAsia="ru-RU"/>
                    </w:rPr>
                    <w:t>Мытье лестничных площадок и маршей до почтовых ящиков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rFonts w:cs="Times New Roman"/>
                      <w:sz w:val="22"/>
                      <w:szCs w:val="22"/>
                    </w:rPr>
                  </w:pPr>
                  <w:r w:rsidRPr="00986F2C">
                    <w:rPr>
                      <w:rFonts w:cs="Times New Roman"/>
                      <w:sz w:val="22"/>
                      <w:szCs w:val="22"/>
                    </w:rPr>
                    <w:t>1 раз в месяц</w:t>
                  </w:r>
                </w:p>
                <w:p w:rsidR="003503B1" w:rsidRPr="00986F2C" w:rsidRDefault="003503B1">
                  <w:pPr>
                    <w:jc w:val="both"/>
                    <w:rPr>
                      <w:rFonts w:cs="Times New Roman"/>
                      <w:sz w:val="22"/>
                      <w:szCs w:val="22"/>
                    </w:rPr>
                  </w:pPr>
                </w:p>
              </w:tc>
            </w:tr>
            <w:tr w:rsidR="003503B1" w:rsidRPr="00986F2C" w:rsidTr="007D3D31">
              <w:trPr>
                <w:trHeight w:val="432"/>
              </w:trPr>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rPr>
                      <w:sz w:val="22"/>
                      <w:szCs w:val="22"/>
                      <w:lang w:eastAsia="ru-RU"/>
                    </w:rPr>
                  </w:pPr>
                  <w:r w:rsidRPr="00986F2C">
                    <w:rPr>
                      <w:sz w:val="22"/>
                      <w:szCs w:val="22"/>
                      <w:lang w:eastAsia="ru-RU"/>
                    </w:rPr>
                    <w:t>Мытье лестничных площадок и маршей выше почтовых ящиков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rFonts w:cs="Times New Roman"/>
                      <w:sz w:val="22"/>
                      <w:szCs w:val="22"/>
                    </w:rPr>
                  </w:pPr>
                  <w:r w:rsidRPr="00986F2C">
                    <w:rPr>
                      <w:rFonts w:cs="Times New Roman"/>
                      <w:sz w:val="22"/>
                      <w:szCs w:val="22"/>
                    </w:rPr>
                    <w:t>1 раз в год</w:t>
                  </w:r>
                </w:p>
                <w:p w:rsidR="003503B1" w:rsidRPr="00986F2C" w:rsidRDefault="003503B1">
                  <w:pPr>
                    <w:jc w:val="both"/>
                    <w:rPr>
                      <w:rFonts w:cs="Times New Roman"/>
                      <w:sz w:val="22"/>
                      <w:szCs w:val="22"/>
                    </w:rPr>
                  </w:pPr>
                </w:p>
              </w:tc>
            </w:tr>
            <w:tr w:rsidR="003503B1" w:rsidRPr="00986F2C" w:rsidTr="007D3D31">
              <w:trPr>
                <w:trHeight w:val="228"/>
              </w:trPr>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rPr>
                      <w:sz w:val="22"/>
                      <w:szCs w:val="22"/>
                      <w:lang w:eastAsia="ru-RU"/>
                    </w:rPr>
                  </w:pPr>
                  <w:r w:rsidRPr="00986F2C">
                    <w:rPr>
                      <w:sz w:val="22"/>
                      <w:szCs w:val="22"/>
                      <w:lang w:eastAsia="ru-RU"/>
                    </w:rPr>
                    <w:t>Обметание пыли с потолков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rFonts w:cs="Times New Roman"/>
                      <w:sz w:val="22"/>
                      <w:szCs w:val="22"/>
                    </w:rPr>
                  </w:pPr>
                  <w:r w:rsidRPr="00986F2C">
                    <w:rPr>
                      <w:rFonts w:cs="Times New Roman"/>
                      <w:sz w:val="22"/>
                      <w:szCs w:val="22"/>
                    </w:rPr>
                    <w:t>1 раз в год</w:t>
                  </w:r>
                </w:p>
              </w:tc>
            </w:tr>
            <w:tr w:rsidR="003503B1" w:rsidRPr="00986F2C" w:rsidTr="007D3D31">
              <w:trPr>
                <w:trHeight w:val="252"/>
              </w:trPr>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rPr>
                      <w:sz w:val="22"/>
                      <w:szCs w:val="22"/>
                      <w:lang w:eastAsia="ru-RU"/>
                    </w:rPr>
                  </w:pPr>
                  <w:r w:rsidRPr="00986F2C">
                    <w:rPr>
                      <w:sz w:val="22"/>
                      <w:szCs w:val="22"/>
                      <w:lang w:eastAsia="ru-RU"/>
                    </w:rPr>
                    <w:t>Влажная уборка стен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rFonts w:cs="Times New Roman"/>
                      <w:sz w:val="22"/>
                      <w:szCs w:val="22"/>
                    </w:rPr>
                  </w:pPr>
                  <w:r w:rsidRPr="00986F2C">
                    <w:rPr>
                      <w:rFonts w:cs="Times New Roman"/>
                      <w:sz w:val="22"/>
                      <w:szCs w:val="22"/>
                    </w:rPr>
                    <w:t>1 раз в год</w:t>
                  </w:r>
                </w:p>
              </w:tc>
            </w:tr>
            <w:tr w:rsidR="003503B1" w:rsidRPr="00986F2C" w:rsidTr="007D3D31">
              <w:trPr>
                <w:trHeight w:val="228"/>
              </w:trPr>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rPr>
                      <w:sz w:val="22"/>
                      <w:szCs w:val="22"/>
                      <w:lang w:eastAsia="ru-RU"/>
                    </w:rPr>
                  </w:pPr>
                  <w:r w:rsidRPr="00986F2C">
                    <w:rPr>
                      <w:sz w:val="22"/>
                      <w:szCs w:val="22"/>
                      <w:lang w:eastAsia="ru-RU"/>
                    </w:rPr>
                    <w:t>Влажная протирка дверей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rFonts w:cs="Times New Roman"/>
                      <w:sz w:val="22"/>
                      <w:szCs w:val="22"/>
                    </w:rPr>
                  </w:pPr>
                  <w:r w:rsidRPr="00986F2C">
                    <w:rPr>
                      <w:rFonts w:cs="Times New Roman"/>
                      <w:sz w:val="22"/>
                      <w:szCs w:val="22"/>
                    </w:rPr>
                    <w:t>1 раз в год</w:t>
                  </w:r>
                </w:p>
              </w:tc>
            </w:tr>
            <w:tr w:rsidR="003503B1" w:rsidRPr="00986F2C" w:rsidTr="007D3D31">
              <w:trPr>
                <w:trHeight w:val="240"/>
              </w:trPr>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rPr>
                      <w:sz w:val="22"/>
                      <w:szCs w:val="22"/>
                      <w:lang w:eastAsia="ru-RU"/>
                    </w:rPr>
                  </w:pPr>
                  <w:r w:rsidRPr="00986F2C">
                    <w:rPr>
                      <w:sz w:val="22"/>
                      <w:szCs w:val="22"/>
                      <w:lang w:eastAsia="ru-RU"/>
                    </w:rPr>
                    <w:t>Влажная протирка подоконников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rFonts w:cs="Times New Roman"/>
                      <w:sz w:val="22"/>
                      <w:szCs w:val="22"/>
                    </w:rPr>
                  </w:pPr>
                  <w:r w:rsidRPr="00986F2C">
                    <w:rPr>
                      <w:rFonts w:cs="Times New Roman"/>
                      <w:sz w:val="22"/>
                      <w:szCs w:val="22"/>
                    </w:rPr>
                    <w:t>1 раз в год</w:t>
                  </w:r>
                </w:p>
              </w:tc>
            </w:tr>
            <w:tr w:rsidR="003503B1" w:rsidRPr="00986F2C" w:rsidTr="007D3D31">
              <w:trPr>
                <w:trHeight w:val="240"/>
              </w:trPr>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rPr>
                      <w:sz w:val="22"/>
                      <w:szCs w:val="22"/>
                      <w:lang w:eastAsia="ru-RU"/>
                    </w:rPr>
                  </w:pPr>
                  <w:r w:rsidRPr="00986F2C">
                    <w:rPr>
                      <w:sz w:val="22"/>
                      <w:szCs w:val="22"/>
                      <w:lang w:eastAsia="ru-RU"/>
                    </w:rPr>
                    <w:t>Влажная протирка шкафов для щитов и слаботочных устройств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rFonts w:cs="Times New Roman"/>
                      <w:sz w:val="22"/>
                      <w:szCs w:val="22"/>
                    </w:rPr>
                  </w:pPr>
                  <w:r w:rsidRPr="00986F2C">
                    <w:rPr>
                      <w:rFonts w:cs="Times New Roman"/>
                      <w:sz w:val="22"/>
                      <w:szCs w:val="22"/>
                    </w:rPr>
                    <w:t>1 раз в год</w:t>
                  </w:r>
                </w:p>
              </w:tc>
            </w:tr>
            <w:tr w:rsidR="003503B1" w:rsidRPr="00986F2C" w:rsidTr="007D3D31">
              <w:trPr>
                <w:trHeight w:val="216"/>
              </w:trPr>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rPr>
                      <w:sz w:val="22"/>
                      <w:szCs w:val="22"/>
                      <w:lang w:eastAsia="ru-RU"/>
                    </w:rPr>
                  </w:pPr>
                  <w:r w:rsidRPr="00986F2C">
                    <w:rPr>
                      <w:sz w:val="22"/>
                      <w:szCs w:val="22"/>
                      <w:lang w:eastAsia="ru-RU"/>
                    </w:rPr>
                    <w:t>Влажная протирка почтовых ящиков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rFonts w:cs="Times New Roman"/>
                      <w:sz w:val="22"/>
                      <w:szCs w:val="22"/>
                    </w:rPr>
                  </w:pPr>
                  <w:r w:rsidRPr="00986F2C">
                    <w:rPr>
                      <w:rFonts w:cs="Times New Roman"/>
                      <w:sz w:val="22"/>
                      <w:szCs w:val="22"/>
                    </w:rPr>
                    <w:t>1 раз в год</w:t>
                  </w:r>
                </w:p>
              </w:tc>
            </w:tr>
            <w:tr w:rsidR="003503B1" w:rsidRPr="00986F2C" w:rsidTr="007D3D31">
              <w:trPr>
                <w:trHeight w:val="228"/>
              </w:trPr>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rPr>
                      <w:sz w:val="22"/>
                      <w:szCs w:val="22"/>
                      <w:lang w:eastAsia="ru-RU"/>
                    </w:rPr>
                  </w:pPr>
                  <w:r w:rsidRPr="00986F2C">
                    <w:rPr>
                      <w:sz w:val="22"/>
                      <w:szCs w:val="22"/>
                      <w:lang w:eastAsia="ru-RU"/>
                    </w:rPr>
                    <w:t>Влажная протирка приборов (радиаторов) отопительных</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rFonts w:cs="Times New Roman"/>
                      <w:sz w:val="22"/>
                      <w:szCs w:val="22"/>
                    </w:rPr>
                  </w:pPr>
                  <w:r w:rsidRPr="00986F2C">
                    <w:rPr>
                      <w:rFonts w:cs="Times New Roman"/>
                      <w:sz w:val="22"/>
                      <w:szCs w:val="22"/>
                    </w:rPr>
                    <w:t>1 раз в год</w:t>
                  </w:r>
                </w:p>
              </w:tc>
            </w:tr>
            <w:tr w:rsidR="003503B1" w:rsidRPr="00986F2C" w:rsidTr="007D3D31">
              <w:trPr>
                <w:trHeight w:val="228"/>
              </w:trPr>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rPr>
                      <w:sz w:val="22"/>
                      <w:szCs w:val="22"/>
                      <w:lang w:eastAsia="ru-RU"/>
                    </w:rPr>
                  </w:pPr>
                  <w:r w:rsidRPr="00986F2C">
                    <w:rPr>
                      <w:sz w:val="22"/>
                      <w:szCs w:val="22"/>
                      <w:lang w:eastAsia="ru-RU"/>
                    </w:rPr>
                    <w:t>Влажная протирка перил</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rFonts w:cs="Times New Roman"/>
                      <w:sz w:val="22"/>
                      <w:szCs w:val="22"/>
                    </w:rPr>
                  </w:pPr>
                  <w:r w:rsidRPr="00986F2C">
                    <w:rPr>
                      <w:rFonts w:cs="Times New Roman"/>
                      <w:sz w:val="22"/>
                      <w:szCs w:val="22"/>
                    </w:rPr>
                    <w:t>1 раз в год</w:t>
                  </w:r>
                </w:p>
              </w:tc>
            </w:tr>
            <w:tr w:rsidR="003503B1" w:rsidRPr="00986F2C" w:rsidTr="007D3D31">
              <w:trPr>
                <w:trHeight w:val="252"/>
              </w:trPr>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rPr>
                      <w:sz w:val="22"/>
                      <w:szCs w:val="22"/>
                      <w:lang w:eastAsia="ru-RU"/>
                    </w:rPr>
                  </w:pPr>
                  <w:r w:rsidRPr="00986F2C">
                    <w:rPr>
                      <w:sz w:val="22"/>
                      <w:szCs w:val="22"/>
                      <w:lang w:eastAsia="ru-RU"/>
                    </w:rPr>
                    <w:t xml:space="preserve">Влажная протирка плафонов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rFonts w:cs="Times New Roman"/>
                      <w:sz w:val="22"/>
                      <w:szCs w:val="22"/>
                    </w:rPr>
                  </w:pPr>
                  <w:r w:rsidRPr="00986F2C">
                    <w:rPr>
                      <w:rFonts w:cs="Times New Roman"/>
                      <w:sz w:val="22"/>
                      <w:szCs w:val="22"/>
                    </w:rPr>
                    <w:t>1 раз в год</w:t>
                  </w:r>
                </w:p>
              </w:tc>
            </w:tr>
            <w:tr w:rsidR="003503B1" w:rsidRPr="00986F2C" w:rsidTr="007D3D31">
              <w:trPr>
                <w:trHeight w:val="240"/>
              </w:trPr>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rPr>
                      <w:sz w:val="22"/>
                      <w:szCs w:val="22"/>
                      <w:lang w:eastAsia="ru-RU"/>
                    </w:rPr>
                  </w:pPr>
                  <w:r w:rsidRPr="00986F2C">
                    <w:rPr>
                      <w:sz w:val="22"/>
                      <w:szCs w:val="22"/>
                      <w:lang w:eastAsia="ru-RU"/>
                    </w:rPr>
                    <w:t>Влажная протирка плинтусов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rFonts w:cs="Times New Roman"/>
                      <w:sz w:val="22"/>
                      <w:szCs w:val="22"/>
                    </w:rPr>
                  </w:pPr>
                  <w:r w:rsidRPr="00986F2C">
                    <w:rPr>
                      <w:rFonts w:cs="Times New Roman"/>
                      <w:sz w:val="22"/>
                      <w:szCs w:val="22"/>
                    </w:rPr>
                    <w:t>1 раз в год</w:t>
                  </w:r>
                </w:p>
              </w:tc>
            </w:tr>
            <w:tr w:rsidR="003503B1" w:rsidRPr="00986F2C" w:rsidTr="007D3D31">
              <w:trPr>
                <w:trHeight w:val="240"/>
              </w:trPr>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rPr>
                      <w:sz w:val="22"/>
                      <w:szCs w:val="22"/>
                      <w:lang w:eastAsia="ru-RU"/>
                    </w:rPr>
                  </w:pPr>
                  <w:r w:rsidRPr="00986F2C">
                    <w:rPr>
                      <w:sz w:val="22"/>
                      <w:szCs w:val="22"/>
                      <w:lang w:eastAsia="ru-RU"/>
                    </w:rPr>
                    <w:t>Уборка лифтовых кабин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rFonts w:cs="Times New Roman"/>
                      <w:sz w:val="22"/>
                      <w:szCs w:val="22"/>
                    </w:rPr>
                  </w:pPr>
                  <w:r w:rsidRPr="00986F2C">
                    <w:rPr>
                      <w:rFonts w:cs="Times New Roman"/>
                      <w:sz w:val="22"/>
                      <w:szCs w:val="22"/>
                    </w:rPr>
                    <w:t>ежедневно</w:t>
                  </w:r>
                </w:p>
              </w:tc>
            </w:tr>
            <w:tr w:rsidR="003503B1" w:rsidRPr="00986F2C" w:rsidTr="007D3D31">
              <w:trPr>
                <w:trHeight w:val="216"/>
              </w:trPr>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rPr>
                      <w:sz w:val="22"/>
                      <w:szCs w:val="22"/>
                      <w:lang w:eastAsia="ru-RU"/>
                    </w:rPr>
                  </w:pPr>
                  <w:r w:rsidRPr="00986F2C">
                    <w:rPr>
                      <w:sz w:val="22"/>
                      <w:szCs w:val="22"/>
                      <w:lang w:eastAsia="ru-RU"/>
                    </w:rPr>
                    <w:t>Мытье окон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rFonts w:cs="Times New Roman"/>
                      <w:sz w:val="22"/>
                      <w:szCs w:val="22"/>
                    </w:rPr>
                  </w:pPr>
                  <w:r w:rsidRPr="00986F2C">
                    <w:rPr>
                      <w:rFonts w:cs="Times New Roman"/>
                      <w:sz w:val="22"/>
                      <w:szCs w:val="22"/>
                    </w:rPr>
                    <w:t>1 раз в год</w:t>
                  </w:r>
                </w:p>
              </w:tc>
            </w:tr>
            <w:tr w:rsidR="003503B1" w:rsidRPr="00986F2C" w:rsidTr="007D3D31">
              <w:trPr>
                <w:trHeight w:val="240"/>
              </w:trPr>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rPr>
                      <w:sz w:val="22"/>
                      <w:szCs w:val="22"/>
                      <w:lang w:eastAsia="ru-RU"/>
                    </w:rPr>
                  </w:pPr>
                  <w:r w:rsidRPr="00986F2C">
                    <w:rPr>
                      <w:sz w:val="22"/>
                      <w:szCs w:val="22"/>
                      <w:lang w:eastAsia="ru-RU"/>
                    </w:rPr>
                    <w:t>Уборка площадки перед входом в подъезд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rFonts w:cs="Times New Roman"/>
                      <w:sz w:val="22"/>
                      <w:szCs w:val="22"/>
                    </w:rPr>
                  </w:pPr>
                  <w:r w:rsidRPr="00986F2C">
                    <w:rPr>
                      <w:rFonts w:cs="Times New Roman"/>
                      <w:sz w:val="22"/>
                      <w:szCs w:val="22"/>
                    </w:rPr>
                    <w:t>ежедневно</w:t>
                  </w:r>
                </w:p>
              </w:tc>
            </w:tr>
            <w:tr w:rsidR="003503B1" w:rsidRPr="00986F2C" w:rsidTr="007D3D31">
              <w:trPr>
                <w:trHeight w:val="252"/>
              </w:trPr>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rPr>
                      <w:sz w:val="22"/>
                      <w:szCs w:val="22"/>
                      <w:lang w:eastAsia="ru-RU"/>
                    </w:rPr>
                  </w:pPr>
                  <w:r w:rsidRPr="00986F2C">
                    <w:rPr>
                      <w:sz w:val="22"/>
                      <w:szCs w:val="22"/>
                      <w:lang w:eastAsia="ru-RU"/>
                    </w:rPr>
                    <w:t>Транспортировка мусора на расстояние до 30м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rFonts w:cs="Times New Roman"/>
                      <w:sz w:val="22"/>
                      <w:szCs w:val="22"/>
                    </w:rPr>
                  </w:pPr>
                  <w:r w:rsidRPr="00986F2C">
                    <w:rPr>
                      <w:rFonts w:cs="Times New Roman"/>
                      <w:sz w:val="22"/>
                      <w:szCs w:val="22"/>
                    </w:rPr>
                    <w:t>1 раз в неделю</w:t>
                  </w:r>
                </w:p>
              </w:tc>
            </w:tr>
            <w:tr w:rsidR="003503B1" w:rsidRPr="00986F2C" w:rsidTr="007D3D31">
              <w:trPr>
                <w:trHeight w:val="324"/>
              </w:trPr>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rPr>
                      <w:sz w:val="22"/>
                      <w:szCs w:val="22"/>
                      <w:lang w:eastAsia="ru-RU"/>
                    </w:rPr>
                  </w:pPr>
                  <w:r w:rsidRPr="00986F2C">
                    <w:rPr>
                      <w:sz w:val="22"/>
                      <w:szCs w:val="22"/>
                      <w:lang w:eastAsia="ru-RU"/>
                    </w:rPr>
                    <w:t>Уборка чердаков, подвалов, бойлерных</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rFonts w:cs="Times New Roman"/>
                      <w:sz w:val="22"/>
                      <w:szCs w:val="22"/>
                    </w:rPr>
                  </w:pPr>
                  <w:r w:rsidRPr="00986F2C">
                    <w:rPr>
                      <w:rFonts w:cs="Times New Roman"/>
                      <w:sz w:val="22"/>
                      <w:szCs w:val="22"/>
                    </w:rPr>
                    <w:t>1 раз в год</w:t>
                  </w:r>
                </w:p>
              </w:tc>
            </w:tr>
            <w:tr w:rsidR="003503B1" w:rsidRPr="00986F2C" w:rsidTr="007D3D31">
              <w:trPr>
                <w:trHeight w:val="324"/>
              </w:trPr>
              <w:tc>
                <w:tcPr>
                  <w:tcW w:w="82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03B1" w:rsidRPr="00986F2C" w:rsidRDefault="0005399B">
                  <w:pPr>
                    <w:jc w:val="center"/>
                    <w:rPr>
                      <w:b/>
                      <w:sz w:val="22"/>
                      <w:szCs w:val="22"/>
                      <w:lang w:eastAsia="ru-RU"/>
                    </w:rPr>
                  </w:pPr>
                  <w:r w:rsidRPr="00986F2C">
                    <w:rPr>
                      <w:b/>
                      <w:sz w:val="22"/>
                      <w:szCs w:val="22"/>
                      <w:lang w:eastAsia="ru-RU"/>
                    </w:rPr>
                    <w:t xml:space="preserve">                                            СОДЕРЖАНИЕ ПРИДОМОВОЙ ТЕРРИТОРИИ</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3503B1">
                  <w:pPr>
                    <w:jc w:val="center"/>
                    <w:rPr>
                      <w:rFonts w:cs="Times New Roman"/>
                      <w:sz w:val="22"/>
                      <w:szCs w:val="22"/>
                    </w:rPr>
                  </w:pPr>
                </w:p>
              </w:tc>
            </w:tr>
            <w:tr w:rsidR="003503B1" w:rsidRPr="00986F2C" w:rsidTr="007D3D31">
              <w:trPr>
                <w:trHeight w:val="219"/>
              </w:trPr>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sz w:val="22"/>
                      <w:szCs w:val="22"/>
                    </w:rPr>
                  </w:pPr>
                  <w:r w:rsidRPr="00986F2C">
                    <w:rPr>
                      <w:sz w:val="22"/>
                      <w:szCs w:val="22"/>
                      <w:lang w:eastAsia="ru-RU"/>
                    </w:rPr>
                    <w:t>Подметание территории 1 класса с усовершенствованным покрытием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rFonts w:cs="Times New Roman"/>
                      <w:sz w:val="22"/>
                      <w:szCs w:val="22"/>
                    </w:rPr>
                  </w:pPr>
                  <w:r w:rsidRPr="00986F2C">
                    <w:rPr>
                      <w:rFonts w:cs="Times New Roman"/>
                      <w:sz w:val="22"/>
                      <w:szCs w:val="22"/>
                    </w:rPr>
                    <w:t>ежедневно</w:t>
                  </w:r>
                </w:p>
              </w:tc>
            </w:tr>
            <w:tr w:rsidR="003503B1" w:rsidRPr="00986F2C" w:rsidTr="007D3D31">
              <w:trPr>
                <w:trHeight w:val="204"/>
              </w:trPr>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sz w:val="22"/>
                      <w:szCs w:val="22"/>
                      <w:lang w:eastAsia="ru-RU"/>
                    </w:rPr>
                  </w:pPr>
                  <w:r w:rsidRPr="00986F2C">
                    <w:rPr>
                      <w:sz w:val="22"/>
                      <w:szCs w:val="22"/>
                      <w:lang w:eastAsia="ru-RU"/>
                    </w:rPr>
                    <w:t>Уборка газонов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rFonts w:cs="Times New Roman"/>
                      <w:sz w:val="22"/>
                      <w:szCs w:val="22"/>
                    </w:rPr>
                  </w:pPr>
                  <w:r w:rsidRPr="00986F2C">
                    <w:rPr>
                      <w:rFonts w:cs="Times New Roman"/>
                      <w:sz w:val="22"/>
                      <w:szCs w:val="22"/>
                    </w:rPr>
                    <w:t>ежедневно</w:t>
                  </w:r>
                </w:p>
              </w:tc>
            </w:tr>
            <w:tr w:rsidR="003503B1" w:rsidRPr="00986F2C" w:rsidTr="007D3D31">
              <w:trPr>
                <w:trHeight w:val="192"/>
              </w:trPr>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sz w:val="22"/>
                      <w:szCs w:val="22"/>
                      <w:lang w:eastAsia="ru-RU"/>
                    </w:rPr>
                  </w:pPr>
                  <w:r w:rsidRPr="00986F2C">
                    <w:rPr>
                      <w:sz w:val="22"/>
                      <w:szCs w:val="22"/>
                      <w:lang w:eastAsia="ru-RU"/>
                    </w:rPr>
                    <w:t>Выкашивание газонов комбинированных</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rFonts w:cs="Times New Roman"/>
                      <w:sz w:val="22"/>
                      <w:szCs w:val="22"/>
                    </w:rPr>
                  </w:pPr>
                  <w:r w:rsidRPr="00986F2C">
                    <w:rPr>
                      <w:rFonts w:cs="Times New Roman"/>
                      <w:sz w:val="22"/>
                      <w:szCs w:val="22"/>
                    </w:rPr>
                    <w:t>2 раза в год</w:t>
                  </w:r>
                </w:p>
              </w:tc>
            </w:tr>
            <w:tr w:rsidR="003503B1" w:rsidRPr="00986F2C" w:rsidTr="007D3D31">
              <w:trPr>
                <w:trHeight w:val="204"/>
              </w:trPr>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sz w:val="22"/>
                      <w:szCs w:val="22"/>
                      <w:lang w:eastAsia="ru-RU"/>
                    </w:rPr>
                  </w:pPr>
                  <w:r w:rsidRPr="00986F2C">
                    <w:rPr>
                      <w:sz w:val="22"/>
                      <w:szCs w:val="22"/>
                      <w:lang w:eastAsia="ru-RU"/>
                    </w:rPr>
                    <w:t>Уборка с газонов травы скошенной газонокосилкой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rFonts w:cs="Times New Roman"/>
                      <w:sz w:val="22"/>
                      <w:szCs w:val="22"/>
                    </w:rPr>
                  </w:pPr>
                  <w:r w:rsidRPr="00986F2C">
                    <w:rPr>
                      <w:rFonts w:cs="Times New Roman"/>
                      <w:sz w:val="22"/>
                      <w:szCs w:val="22"/>
                    </w:rPr>
                    <w:t>2 раза в год</w:t>
                  </w:r>
                </w:p>
              </w:tc>
            </w:tr>
            <w:tr w:rsidR="003503B1" w:rsidRPr="00986F2C" w:rsidTr="007D3D31">
              <w:trPr>
                <w:trHeight w:val="219"/>
              </w:trPr>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sz w:val="22"/>
                      <w:szCs w:val="22"/>
                      <w:lang w:eastAsia="ru-RU"/>
                    </w:rPr>
                  </w:pPr>
                  <w:r w:rsidRPr="00986F2C">
                    <w:rPr>
                      <w:sz w:val="22"/>
                      <w:szCs w:val="22"/>
                      <w:lang w:eastAsia="ru-RU"/>
                    </w:rPr>
                    <w:t>Обрезка и прореживание кустарников диаметром до 0,5 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rFonts w:cs="Times New Roman"/>
                      <w:sz w:val="22"/>
                      <w:szCs w:val="22"/>
                    </w:rPr>
                  </w:pPr>
                  <w:r w:rsidRPr="00986F2C">
                    <w:rPr>
                      <w:rFonts w:cs="Times New Roman"/>
                      <w:sz w:val="22"/>
                      <w:szCs w:val="22"/>
                    </w:rPr>
                    <w:t>1 раз в год</w:t>
                  </w:r>
                </w:p>
              </w:tc>
            </w:tr>
            <w:tr w:rsidR="003503B1" w:rsidRPr="00986F2C" w:rsidTr="007D3D31">
              <w:trPr>
                <w:trHeight w:val="216"/>
              </w:trPr>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sz w:val="22"/>
                      <w:szCs w:val="22"/>
                      <w:lang w:eastAsia="ru-RU"/>
                    </w:rPr>
                  </w:pPr>
                  <w:r w:rsidRPr="00986F2C">
                    <w:rPr>
                      <w:sz w:val="22"/>
                      <w:szCs w:val="22"/>
                      <w:lang w:eastAsia="ru-RU"/>
                    </w:rPr>
                    <w:t xml:space="preserve">Разрыхление почвы вручную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rFonts w:cs="Times New Roman"/>
                      <w:sz w:val="22"/>
                      <w:szCs w:val="22"/>
                    </w:rPr>
                  </w:pPr>
                  <w:r w:rsidRPr="00986F2C">
                    <w:rPr>
                      <w:rFonts w:cs="Times New Roman"/>
                      <w:sz w:val="22"/>
                      <w:szCs w:val="22"/>
                    </w:rPr>
                    <w:t>1 раз в год</w:t>
                  </w:r>
                </w:p>
              </w:tc>
            </w:tr>
            <w:tr w:rsidR="003503B1" w:rsidRPr="00986F2C" w:rsidTr="007D3D31">
              <w:trPr>
                <w:trHeight w:val="168"/>
              </w:trPr>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sz w:val="22"/>
                      <w:szCs w:val="22"/>
                      <w:lang w:eastAsia="ru-RU"/>
                    </w:rPr>
                  </w:pPr>
                  <w:r w:rsidRPr="00986F2C">
                    <w:rPr>
                      <w:sz w:val="22"/>
                      <w:szCs w:val="22"/>
                      <w:lang w:eastAsia="ru-RU"/>
                    </w:rPr>
                    <w:t>Погрузка и разгрузка веток, листьев, мусора от прополки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rFonts w:cs="Times New Roman"/>
                      <w:sz w:val="22"/>
                      <w:szCs w:val="22"/>
                    </w:rPr>
                  </w:pPr>
                  <w:r w:rsidRPr="00986F2C">
                    <w:rPr>
                      <w:rFonts w:cs="Times New Roman"/>
                      <w:sz w:val="22"/>
                      <w:szCs w:val="22"/>
                    </w:rPr>
                    <w:t>1 раз в год</w:t>
                  </w:r>
                </w:p>
              </w:tc>
            </w:tr>
            <w:tr w:rsidR="003503B1" w:rsidRPr="00986F2C" w:rsidTr="007D3D31">
              <w:trPr>
                <w:trHeight w:val="408"/>
              </w:trPr>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sz w:val="22"/>
                      <w:szCs w:val="22"/>
                      <w:lang w:eastAsia="ru-RU"/>
                    </w:rPr>
                  </w:pPr>
                  <w:r w:rsidRPr="00986F2C">
                    <w:rPr>
                      <w:sz w:val="22"/>
                      <w:szCs w:val="22"/>
                      <w:lang w:eastAsia="ru-RU"/>
                    </w:rPr>
                    <w:t>Подметание свежего снега без предварительной обработки территории 1 класса с усовершенствованным покрытием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3503B1">
                  <w:pPr>
                    <w:jc w:val="both"/>
                    <w:rPr>
                      <w:rFonts w:cs="Times New Roman"/>
                      <w:sz w:val="22"/>
                      <w:szCs w:val="22"/>
                    </w:rPr>
                  </w:pPr>
                </w:p>
                <w:p w:rsidR="003503B1" w:rsidRPr="00986F2C" w:rsidRDefault="0005399B">
                  <w:pPr>
                    <w:jc w:val="both"/>
                    <w:rPr>
                      <w:rFonts w:cs="Times New Roman"/>
                      <w:sz w:val="22"/>
                      <w:szCs w:val="22"/>
                    </w:rPr>
                  </w:pPr>
                  <w:r w:rsidRPr="00986F2C">
                    <w:rPr>
                      <w:rFonts w:cs="Times New Roman"/>
                      <w:sz w:val="22"/>
                      <w:szCs w:val="22"/>
                    </w:rPr>
                    <w:t>во время снегопада</w:t>
                  </w:r>
                </w:p>
              </w:tc>
            </w:tr>
            <w:tr w:rsidR="003503B1" w:rsidRPr="00986F2C" w:rsidTr="007D3D31">
              <w:trPr>
                <w:trHeight w:val="228"/>
              </w:trPr>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sz w:val="22"/>
                      <w:szCs w:val="22"/>
                      <w:lang w:eastAsia="ru-RU"/>
                    </w:rPr>
                  </w:pPr>
                  <w:r w:rsidRPr="00986F2C">
                    <w:rPr>
                      <w:sz w:val="22"/>
                      <w:szCs w:val="22"/>
                      <w:lang w:eastAsia="ru-RU"/>
                    </w:rPr>
                    <w:t>Сдвигание снега по территории 1 класса с усовершенствованным покрытием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rFonts w:cs="Times New Roman"/>
                      <w:sz w:val="22"/>
                      <w:szCs w:val="22"/>
                    </w:rPr>
                  </w:pPr>
                  <w:r w:rsidRPr="00986F2C">
                    <w:rPr>
                      <w:rFonts w:cs="Times New Roman"/>
                      <w:sz w:val="22"/>
                      <w:szCs w:val="22"/>
                    </w:rPr>
                    <w:t>1 раз в сутки</w:t>
                  </w:r>
                </w:p>
              </w:tc>
            </w:tr>
            <w:tr w:rsidR="003503B1" w:rsidRPr="00986F2C" w:rsidTr="007D3D31">
              <w:trPr>
                <w:trHeight w:val="228"/>
              </w:trPr>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sz w:val="22"/>
                      <w:szCs w:val="22"/>
                      <w:lang w:eastAsia="ru-RU"/>
                    </w:rPr>
                  </w:pPr>
                  <w:proofErr w:type="spellStart"/>
                  <w:r w:rsidRPr="00986F2C">
                    <w:rPr>
                      <w:sz w:val="22"/>
                      <w:szCs w:val="22"/>
                      <w:lang w:eastAsia="ru-RU"/>
                    </w:rPr>
                    <w:t>Пескопосыпка</w:t>
                  </w:r>
                  <w:proofErr w:type="spellEnd"/>
                  <w:r w:rsidRPr="00986F2C">
                    <w:rPr>
                      <w:sz w:val="22"/>
                      <w:szCs w:val="22"/>
                      <w:lang w:eastAsia="ru-RU"/>
                    </w:rPr>
                    <w:t xml:space="preserve"> территории 1 класса (без стоимости </w:t>
                  </w:r>
                  <w:proofErr w:type="spellStart"/>
                  <w:r w:rsidRPr="00986F2C">
                    <w:rPr>
                      <w:sz w:val="22"/>
                      <w:szCs w:val="22"/>
                      <w:lang w:eastAsia="ru-RU"/>
                    </w:rPr>
                    <w:t>пескосоляной</w:t>
                  </w:r>
                  <w:proofErr w:type="spellEnd"/>
                  <w:r w:rsidRPr="00986F2C">
                    <w:rPr>
                      <w:sz w:val="22"/>
                      <w:szCs w:val="22"/>
                      <w:lang w:eastAsia="ru-RU"/>
                    </w:rPr>
                    <w:t xml:space="preserve"> смеси)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rFonts w:cs="Times New Roman"/>
                      <w:sz w:val="22"/>
                      <w:szCs w:val="22"/>
                    </w:rPr>
                  </w:pPr>
                  <w:r w:rsidRPr="00986F2C">
                    <w:rPr>
                      <w:rFonts w:cs="Times New Roman"/>
                      <w:sz w:val="22"/>
                      <w:szCs w:val="22"/>
                    </w:rPr>
                    <w:t>1 раз в сутки</w:t>
                  </w:r>
                </w:p>
              </w:tc>
            </w:tr>
            <w:tr w:rsidR="003503B1" w:rsidRPr="00986F2C" w:rsidTr="007D3D31">
              <w:trPr>
                <w:trHeight w:val="240"/>
              </w:trPr>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sz w:val="22"/>
                      <w:szCs w:val="22"/>
                      <w:lang w:eastAsia="ru-RU"/>
                    </w:rPr>
                  </w:pPr>
                  <w:r w:rsidRPr="00986F2C">
                    <w:rPr>
                      <w:sz w:val="22"/>
                      <w:szCs w:val="22"/>
                      <w:lang w:eastAsia="ru-RU"/>
                    </w:rPr>
                    <w:t>Перекидывание снега и скола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rFonts w:cs="Times New Roman"/>
                      <w:sz w:val="22"/>
                      <w:szCs w:val="22"/>
                    </w:rPr>
                  </w:pPr>
                  <w:r w:rsidRPr="00986F2C">
                    <w:rPr>
                      <w:rFonts w:cs="Times New Roman"/>
                      <w:sz w:val="22"/>
                      <w:szCs w:val="22"/>
                    </w:rPr>
                    <w:t>1 раз в сутки</w:t>
                  </w:r>
                </w:p>
              </w:tc>
            </w:tr>
            <w:tr w:rsidR="003503B1" w:rsidRPr="00986F2C" w:rsidTr="007D3D31">
              <w:trPr>
                <w:trHeight w:val="435"/>
              </w:trPr>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sz w:val="22"/>
                      <w:szCs w:val="22"/>
                      <w:lang w:eastAsia="ru-RU"/>
                    </w:rPr>
                  </w:pPr>
                  <w:r w:rsidRPr="00986F2C">
                    <w:rPr>
                      <w:sz w:val="22"/>
                      <w:szCs w:val="22"/>
                      <w:lang w:eastAsia="ru-RU"/>
                    </w:rPr>
                    <w:t>Очистка крыш от слежавшегося снега со сбрасыванием сосулек, при толщине снега до 20 см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rFonts w:cs="Times New Roman"/>
                      <w:sz w:val="22"/>
                      <w:szCs w:val="22"/>
                    </w:rPr>
                  </w:pPr>
                  <w:r w:rsidRPr="00986F2C">
                    <w:rPr>
                      <w:rFonts w:cs="Times New Roman"/>
                      <w:sz w:val="22"/>
                      <w:szCs w:val="22"/>
                    </w:rPr>
                    <w:t>по необходимости</w:t>
                  </w:r>
                </w:p>
                <w:p w:rsidR="003503B1" w:rsidRPr="00986F2C" w:rsidRDefault="003503B1">
                  <w:pPr>
                    <w:jc w:val="both"/>
                    <w:rPr>
                      <w:rFonts w:cs="Times New Roman"/>
                      <w:sz w:val="22"/>
                      <w:szCs w:val="22"/>
                    </w:rPr>
                  </w:pPr>
                </w:p>
              </w:tc>
            </w:tr>
            <w:tr w:rsidR="003503B1" w:rsidRPr="00986F2C" w:rsidTr="007D3D31">
              <w:trPr>
                <w:trHeight w:val="240"/>
              </w:trPr>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sz w:val="22"/>
                      <w:szCs w:val="22"/>
                      <w:lang w:eastAsia="ru-RU"/>
                    </w:rPr>
                  </w:pPr>
                  <w:r w:rsidRPr="00986F2C">
                    <w:rPr>
                      <w:sz w:val="22"/>
                      <w:szCs w:val="22"/>
                      <w:lang w:eastAsia="ru-RU"/>
                    </w:rPr>
                    <w:t>Зимняя уборка газонов от мусора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rFonts w:cs="Times New Roman"/>
                      <w:sz w:val="22"/>
                      <w:szCs w:val="22"/>
                    </w:rPr>
                  </w:pPr>
                  <w:r w:rsidRPr="00986F2C">
                    <w:rPr>
                      <w:rFonts w:cs="Times New Roman"/>
                      <w:sz w:val="22"/>
                      <w:szCs w:val="22"/>
                    </w:rPr>
                    <w:t>1 раз в сутки</w:t>
                  </w:r>
                </w:p>
              </w:tc>
            </w:tr>
            <w:tr w:rsidR="003503B1" w:rsidRPr="00986F2C" w:rsidTr="007D3D31">
              <w:trPr>
                <w:trHeight w:val="198"/>
              </w:trPr>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sz w:val="22"/>
                      <w:szCs w:val="22"/>
                      <w:lang w:eastAsia="ru-RU"/>
                    </w:rPr>
                  </w:pPr>
                  <w:r w:rsidRPr="00986F2C">
                    <w:rPr>
                      <w:sz w:val="22"/>
                      <w:szCs w:val="22"/>
                      <w:lang w:eastAsia="ru-RU"/>
                    </w:rPr>
                    <w:t>Подметание песка, оставшегося после зимней подсыпки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rFonts w:cs="Times New Roman"/>
                      <w:sz w:val="22"/>
                      <w:szCs w:val="22"/>
                    </w:rPr>
                  </w:pPr>
                  <w:r w:rsidRPr="00986F2C">
                    <w:rPr>
                      <w:rFonts w:cs="Times New Roman"/>
                      <w:sz w:val="22"/>
                      <w:szCs w:val="22"/>
                    </w:rPr>
                    <w:t>1 раз в год</w:t>
                  </w:r>
                </w:p>
              </w:tc>
            </w:tr>
            <w:tr w:rsidR="003503B1" w:rsidRPr="00986F2C" w:rsidTr="007D3D31">
              <w:trPr>
                <w:trHeight w:val="204"/>
              </w:trPr>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sz w:val="22"/>
                      <w:szCs w:val="22"/>
                      <w:lang w:eastAsia="ru-RU"/>
                    </w:rPr>
                  </w:pPr>
                  <w:r w:rsidRPr="00986F2C">
                    <w:rPr>
                      <w:sz w:val="22"/>
                      <w:szCs w:val="22"/>
                      <w:lang w:eastAsia="ru-RU"/>
                    </w:rPr>
                    <w:t>Механизированная уборка в зимний период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3503B1">
                  <w:pPr>
                    <w:jc w:val="both"/>
                    <w:rPr>
                      <w:rFonts w:cs="Times New Roman"/>
                      <w:sz w:val="22"/>
                      <w:szCs w:val="22"/>
                    </w:rPr>
                  </w:pPr>
                </w:p>
              </w:tc>
            </w:tr>
            <w:tr w:rsidR="003503B1" w:rsidRPr="00986F2C" w:rsidTr="007D3D31">
              <w:trPr>
                <w:trHeight w:val="324"/>
              </w:trPr>
              <w:tc>
                <w:tcPr>
                  <w:tcW w:w="96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center"/>
                    <w:rPr>
                      <w:sz w:val="22"/>
                      <w:szCs w:val="22"/>
                    </w:rPr>
                  </w:pPr>
                  <w:r w:rsidRPr="00986F2C">
                    <w:rPr>
                      <w:b/>
                      <w:sz w:val="22"/>
                      <w:szCs w:val="22"/>
                      <w:lang w:eastAsia="ru-RU"/>
                    </w:rPr>
                    <w:t xml:space="preserve">                  ОБСЛУЖИВАНИЕ МУСОРОПРОВОДОВ</w:t>
                  </w:r>
                </w:p>
              </w:tc>
            </w:tr>
            <w:tr w:rsidR="003503B1" w:rsidRPr="00986F2C" w:rsidTr="007D3D31">
              <w:trPr>
                <w:trHeight w:val="182"/>
              </w:trPr>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sz w:val="22"/>
                      <w:szCs w:val="22"/>
                    </w:rPr>
                  </w:pPr>
                  <w:r w:rsidRPr="00986F2C">
                    <w:rPr>
                      <w:sz w:val="22"/>
                      <w:szCs w:val="22"/>
                      <w:lang w:eastAsia="ru-RU"/>
                    </w:rPr>
                    <w:t xml:space="preserve">Удаление мусора из </w:t>
                  </w:r>
                  <w:proofErr w:type="spellStart"/>
                  <w:r w:rsidRPr="00986F2C">
                    <w:rPr>
                      <w:sz w:val="22"/>
                      <w:szCs w:val="22"/>
                      <w:lang w:eastAsia="ru-RU"/>
                    </w:rPr>
                    <w:t>мусор.камер-бункер</w:t>
                  </w:r>
                  <w:proofErr w:type="spellEnd"/>
                  <w:r w:rsidRPr="00986F2C">
                    <w:rPr>
                      <w:sz w:val="22"/>
                      <w:szCs w:val="22"/>
                      <w:lang w:eastAsia="ru-RU"/>
                    </w:rPr>
                    <w:t>, цокольный этаж</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rFonts w:cs="Times New Roman"/>
                      <w:sz w:val="22"/>
                      <w:szCs w:val="22"/>
                    </w:rPr>
                  </w:pPr>
                  <w:r w:rsidRPr="00986F2C">
                    <w:rPr>
                      <w:rFonts w:cs="Times New Roman"/>
                      <w:sz w:val="22"/>
                      <w:szCs w:val="22"/>
                    </w:rPr>
                    <w:t>ежедневно</w:t>
                  </w:r>
                </w:p>
              </w:tc>
            </w:tr>
            <w:tr w:rsidR="003503B1" w:rsidRPr="00986F2C" w:rsidTr="007D3D31">
              <w:trPr>
                <w:trHeight w:val="180"/>
              </w:trPr>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sz w:val="22"/>
                      <w:szCs w:val="22"/>
                      <w:lang w:eastAsia="ru-RU"/>
                    </w:rPr>
                  </w:pPr>
                  <w:r w:rsidRPr="00986F2C">
                    <w:rPr>
                      <w:sz w:val="22"/>
                      <w:szCs w:val="22"/>
                      <w:lang w:eastAsia="ru-RU"/>
                    </w:rPr>
                    <w:t>Уборка загрузочных клапанов мусоропровода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rFonts w:cs="Times New Roman"/>
                      <w:sz w:val="22"/>
                      <w:szCs w:val="22"/>
                    </w:rPr>
                  </w:pPr>
                  <w:r w:rsidRPr="00986F2C">
                    <w:rPr>
                      <w:rFonts w:cs="Times New Roman"/>
                      <w:sz w:val="22"/>
                      <w:szCs w:val="22"/>
                    </w:rPr>
                    <w:t xml:space="preserve">1 раз в </w:t>
                  </w:r>
                  <w:r w:rsidRPr="00986F2C">
                    <w:rPr>
                      <w:rFonts w:cs="Times New Roman"/>
                      <w:sz w:val="22"/>
                      <w:szCs w:val="22"/>
                    </w:rPr>
                    <w:lastRenderedPageBreak/>
                    <w:t>месяц</w:t>
                  </w:r>
                </w:p>
              </w:tc>
            </w:tr>
            <w:tr w:rsidR="003503B1" w:rsidRPr="00986F2C" w:rsidTr="007D3D31">
              <w:trPr>
                <w:trHeight w:val="216"/>
              </w:trPr>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sz w:val="22"/>
                      <w:szCs w:val="22"/>
                      <w:lang w:eastAsia="ru-RU"/>
                    </w:rPr>
                  </w:pPr>
                  <w:r w:rsidRPr="00986F2C">
                    <w:rPr>
                      <w:sz w:val="22"/>
                      <w:szCs w:val="22"/>
                      <w:lang w:eastAsia="ru-RU"/>
                    </w:rPr>
                    <w:lastRenderedPageBreak/>
                    <w:t>Профилактический осмотр мусоропровода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rFonts w:cs="Times New Roman"/>
                      <w:sz w:val="22"/>
                      <w:szCs w:val="22"/>
                    </w:rPr>
                  </w:pPr>
                  <w:r w:rsidRPr="00986F2C">
                    <w:rPr>
                      <w:rFonts w:cs="Times New Roman"/>
                      <w:sz w:val="22"/>
                      <w:szCs w:val="22"/>
                    </w:rPr>
                    <w:t>1 раз в месяц</w:t>
                  </w:r>
                </w:p>
              </w:tc>
            </w:tr>
            <w:tr w:rsidR="003503B1" w:rsidRPr="00986F2C" w:rsidTr="007D3D31">
              <w:trPr>
                <w:trHeight w:val="216"/>
              </w:trPr>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sz w:val="22"/>
                      <w:szCs w:val="22"/>
                      <w:lang w:eastAsia="ru-RU"/>
                    </w:rPr>
                  </w:pPr>
                  <w:r w:rsidRPr="00986F2C">
                    <w:rPr>
                      <w:sz w:val="22"/>
                      <w:szCs w:val="22"/>
                      <w:lang w:eastAsia="ru-RU"/>
                    </w:rPr>
                    <w:t>Уборка мусороприемных камер без шланга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rFonts w:cs="Times New Roman"/>
                      <w:sz w:val="22"/>
                      <w:szCs w:val="22"/>
                    </w:rPr>
                  </w:pPr>
                  <w:r w:rsidRPr="00986F2C">
                    <w:rPr>
                      <w:rFonts w:cs="Times New Roman"/>
                      <w:sz w:val="22"/>
                      <w:szCs w:val="22"/>
                    </w:rPr>
                    <w:t>ежедневно</w:t>
                  </w:r>
                </w:p>
              </w:tc>
            </w:tr>
            <w:tr w:rsidR="003503B1" w:rsidRPr="00986F2C" w:rsidTr="007D3D31">
              <w:trPr>
                <w:trHeight w:val="348"/>
              </w:trPr>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sz w:val="22"/>
                      <w:szCs w:val="22"/>
                      <w:lang w:eastAsia="ru-RU"/>
                    </w:rPr>
                  </w:pPr>
                  <w:r w:rsidRPr="00986F2C">
                    <w:rPr>
                      <w:sz w:val="22"/>
                      <w:szCs w:val="22"/>
                      <w:lang w:eastAsia="ru-RU"/>
                    </w:rPr>
                    <w:t>Уборка бункеров без шланга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rFonts w:cs="Times New Roman"/>
                      <w:sz w:val="22"/>
                      <w:szCs w:val="22"/>
                    </w:rPr>
                  </w:pPr>
                  <w:r w:rsidRPr="00986F2C">
                    <w:rPr>
                      <w:rFonts w:cs="Times New Roman"/>
                      <w:sz w:val="22"/>
                      <w:szCs w:val="22"/>
                    </w:rPr>
                    <w:t>1 раз в месяц</w:t>
                  </w:r>
                </w:p>
              </w:tc>
            </w:tr>
            <w:tr w:rsidR="003503B1" w:rsidRPr="00986F2C" w:rsidTr="007D3D31">
              <w:trPr>
                <w:trHeight w:val="324"/>
              </w:trPr>
              <w:tc>
                <w:tcPr>
                  <w:tcW w:w="96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center"/>
                    <w:rPr>
                      <w:sz w:val="22"/>
                      <w:szCs w:val="22"/>
                    </w:rPr>
                  </w:pPr>
                  <w:r w:rsidRPr="00986F2C">
                    <w:rPr>
                      <w:b/>
                      <w:bCs/>
                      <w:sz w:val="22"/>
                      <w:szCs w:val="22"/>
                      <w:lang w:eastAsia="ru-RU"/>
                    </w:rPr>
                    <w:t>СБОР, ВЫВОЗ И УТИЛИЗАЦИЯ ТБО</w:t>
                  </w:r>
                </w:p>
              </w:tc>
            </w:tr>
            <w:tr w:rsidR="003503B1" w:rsidRPr="00986F2C" w:rsidTr="007D3D31">
              <w:trPr>
                <w:trHeight w:val="228"/>
              </w:trPr>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sz w:val="22"/>
                      <w:szCs w:val="22"/>
                      <w:lang w:eastAsia="ru-RU"/>
                    </w:rPr>
                  </w:pPr>
                  <w:r w:rsidRPr="00986F2C">
                    <w:rPr>
                      <w:sz w:val="22"/>
                      <w:szCs w:val="22"/>
                      <w:lang w:eastAsia="ru-RU"/>
                    </w:rPr>
                    <w:t>Вывоз ТБО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rFonts w:cs="Times New Roman"/>
                      <w:sz w:val="22"/>
                      <w:szCs w:val="22"/>
                    </w:rPr>
                  </w:pPr>
                  <w:r w:rsidRPr="00986F2C">
                    <w:rPr>
                      <w:rFonts w:cs="Times New Roman"/>
                      <w:sz w:val="22"/>
                      <w:szCs w:val="22"/>
                    </w:rPr>
                    <w:t>ежедневно</w:t>
                  </w:r>
                </w:p>
              </w:tc>
            </w:tr>
            <w:tr w:rsidR="003503B1" w:rsidRPr="00986F2C" w:rsidTr="007D3D31">
              <w:trPr>
                <w:trHeight w:val="240"/>
              </w:trPr>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sz w:val="22"/>
                      <w:szCs w:val="22"/>
                      <w:lang w:eastAsia="ru-RU"/>
                    </w:rPr>
                  </w:pPr>
                  <w:r w:rsidRPr="00986F2C">
                    <w:rPr>
                      <w:sz w:val="22"/>
                      <w:szCs w:val="22"/>
                      <w:lang w:eastAsia="ru-RU"/>
                    </w:rPr>
                    <w:t>Утилизация ТБО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rFonts w:cs="Times New Roman"/>
                      <w:sz w:val="22"/>
                      <w:szCs w:val="22"/>
                    </w:rPr>
                  </w:pPr>
                  <w:r w:rsidRPr="00986F2C">
                    <w:rPr>
                      <w:rFonts w:cs="Times New Roman"/>
                      <w:sz w:val="22"/>
                      <w:szCs w:val="22"/>
                    </w:rPr>
                    <w:t>ежедневно</w:t>
                  </w:r>
                </w:p>
              </w:tc>
            </w:tr>
            <w:tr w:rsidR="003503B1" w:rsidRPr="00986F2C" w:rsidTr="007D3D31">
              <w:trPr>
                <w:trHeight w:val="324"/>
              </w:trPr>
              <w:tc>
                <w:tcPr>
                  <w:tcW w:w="96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center"/>
                    <w:rPr>
                      <w:sz w:val="22"/>
                      <w:szCs w:val="22"/>
                    </w:rPr>
                  </w:pPr>
                  <w:r w:rsidRPr="00986F2C">
                    <w:rPr>
                      <w:b/>
                      <w:bCs/>
                      <w:sz w:val="22"/>
                      <w:szCs w:val="22"/>
                      <w:lang w:eastAsia="ru-RU"/>
                    </w:rPr>
                    <w:t>ТЕХНИЧЕСКОЕ ОБСЛУЖИВАНИЕ ЛИФТОВ</w:t>
                  </w:r>
                </w:p>
              </w:tc>
            </w:tr>
            <w:tr w:rsidR="003503B1" w:rsidRPr="00986F2C" w:rsidTr="007D3D31">
              <w:trPr>
                <w:trHeight w:val="324"/>
              </w:trPr>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sz w:val="22"/>
                      <w:szCs w:val="22"/>
                      <w:lang w:eastAsia="ru-RU"/>
                    </w:rPr>
                  </w:pPr>
                  <w:r w:rsidRPr="00986F2C">
                    <w:rPr>
                      <w:sz w:val="22"/>
                      <w:szCs w:val="22"/>
                      <w:lang w:eastAsia="ru-RU"/>
                    </w:rPr>
                    <w:t xml:space="preserve">Техническое обслуживание лифтов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3B1" w:rsidRPr="00986F2C" w:rsidRDefault="0005399B">
                  <w:pPr>
                    <w:jc w:val="both"/>
                    <w:rPr>
                      <w:rFonts w:cs="Times New Roman"/>
                      <w:sz w:val="22"/>
                      <w:szCs w:val="22"/>
                    </w:rPr>
                  </w:pPr>
                  <w:r w:rsidRPr="00986F2C">
                    <w:rPr>
                      <w:rFonts w:cs="Times New Roman"/>
                      <w:sz w:val="22"/>
                      <w:szCs w:val="22"/>
                    </w:rPr>
                    <w:t>ежедневно</w:t>
                  </w:r>
                </w:p>
              </w:tc>
            </w:tr>
            <w:tr w:rsidR="003503B1" w:rsidRPr="00986F2C" w:rsidTr="007D3D31">
              <w:trPr>
                <w:trHeight w:val="324"/>
              </w:trPr>
              <w:tc>
                <w:tcPr>
                  <w:tcW w:w="9673" w:type="dxa"/>
                  <w:gridSpan w:val="2"/>
                  <w:tcBorders>
                    <w:top w:val="single" w:sz="4" w:space="0" w:color="000000"/>
                  </w:tcBorders>
                  <w:shd w:val="clear" w:color="auto" w:fill="auto"/>
                  <w:tcMar>
                    <w:top w:w="0" w:type="dxa"/>
                    <w:left w:w="108" w:type="dxa"/>
                    <w:bottom w:w="0" w:type="dxa"/>
                    <w:right w:w="108" w:type="dxa"/>
                  </w:tcMar>
                </w:tcPr>
                <w:p w:rsidR="003503B1" w:rsidRPr="00986F2C" w:rsidRDefault="003503B1">
                  <w:pPr>
                    <w:rPr>
                      <w:rFonts w:cs="Times New Roman"/>
                      <w:sz w:val="22"/>
                      <w:szCs w:val="22"/>
                    </w:rPr>
                  </w:pPr>
                </w:p>
                <w:p w:rsidR="005C6F1C" w:rsidRDefault="005C6F1C" w:rsidP="005C6F1C">
                  <w:pPr>
                    <w:pStyle w:val="Style3"/>
                    <w:widowControl/>
                    <w:spacing w:before="43" w:line="254" w:lineRule="exact"/>
                    <w:rPr>
                      <w:rStyle w:val="FontStyle29"/>
                      <w:sz w:val="22"/>
                      <w:szCs w:val="22"/>
                    </w:rPr>
                  </w:pPr>
                </w:p>
                <w:p w:rsidR="00AD550F" w:rsidRDefault="00AD550F" w:rsidP="005C6F1C">
                  <w:pPr>
                    <w:pStyle w:val="Style3"/>
                    <w:widowControl/>
                    <w:spacing w:before="43" w:line="254" w:lineRule="exact"/>
                    <w:rPr>
                      <w:rStyle w:val="FontStyle29"/>
                      <w:sz w:val="22"/>
                      <w:szCs w:val="22"/>
                    </w:rPr>
                  </w:pPr>
                </w:p>
                <w:p w:rsidR="00AD550F" w:rsidRDefault="00AD550F" w:rsidP="005C6F1C">
                  <w:pPr>
                    <w:pStyle w:val="Style3"/>
                    <w:widowControl/>
                    <w:spacing w:before="43" w:line="254" w:lineRule="exact"/>
                    <w:rPr>
                      <w:rStyle w:val="FontStyle29"/>
                      <w:sz w:val="22"/>
                      <w:szCs w:val="22"/>
                    </w:rPr>
                  </w:pPr>
                </w:p>
                <w:p w:rsidR="00AD550F" w:rsidRDefault="00AD550F" w:rsidP="005C6F1C">
                  <w:pPr>
                    <w:pStyle w:val="Style3"/>
                    <w:widowControl/>
                    <w:spacing w:before="43" w:line="254" w:lineRule="exact"/>
                    <w:rPr>
                      <w:rStyle w:val="FontStyle29"/>
                      <w:sz w:val="22"/>
                      <w:szCs w:val="22"/>
                    </w:rPr>
                  </w:pPr>
                </w:p>
                <w:p w:rsidR="00AD550F" w:rsidRPr="00986F2C" w:rsidRDefault="00AD550F" w:rsidP="005C6F1C">
                  <w:pPr>
                    <w:pStyle w:val="Style3"/>
                    <w:widowControl/>
                    <w:spacing w:before="43" w:line="254" w:lineRule="exact"/>
                    <w:rPr>
                      <w:rStyle w:val="FontStyle29"/>
                      <w:sz w:val="22"/>
                      <w:szCs w:val="22"/>
                    </w:rPr>
                  </w:pPr>
                </w:p>
                <w:p w:rsidR="005C6F1C" w:rsidRPr="00986F2C" w:rsidRDefault="005C6F1C" w:rsidP="005C6F1C">
                  <w:pPr>
                    <w:pStyle w:val="ConsNonformat"/>
                    <w:widowControl/>
                    <w:ind w:right="0"/>
                    <w:rPr>
                      <w:rFonts w:ascii="Times New Roman" w:hAnsi="Times New Roman" w:cs="Times New Roman"/>
                      <w:b/>
                      <w:bCs/>
                      <w:sz w:val="22"/>
                      <w:szCs w:val="22"/>
                    </w:rPr>
                  </w:pPr>
                  <w:r w:rsidRPr="00986F2C">
                    <w:rPr>
                      <w:rFonts w:ascii="Times New Roman" w:hAnsi="Times New Roman" w:cs="Times New Roman"/>
                      <w:b/>
                      <w:bCs/>
                      <w:sz w:val="22"/>
                      <w:szCs w:val="22"/>
                    </w:rPr>
                    <w:t xml:space="preserve"> «Управляющая организация»                                                 «Собственник»                                                                                                     </w:t>
                  </w:r>
                </w:p>
                <w:p w:rsidR="005C6F1C" w:rsidRPr="00986F2C" w:rsidRDefault="005C6F1C" w:rsidP="005C6F1C">
                  <w:pPr>
                    <w:pStyle w:val="ConsNonformat"/>
                    <w:widowControl/>
                    <w:ind w:right="0"/>
                    <w:rPr>
                      <w:rFonts w:ascii="Times New Roman" w:hAnsi="Times New Roman" w:cs="Times New Roman"/>
                      <w:b/>
                      <w:bCs/>
                      <w:sz w:val="22"/>
                      <w:szCs w:val="22"/>
                    </w:rPr>
                  </w:pPr>
                </w:p>
                <w:p w:rsidR="005C6F1C" w:rsidRPr="00986F2C" w:rsidRDefault="005C6F1C" w:rsidP="005C6F1C">
                  <w:pPr>
                    <w:pStyle w:val="ConsNonformat"/>
                    <w:widowControl/>
                    <w:ind w:right="0"/>
                    <w:rPr>
                      <w:rFonts w:ascii="Times New Roman" w:hAnsi="Times New Roman" w:cs="Times New Roman"/>
                      <w:bCs/>
                      <w:sz w:val="22"/>
                      <w:szCs w:val="22"/>
                    </w:rPr>
                  </w:pPr>
                  <w:r w:rsidRPr="00986F2C">
                    <w:rPr>
                      <w:rFonts w:ascii="Times New Roman" w:hAnsi="Times New Roman" w:cs="Times New Roman"/>
                      <w:b/>
                      <w:bCs/>
                      <w:sz w:val="22"/>
                      <w:szCs w:val="22"/>
                    </w:rPr>
                    <w:tab/>
                  </w:r>
                  <w:r w:rsidRPr="00986F2C">
                    <w:rPr>
                      <w:rFonts w:ascii="Times New Roman" w:hAnsi="Times New Roman" w:cs="Times New Roman"/>
                      <w:b/>
                      <w:bCs/>
                      <w:sz w:val="22"/>
                      <w:szCs w:val="22"/>
                    </w:rPr>
                    <w:tab/>
                  </w:r>
                  <w:r w:rsidRPr="00986F2C">
                    <w:rPr>
                      <w:rFonts w:ascii="Times New Roman" w:hAnsi="Times New Roman" w:cs="Times New Roman"/>
                      <w:b/>
                      <w:bCs/>
                      <w:sz w:val="22"/>
                      <w:szCs w:val="22"/>
                    </w:rPr>
                    <w:tab/>
                  </w:r>
                  <w:r w:rsidRPr="00986F2C">
                    <w:rPr>
                      <w:rFonts w:ascii="Times New Roman" w:hAnsi="Times New Roman" w:cs="Times New Roman"/>
                      <w:b/>
                      <w:bCs/>
                      <w:sz w:val="22"/>
                      <w:szCs w:val="22"/>
                    </w:rPr>
                    <w:tab/>
                  </w:r>
                </w:p>
                <w:p w:rsidR="005C6F1C" w:rsidRPr="00986F2C" w:rsidRDefault="005C6F1C" w:rsidP="005C6F1C">
                  <w:pPr>
                    <w:pStyle w:val="ConsNonformat"/>
                    <w:widowControl/>
                    <w:ind w:right="0"/>
                    <w:rPr>
                      <w:rFonts w:ascii="Times New Roman" w:hAnsi="Times New Roman" w:cs="Times New Roman"/>
                      <w:sz w:val="22"/>
                      <w:szCs w:val="22"/>
                    </w:rPr>
                  </w:pPr>
                </w:p>
                <w:p w:rsidR="007D3D31" w:rsidRPr="00AD550F" w:rsidRDefault="005C6F1C" w:rsidP="007D3D31">
                  <w:pPr>
                    <w:pStyle w:val="ConsNonformat"/>
                    <w:widowControl/>
                    <w:ind w:right="0"/>
                    <w:rPr>
                      <w:rFonts w:ascii="Times New Roman" w:hAnsi="Times New Roman" w:cs="Times New Roman"/>
                      <w:sz w:val="24"/>
                      <w:szCs w:val="24"/>
                    </w:rPr>
                  </w:pPr>
                  <w:r w:rsidRPr="00986F2C">
                    <w:rPr>
                      <w:rFonts w:ascii="Times New Roman" w:hAnsi="Times New Roman" w:cs="Times New Roman"/>
                      <w:sz w:val="22"/>
                      <w:szCs w:val="22"/>
                    </w:rPr>
                    <w:t>________________</w:t>
                  </w:r>
                  <w:r w:rsidR="009E15E6" w:rsidRPr="00AD550F">
                    <w:rPr>
                      <w:rFonts w:ascii="Times New Roman" w:hAnsi="Times New Roman" w:cs="Times New Roman"/>
                      <w:sz w:val="24"/>
                      <w:szCs w:val="24"/>
                    </w:rPr>
                    <w:t>Р.Ф. Хаматнуров</w:t>
                  </w:r>
                  <w:r w:rsidRPr="00AD550F">
                    <w:rPr>
                      <w:rFonts w:ascii="Times New Roman" w:hAnsi="Times New Roman" w:cs="Times New Roman"/>
                      <w:sz w:val="24"/>
                      <w:szCs w:val="24"/>
                    </w:rPr>
                    <w:tab/>
                  </w:r>
                  <w:r w:rsidRPr="00AD550F">
                    <w:rPr>
                      <w:rFonts w:ascii="Times New Roman" w:hAnsi="Times New Roman" w:cs="Times New Roman"/>
                      <w:sz w:val="24"/>
                      <w:szCs w:val="24"/>
                    </w:rPr>
                    <w:tab/>
                  </w:r>
                  <w:r w:rsidRPr="00AD550F">
                    <w:rPr>
                      <w:rFonts w:ascii="Times New Roman" w:hAnsi="Times New Roman" w:cs="Times New Roman"/>
                      <w:sz w:val="24"/>
                      <w:szCs w:val="24"/>
                    </w:rPr>
                    <w:tab/>
                  </w:r>
                  <w:r w:rsidRPr="00AD550F">
                    <w:rPr>
                      <w:rFonts w:ascii="Times New Roman" w:hAnsi="Times New Roman" w:cs="Times New Roman"/>
                      <w:sz w:val="24"/>
                      <w:szCs w:val="24"/>
                    </w:rPr>
                    <w:tab/>
                  </w:r>
                  <w:r w:rsidR="007D3D31" w:rsidRPr="00AD550F">
                    <w:rPr>
                      <w:rFonts w:ascii="Times New Roman" w:hAnsi="Times New Roman" w:cs="Times New Roman"/>
                      <w:sz w:val="24"/>
                      <w:szCs w:val="24"/>
                    </w:rPr>
                    <w:t>______________</w:t>
                  </w:r>
                  <w:r w:rsidR="00C5143D" w:rsidRPr="00AD550F">
                    <w:rPr>
                      <w:rFonts w:ascii="Times New Roman" w:hAnsi="Times New Roman" w:cs="Times New Roman"/>
                      <w:sz w:val="24"/>
                      <w:szCs w:val="24"/>
                    </w:rPr>
                    <w:t>_______</w:t>
                  </w:r>
                </w:p>
                <w:p w:rsidR="003503B1" w:rsidRPr="00986F2C" w:rsidRDefault="003503B1">
                  <w:pPr>
                    <w:jc w:val="center"/>
                    <w:rPr>
                      <w:rFonts w:cs="Times New Roman"/>
                      <w:sz w:val="22"/>
                      <w:szCs w:val="22"/>
                    </w:rPr>
                  </w:pPr>
                </w:p>
              </w:tc>
            </w:tr>
          </w:tbl>
          <w:p w:rsidR="003503B1" w:rsidRPr="00986F2C" w:rsidRDefault="003503B1">
            <w:pPr>
              <w:jc w:val="center"/>
              <w:rPr>
                <w:rFonts w:cs="Times New Roman"/>
                <w:sz w:val="22"/>
                <w:szCs w:val="22"/>
              </w:rPr>
            </w:pPr>
          </w:p>
          <w:p w:rsidR="003503B1" w:rsidRPr="00986F2C" w:rsidRDefault="003503B1">
            <w:pPr>
              <w:jc w:val="center"/>
              <w:rPr>
                <w:rFonts w:cs="Times New Roman"/>
                <w:sz w:val="22"/>
                <w:szCs w:val="22"/>
              </w:rPr>
            </w:pPr>
          </w:p>
          <w:p w:rsidR="005C6F1C" w:rsidRPr="00986F2C" w:rsidRDefault="005C6F1C">
            <w:pPr>
              <w:jc w:val="center"/>
              <w:rPr>
                <w:rFonts w:cs="Times New Roman"/>
                <w:sz w:val="22"/>
                <w:szCs w:val="22"/>
              </w:rPr>
            </w:pPr>
          </w:p>
          <w:p w:rsidR="005C6F1C" w:rsidRPr="00986F2C" w:rsidRDefault="005C6F1C">
            <w:pPr>
              <w:jc w:val="center"/>
              <w:rPr>
                <w:rFonts w:cs="Times New Roman"/>
                <w:sz w:val="22"/>
                <w:szCs w:val="22"/>
              </w:rPr>
            </w:pPr>
          </w:p>
          <w:p w:rsidR="005C6F1C" w:rsidRPr="00986F2C" w:rsidRDefault="005C6F1C">
            <w:pPr>
              <w:jc w:val="center"/>
              <w:rPr>
                <w:rFonts w:cs="Times New Roman"/>
                <w:sz w:val="22"/>
                <w:szCs w:val="22"/>
              </w:rPr>
            </w:pPr>
          </w:p>
          <w:p w:rsidR="005C6F1C" w:rsidRPr="00986F2C" w:rsidRDefault="005C6F1C">
            <w:pPr>
              <w:jc w:val="center"/>
              <w:rPr>
                <w:rFonts w:cs="Times New Roman"/>
                <w:sz w:val="22"/>
                <w:szCs w:val="22"/>
              </w:rPr>
            </w:pPr>
          </w:p>
          <w:p w:rsidR="005C6F1C" w:rsidRPr="00986F2C" w:rsidRDefault="005C6F1C">
            <w:pPr>
              <w:jc w:val="center"/>
              <w:rPr>
                <w:rFonts w:cs="Times New Roman"/>
                <w:sz w:val="22"/>
                <w:szCs w:val="22"/>
              </w:rPr>
            </w:pPr>
          </w:p>
          <w:p w:rsidR="005C6F1C" w:rsidRPr="00986F2C" w:rsidRDefault="005C6F1C">
            <w:pPr>
              <w:jc w:val="center"/>
              <w:rPr>
                <w:rFonts w:cs="Times New Roman"/>
                <w:sz w:val="22"/>
                <w:szCs w:val="22"/>
              </w:rPr>
            </w:pPr>
          </w:p>
          <w:p w:rsidR="005C6F1C" w:rsidRPr="00986F2C" w:rsidRDefault="005C6F1C">
            <w:pPr>
              <w:jc w:val="center"/>
              <w:rPr>
                <w:rFonts w:cs="Times New Roman"/>
                <w:sz w:val="22"/>
                <w:szCs w:val="22"/>
              </w:rPr>
            </w:pPr>
          </w:p>
          <w:p w:rsidR="005C6F1C" w:rsidRPr="00986F2C" w:rsidRDefault="005C6F1C">
            <w:pPr>
              <w:jc w:val="center"/>
              <w:rPr>
                <w:rFonts w:cs="Times New Roman"/>
                <w:sz w:val="22"/>
                <w:szCs w:val="22"/>
              </w:rPr>
            </w:pPr>
          </w:p>
          <w:p w:rsidR="005C6F1C" w:rsidRPr="00986F2C" w:rsidRDefault="005C6F1C">
            <w:pPr>
              <w:jc w:val="center"/>
              <w:rPr>
                <w:rFonts w:cs="Times New Roman"/>
                <w:sz w:val="22"/>
                <w:szCs w:val="22"/>
              </w:rPr>
            </w:pPr>
          </w:p>
          <w:p w:rsidR="005C6F1C" w:rsidRPr="00986F2C" w:rsidRDefault="005C6F1C">
            <w:pPr>
              <w:jc w:val="center"/>
              <w:rPr>
                <w:rFonts w:cs="Times New Roman"/>
                <w:sz w:val="22"/>
                <w:szCs w:val="22"/>
              </w:rPr>
            </w:pPr>
          </w:p>
          <w:p w:rsidR="005C6F1C" w:rsidRPr="00986F2C" w:rsidRDefault="005C6F1C">
            <w:pPr>
              <w:jc w:val="center"/>
              <w:rPr>
                <w:rFonts w:cs="Times New Roman"/>
                <w:sz w:val="22"/>
                <w:szCs w:val="22"/>
              </w:rPr>
            </w:pPr>
          </w:p>
          <w:p w:rsidR="005C6F1C" w:rsidRPr="00986F2C" w:rsidRDefault="005C6F1C">
            <w:pPr>
              <w:jc w:val="center"/>
              <w:rPr>
                <w:rFonts w:cs="Times New Roman"/>
                <w:sz w:val="22"/>
                <w:szCs w:val="22"/>
              </w:rPr>
            </w:pPr>
          </w:p>
          <w:p w:rsidR="005C6F1C" w:rsidRPr="00986F2C" w:rsidRDefault="005C6F1C">
            <w:pPr>
              <w:jc w:val="center"/>
              <w:rPr>
                <w:rFonts w:cs="Times New Roman"/>
                <w:sz w:val="22"/>
                <w:szCs w:val="22"/>
              </w:rPr>
            </w:pPr>
          </w:p>
          <w:p w:rsidR="005C6F1C" w:rsidRPr="00986F2C" w:rsidRDefault="005C6F1C">
            <w:pPr>
              <w:jc w:val="center"/>
              <w:rPr>
                <w:rFonts w:cs="Times New Roman"/>
                <w:sz w:val="22"/>
                <w:szCs w:val="22"/>
              </w:rPr>
            </w:pPr>
          </w:p>
          <w:p w:rsidR="005C6F1C" w:rsidRPr="00986F2C" w:rsidRDefault="005C6F1C">
            <w:pPr>
              <w:jc w:val="center"/>
              <w:rPr>
                <w:rFonts w:cs="Times New Roman"/>
                <w:sz w:val="22"/>
                <w:szCs w:val="22"/>
              </w:rPr>
            </w:pPr>
          </w:p>
          <w:p w:rsidR="005C6F1C" w:rsidRPr="00986F2C" w:rsidRDefault="005C6F1C">
            <w:pPr>
              <w:jc w:val="center"/>
              <w:rPr>
                <w:rFonts w:cs="Times New Roman"/>
                <w:sz w:val="22"/>
                <w:szCs w:val="22"/>
              </w:rPr>
            </w:pPr>
          </w:p>
          <w:p w:rsidR="005C6F1C" w:rsidRPr="00986F2C" w:rsidRDefault="005C6F1C">
            <w:pPr>
              <w:jc w:val="center"/>
              <w:rPr>
                <w:rFonts w:cs="Times New Roman"/>
                <w:sz w:val="22"/>
                <w:szCs w:val="22"/>
              </w:rPr>
            </w:pPr>
          </w:p>
          <w:p w:rsidR="005C6F1C" w:rsidRPr="00986F2C" w:rsidRDefault="005C6F1C">
            <w:pPr>
              <w:jc w:val="center"/>
              <w:rPr>
                <w:rFonts w:cs="Times New Roman"/>
                <w:sz w:val="22"/>
                <w:szCs w:val="22"/>
              </w:rPr>
            </w:pPr>
          </w:p>
          <w:p w:rsidR="005C6F1C" w:rsidRPr="00986F2C" w:rsidRDefault="005C6F1C">
            <w:pPr>
              <w:jc w:val="center"/>
              <w:rPr>
                <w:rFonts w:cs="Times New Roman"/>
                <w:sz w:val="22"/>
                <w:szCs w:val="22"/>
              </w:rPr>
            </w:pPr>
          </w:p>
          <w:p w:rsidR="005C6F1C" w:rsidRPr="00986F2C" w:rsidRDefault="005C6F1C">
            <w:pPr>
              <w:jc w:val="center"/>
              <w:rPr>
                <w:rFonts w:cs="Times New Roman"/>
                <w:sz w:val="22"/>
                <w:szCs w:val="22"/>
              </w:rPr>
            </w:pPr>
          </w:p>
          <w:p w:rsidR="005C6F1C" w:rsidRPr="00986F2C" w:rsidRDefault="005C6F1C">
            <w:pPr>
              <w:jc w:val="center"/>
              <w:rPr>
                <w:rFonts w:cs="Times New Roman"/>
                <w:sz w:val="22"/>
                <w:szCs w:val="22"/>
              </w:rPr>
            </w:pPr>
          </w:p>
          <w:p w:rsidR="005C6F1C" w:rsidRDefault="005C6F1C">
            <w:pPr>
              <w:jc w:val="center"/>
              <w:rPr>
                <w:rFonts w:cs="Times New Roman"/>
                <w:sz w:val="22"/>
                <w:szCs w:val="22"/>
              </w:rPr>
            </w:pPr>
          </w:p>
          <w:p w:rsidR="00986F2C" w:rsidRPr="00986F2C" w:rsidRDefault="00986F2C">
            <w:pPr>
              <w:jc w:val="center"/>
              <w:rPr>
                <w:rFonts w:cs="Times New Roman"/>
                <w:sz w:val="22"/>
                <w:szCs w:val="22"/>
              </w:rPr>
            </w:pPr>
          </w:p>
          <w:p w:rsidR="007D3D31" w:rsidRDefault="007D3D31">
            <w:pPr>
              <w:pStyle w:val="Standard"/>
              <w:tabs>
                <w:tab w:val="left" w:pos="0"/>
              </w:tabs>
              <w:jc w:val="right"/>
              <w:rPr>
                <w:sz w:val="22"/>
                <w:szCs w:val="22"/>
              </w:rPr>
            </w:pPr>
          </w:p>
          <w:p w:rsidR="007D3D31" w:rsidRDefault="007D3D31">
            <w:pPr>
              <w:pStyle w:val="Standard"/>
              <w:tabs>
                <w:tab w:val="left" w:pos="0"/>
              </w:tabs>
              <w:jc w:val="right"/>
              <w:rPr>
                <w:sz w:val="22"/>
                <w:szCs w:val="22"/>
              </w:rPr>
            </w:pPr>
          </w:p>
          <w:p w:rsidR="007D3D31" w:rsidRDefault="007D3D31">
            <w:pPr>
              <w:pStyle w:val="Standard"/>
              <w:tabs>
                <w:tab w:val="left" w:pos="0"/>
              </w:tabs>
              <w:jc w:val="right"/>
              <w:rPr>
                <w:sz w:val="22"/>
                <w:szCs w:val="22"/>
              </w:rPr>
            </w:pPr>
          </w:p>
          <w:p w:rsidR="007D3D31" w:rsidRDefault="007D3D31">
            <w:pPr>
              <w:pStyle w:val="Standard"/>
              <w:tabs>
                <w:tab w:val="left" w:pos="0"/>
              </w:tabs>
              <w:jc w:val="right"/>
              <w:rPr>
                <w:sz w:val="22"/>
                <w:szCs w:val="22"/>
              </w:rPr>
            </w:pPr>
          </w:p>
          <w:p w:rsidR="007D3D31" w:rsidRDefault="007D3D31">
            <w:pPr>
              <w:pStyle w:val="Standard"/>
              <w:tabs>
                <w:tab w:val="left" w:pos="0"/>
              </w:tabs>
              <w:jc w:val="right"/>
              <w:rPr>
                <w:sz w:val="22"/>
                <w:szCs w:val="22"/>
              </w:rPr>
            </w:pPr>
          </w:p>
          <w:p w:rsidR="007D3D31" w:rsidRDefault="007D3D31">
            <w:pPr>
              <w:pStyle w:val="Standard"/>
              <w:tabs>
                <w:tab w:val="left" w:pos="0"/>
              </w:tabs>
              <w:jc w:val="right"/>
              <w:rPr>
                <w:sz w:val="22"/>
                <w:szCs w:val="22"/>
              </w:rPr>
            </w:pPr>
          </w:p>
          <w:p w:rsidR="00AD550F" w:rsidRDefault="00AD550F">
            <w:pPr>
              <w:pStyle w:val="Standard"/>
              <w:tabs>
                <w:tab w:val="left" w:pos="0"/>
              </w:tabs>
              <w:jc w:val="right"/>
              <w:rPr>
                <w:sz w:val="22"/>
                <w:szCs w:val="22"/>
              </w:rPr>
            </w:pPr>
          </w:p>
          <w:p w:rsidR="00AD550F" w:rsidRDefault="00AD550F">
            <w:pPr>
              <w:pStyle w:val="Standard"/>
              <w:tabs>
                <w:tab w:val="left" w:pos="0"/>
              </w:tabs>
              <w:jc w:val="right"/>
              <w:rPr>
                <w:sz w:val="22"/>
                <w:szCs w:val="22"/>
              </w:rPr>
            </w:pPr>
          </w:p>
          <w:p w:rsidR="003503B1" w:rsidRPr="00986F2C" w:rsidRDefault="0005399B">
            <w:pPr>
              <w:pStyle w:val="Standard"/>
              <w:tabs>
                <w:tab w:val="left" w:pos="0"/>
              </w:tabs>
              <w:jc w:val="right"/>
              <w:rPr>
                <w:sz w:val="22"/>
                <w:szCs w:val="22"/>
              </w:rPr>
            </w:pPr>
            <w:r w:rsidRPr="00986F2C">
              <w:rPr>
                <w:sz w:val="22"/>
                <w:szCs w:val="22"/>
              </w:rPr>
              <w:lastRenderedPageBreak/>
              <w:t>Приложение № 5</w:t>
            </w:r>
          </w:p>
          <w:p w:rsidR="003503B1" w:rsidRPr="00986F2C" w:rsidRDefault="0005399B" w:rsidP="00C5143D">
            <w:pPr>
              <w:pStyle w:val="Standard"/>
              <w:tabs>
                <w:tab w:val="left" w:pos="0"/>
              </w:tabs>
              <w:jc w:val="right"/>
              <w:rPr>
                <w:sz w:val="22"/>
                <w:szCs w:val="22"/>
              </w:rPr>
            </w:pPr>
            <w:r w:rsidRPr="00986F2C">
              <w:rPr>
                <w:sz w:val="22"/>
                <w:szCs w:val="22"/>
              </w:rPr>
              <w:t>к договору</w:t>
            </w:r>
            <w:r w:rsidR="00AD550F">
              <w:rPr>
                <w:sz w:val="22"/>
                <w:szCs w:val="22"/>
              </w:rPr>
              <w:t xml:space="preserve"> </w:t>
            </w:r>
            <w:r w:rsidR="00C5143D">
              <w:rPr>
                <w:sz w:val="22"/>
                <w:szCs w:val="22"/>
              </w:rPr>
              <w:t xml:space="preserve">управления </w:t>
            </w:r>
          </w:p>
          <w:p w:rsidR="003503B1" w:rsidRPr="00986F2C" w:rsidRDefault="0005399B">
            <w:pPr>
              <w:pStyle w:val="Standard"/>
              <w:tabs>
                <w:tab w:val="left" w:pos="0"/>
              </w:tabs>
              <w:jc w:val="center"/>
              <w:rPr>
                <w:b/>
                <w:sz w:val="22"/>
                <w:szCs w:val="22"/>
              </w:rPr>
            </w:pPr>
            <w:r w:rsidRPr="00986F2C">
              <w:rPr>
                <w:b/>
                <w:sz w:val="22"/>
                <w:szCs w:val="22"/>
              </w:rPr>
              <w:t>ПЕРЕЧЕНЬ</w:t>
            </w:r>
          </w:p>
          <w:p w:rsidR="003503B1" w:rsidRPr="00986F2C" w:rsidRDefault="0005399B">
            <w:pPr>
              <w:pStyle w:val="Standard"/>
              <w:tabs>
                <w:tab w:val="left" w:pos="0"/>
              </w:tabs>
              <w:jc w:val="center"/>
              <w:rPr>
                <w:b/>
                <w:sz w:val="22"/>
                <w:szCs w:val="22"/>
              </w:rPr>
            </w:pPr>
            <w:r w:rsidRPr="00986F2C">
              <w:rPr>
                <w:b/>
                <w:sz w:val="22"/>
                <w:szCs w:val="22"/>
              </w:rPr>
              <w:t xml:space="preserve">работ, выполняемых  </w:t>
            </w:r>
          </w:p>
          <w:p w:rsidR="003503B1" w:rsidRPr="00986F2C" w:rsidRDefault="0005399B">
            <w:pPr>
              <w:pStyle w:val="Standard"/>
              <w:tabs>
                <w:tab w:val="left" w:pos="0"/>
              </w:tabs>
              <w:jc w:val="center"/>
              <w:rPr>
                <w:b/>
                <w:sz w:val="22"/>
                <w:szCs w:val="22"/>
              </w:rPr>
            </w:pPr>
            <w:r w:rsidRPr="00986F2C">
              <w:rPr>
                <w:b/>
                <w:sz w:val="22"/>
                <w:szCs w:val="22"/>
              </w:rPr>
              <w:t>за счет дополнительной оплаты</w:t>
            </w:r>
          </w:p>
          <w:p w:rsidR="003503B1" w:rsidRPr="00986F2C" w:rsidRDefault="003503B1">
            <w:pPr>
              <w:pStyle w:val="Standard"/>
              <w:tabs>
                <w:tab w:val="left" w:pos="0"/>
              </w:tabs>
              <w:jc w:val="center"/>
              <w:rPr>
                <w:b/>
                <w:sz w:val="22"/>
                <w:szCs w:val="22"/>
              </w:rPr>
            </w:pPr>
          </w:p>
          <w:p w:rsidR="003503B1" w:rsidRPr="00986F2C" w:rsidRDefault="0005399B">
            <w:pPr>
              <w:pStyle w:val="Standard"/>
              <w:numPr>
                <w:ilvl w:val="0"/>
                <w:numId w:val="25"/>
              </w:numPr>
              <w:tabs>
                <w:tab w:val="left" w:pos="-2400"/>
                <w:tab w:val="left" w:pos="-2040"/>
              </w:tabs>
              <w:jc w:val="center"/>
              <w:rPr>
                <w:b/>
                <w:sz w:val="22"/>
                <w:szCs w:val="22"/>
              </w:rPr>
            </w:pPr>
            <w:r w:rsidRPr="00986F2C">
              <w:rPr>
                <w:b/>
                <w:sz w:val="22"/>
                <w:szCs w:val="22"/>
              </w:rPr>
              <w:t>Состав работ, повышающих комфортность проживания, выполняемых по заявкам собственников и подлежащих дополнительной оплате</w:t>
            </w:r>
          </w:p>
          <w:p w:rsidR="003503B1" w:rsidRPr="00986F2C" w:rsidRDefault="003503B1">
            <w:pPr>
              <w:pStyle w:val="Standard"/>
              <w:tabs>
                <w:tab w:val="left" w:pos="0"/>
              </w:tabs>
              <w:jc w:val="center"/>
              <w:rPr>
                <w:b/>
                <w:sz w:val="22"/>
                <w:szCs w:val="22"/>
              </w:rPr>
            </w:pPr>
          </w:p>
          <w:p w:rsidR="003503B1" w:rsidRPr="00986F2C" w:rsidRDefault="0005399B">
            <w:pPr>
              <w:pStyle w:val="Standard"/>
              <w:tabs>
                <w:tab w:val="left" w:pos="0"/>
              </w:tabs>
              <w:rPr>
                <w:sz w:val="22"/>
                <w:szCs w:val="22"/>
              </w:rPr>
            </w:pPr>
            <w:r w:rsidRPr="00986F2C">
              <w:rPr>
                <w:sz w:val="22"/>
                <w:szCs w:val="22"/>
              </w:rPr>
              <w:t>1. Установка индивидуальных и общедомовых приборов учета коммунальных ресурсов.</w:t>
            </w:r>
          </w:p>
          <w:p w:rsidR="003503B1" w:rsidRPr="00986F2C" w:rsidRDefault="0005399B">
            <w:pPr>
              <w:pStyle w:val="Standard"/>
              <w:tabs>
                <w:tab w:val="left" w:pos="0"/>
              </w:tabs>
              <w:jc w:val="both"/>
              <w:rPr>
                <w:sz w:val="22"/>
                <w:szCs w:val="22"/>
              </w:rPr>
            </w:pPr>
            <w:r w:rsidRPr="00986F2C">
              <w:rPr>
                <w:sz w:val="22"/>
                <w:szCs w:val="22"/>
              </w:rPr>
              <w:t>2.Улучшение отделки подъездов по решению собственников жилья (установка стеклопакетов в подъездах, окраска стен высококачественной краской, укладка плитки на полы в подъезде и т.д.).</w:t>
            </w:r>
          </w:p>
          <w:p w:rsidR="003503B1" w:rsidRPr="00986F2C" w:rsidRDefault="0005399B">
            <w:pPr>
              <w:pStyle w:val="Standard"/>
              <w:tabs>
                <w:tab w:val="left" w:pos="0"/>
              </w:tabs>
              <w:jc w:val="both"/>
              <w:rPr>
                <w:sz w:val="22"/>
                <w:szCs w:val="22"/>
              </w:rPr>
            </w:pPr>
            <w:r w:rsidRPr="00986F2C">
              <w:rPr>
                <w:sz w:val="22"/>
                <w:szCs w:val="22"/>
              </w:rPr>
              <w:t>3. Уст</w:t>
            </w:r>
            <w:r w:rsidR="00562BC7" w:rsidRPr="00986F2C">
              <w:rPr>
                <w:sz w:val="22"/>
                <w:szCs w:val="22"/>
              </w:rPr>
              <w:t xml:space="preserve">ановка </w:t>
            </w:r>
            <w:r w:rsidR="001258CD">
              <w:rPr>
                <w:sz w:val="22"/>
                <w:szCs w:val="22"/>
              </w:rPr>
              <w:t xml:space="preserve">и обслуживание </w:t>
            </w:r>
            <w:proofErr w:type="spellStart"/>
            <w:r w:rsidR="001258CD">
              <w:rPr>
                <w:sz w:val="22"/>
                <w:szCs w:val="22"/>
              </w:rPr>
              <w:t>домофонов</w:t>
            </w:r>
            <w:proofErr w:type="spellEnd"/>
            <w:r w:rsidR="001258CD">
              <w:rPr>
                <w:sz w:val="22"/>
                <w:szCs w:val="22"/>
              </w:rPr>
              <w:t xml:space="preserve">, </w:t>
            </w:r>
            <w:proofErr w:type="spellStart"/>
            <w:r w:rsidR="001258CD">
              <w:rPr>
                <w:sz w:val="22"/>
                <w:szCs w:val="22"/>
              </w:rPr>
              <w:t>чиповых</w:t>
            </w:r>
            <w:proofErr w:type="spellEnd"/>
            <w:r w:rsidR="001258CD">
              <w:rPr>
                <w:sz w:val="22"/>
                <w:szCs w:val="22"/>
              </w:rPr>
              <w:t xml:space="preserve"> замков.</w:t>
            </w:r>
          </w:p>
          <w:p w:rsidR="003503B1" w:rsidRPr="00986F2C" w:rsidRDefault="0005399B">
            <w:pPr>
              <w:pStyle w:val="Standard"/>
              <w:tabs>
                <w:tab w:val="left" w:pos="0"/>
              </w:tabs>
              <w:jc w:val="both"/>
              <w:rPr>
                <w:sz w:val="22"/>
                <w:szCs w:val="22"/>
              </w:rPr>
            </w:pPr>
            <w:r w:rsidRPr="00986F2C">
              <w:rPr>
                <w:sz w:val="22"/>
                <w:szCs w:val="22"/>
              </w:rPr>
              <w:t>4. Прочие работы и услуги, не включенные в состав обязательных для управляющей организации.</w:t>
            </w:r>
          </w:p>
          <w:p w:rsidR="003503B1" w:rsidRPr="00986F2C" w:rsidRDefault="003503B1">
            <w:pPr>
              <w:pStyle w:val="Standard"/>
              <w:tabs>
                <w:tab w:val="left" w:pos="0"/>
              </w:tabs>
              <w:jc w:val="both"/>
              <w:rPr>
                <w:sz w:val="22"/>
                <w:szCs w:val="22"/>
              </w:rPr>
            </w:pPr>
          </w:p>
          <w:p w:rsidR="003503B1" w:rsidRPr="00986F2C" w:rsidRDefault="0005399B">
            <w:pPr>
              <w:pStyle w:val="Standard"/>
              <w:tabs>
                <w:tab w:val="left" w:pos="360"/>
              </w:tabs>
              <w:ind w:left="360"/>
              <w:jc w:val="center"/>
              <w:rPr>
                <w:sz w:val="22"/>
                <w:szCs w:val="22"/>
              </w:rPr>
            </w:pPr>
            <w:r w:rsidRPr="00986F2C">
              <w:rPr>
                <w:b/>
                <w:sz w:val="22"/>
                <w:szCs w:val="22"/>
                <w:lang w:val="en-US"/>
              </w:rPr>
              <w:t>II</w:t>
            </w:r>
            <w:r w:rsidRPr="00986F2C">
              <w:rPr>
                <w:b/>
                <w:sz w:val="22"/>
                <w:szCs w:val="22"/>
              </w:rPr>
              <w:t>. Срок исполнения</w:t>
            </w:r>
          </w:p>
          <w:p w:rsidR="003503B1" w:rsidRPr="00986F2C" w:rsidRDefault="0005399B">
            <w:pPr>
              <w:pStyle w:val="Standard"/>
              <w:tabs>
                <w:tab w:val="left" w:pos="360"/>
              </w:tabs>
              <w:ind w:left="360"/>
              <w:jc w:val="both"/>
              <w:rPr>
                <w:sz w:val="22"/>
                <w:szCs w:val="22"/>
              </w:rPr>
            </w:pPr>
            <w:r w:rsidRPr="00986F2C">
              <w:rPr>
                <w:sz w:val="22"/>
                <w:szCs w:val="22"/>
              </w:rPr>
              <w:t>Срок исполнения определяется после поступления заявки по согласованию с заявителем. Аналогично определяются условия и сроки оплаты работ.</w:t>
            </w:r>
          </w:p>
          <w:p w:rsidR="003503B1" w:rsidRPr="00986F2C" w:rsidRDefault="003503B1">
            <w:pPr>
              <w:pStyle w:val="Standard"/>
              <w:tabs>
                <w:tab w:val="left" w:pos="360"/>
              </w:tabs>
              <w:ind w:left="360"/>
              <w:jc w:val="both"/>
              <w:rPr>
                <w:sz w:val="22"/>
                <w:szCs w:val="22"/>
              </w:rPr>
            </w:pPr>
          </w:p>
          <w:p w:rsidR="003503B1" w:rsidRPr="00986F2C" w:rsidRDefault="003503B1">
            <w:pPr>
              <w:pStyle w:val="Standard"/>
              <w:tabs>
                <w:tab w:val="left" w:pos="360"/>
              </w:tabs>
              <w:ind w:left="360"/>
              <w:jc w:val="both"/>
              <w:rPr>
                <w:sz w:val="22"/>
                <w:szCs w:val="22"/>
              </w:rPr>
            </w:pPr>
          </w:p>
          <w:p w:rsidR="003503B1" w:rsidRPr="00986F2C" w:rsidRDefault="003503B1">
            <w:pPr>
              <w:pStyle w:val="Standard"/>
              <w:tabs>
                <w:tab w:val="left" w:pos="360"/>
              </w:tabs>
              <w:ind w:left="360"/>
              <w:jc w:val="both"/>
              <w:rPr>
                <w:sz w:val="22"/>
                <w:szCs w:val="22"/>
              </w:rPr>
            </w:pPr>
          </w:p>
          <w:p w:rsidR="003503B1" w:rsidRPr="00986F2C" w:rsidRDefault="003503B1">
            <w:pPr>
              <w:pStyle w:val="Standard"/>
              <w:tabs>
                <w:tab w:val="left" w:pos="360"/>
              </w:tabs>
              <w:ind w:left="360"/>
              <w:jc w:val="both"/>
              <w:rPr>
                <w:sz w:val="22"/>
                <w:szCs w:val="22"/>
              </w:rPr>
            </w:pPr>
          </w:p>
          <w:p w:rsidR="003503B1" w:rsidRPr="00986F2C" w:rsidRDefault="003503B1">
            <w:pPr>
              <w:pStyle w:val="Standard"/>
              <w:tabs>
                <w:tab w:val="left" w:pos="360"/>
              </w:tabs>
              <w:ind w:left="360"/>
              <w:jc w:val="both"/>
              <w:rPr>
                <w:sz w:val="22"/>
                <w:szCs w:val="22"/>
              </w:rPr>
            </w:pPr>
          </w:p>
          <w:p w:rsidR="003503B1" w:rsidRPr="00986F2C" w:rsidRDefault="003503B1">
            <w:pPr>
              <w:pStyle w:val="Standard"/>
              <w:tabs>
                <w:tab w:val="left" w:pos="360"/>
              </w:tabs>
              <w:ind w:left="360"/>
              <w:jc w:val="both"/>
              <w:rPr>
                <w:sz w:val="22"/>
                <w:szCs w:val="22"/>
              </w:rPr>
            </w:pPr>
          </w:p>
          <w:p w:rsidR="005C6F1C" w:rsidRPr="00986F2C" w:rsidRDefault="005C6F1C" w:rsidP="005C6F1C">
            <w:pPr>
              <w:pStyle w:val="Style3"/>
              <w:widowControl/>
              <w:spacing w:before="43" w:line="254" w:lineRule="exact"/>
              <w:rPr>
                <w:rStyle w:val="FontStyle29"/>
                <w:sz w:val="22"/>
                <w:szCs w:val="22"/>
              </w:rPr>
            </w:pPr>
          </w:p>
          <w:p w:rsidR="005C6F1C" w:rsidRPr="00986F2C" w:rsidRDefault="005C6F1C" w:rsidP="005C6F1C">
            <w:pPr>
              <w:pStyle w:val="ConsNonformat"/>
              <w:widowControl/>
              <w:ind w:right="0"/>
              <w:rPr>
                <w:rFonts w:ascii="Times New Roman" w:hAnsi="Times New Roman" w:cs="Times New Roman"/>
                <w:b/>
                <w:bCs/>
                <w:sz w:val="22"/>
                <w:szCs w:val="22"/>
              </w:rPr>
            </w:pPr>
            <w:r w:rsidRPr="00986F2C">
              <w:rPr>
                <w:rFonts w:ascii="Times New Roman" w:hAnsi="Times New Roman" w:cs="Times New Roman"/>
                <w:b/>
                <w:bCs/>
                <w:sz w:val="22"/>
                <w:szCs w:val="22"/>
              </w:rPr>
              <w:t xml:space="preserve"> «Управляющая организация»                                                 «Собственник»                                                                                                     </w:t>
            </w:r>
          </w:p>
          <w:p w:rsidR="005C6F1C" w:rsidRPr="00986F2C" w:rsidRDefault="005C6F1C" w:rsidP="005C6F1C">
            <w:pPr>
              <w:pStyle w:val="ConsNonformat"/>
              <w:widowControl/>
              <w:ind w:right="0"/>
              <w:rPr>
                <w:rFonts w:ascii="Times New Roman" w:hAnsi="Times New Roman" w:cs="Times New Roman"/>
                <w:b/>
                <w:bCs/>
                <w:sz w:val="22"/>
                <w:szCs w:val="22"/>
              </w:rPr>
            </w:pPr>
          </w:p>
          <w:p w:rsidR="005C6F1C" w:rsidRPr="00986F2C" w:rsidRDefault="005C6F1C" w:rsidP="005C6F1C">
            <w:pPr>
              <w:pStyle w:val="ConsNonformat"/>
              <w:widowControl/>
              <w:ind w:right="0"/>
              <w:rPr>
                <w:rFonts w:ascii="Times New Roman" w:hAnsi="Times New Roman" w:cs="Times New Roman"/>
                <w:bCs/>
                <w:sz w:val="22"/>
                <w:szCs w:val="22"/>
              </w:rPr>
            </w:pPr>
            <w:r w:rsidRPr="00986F2C">
              <w:rPr>
                <w:rFonts w:ascii="Times New Roman" w:hAnsi="Times New Roman" w:cs="Times New Roman"/>
                <w:b/>
                <w:bCs/>
                <w:sz w:val="22"/>
                <w:szCs w:val="22"/>
              </w:rPr>
              <w:tab/>
            </w:r>
            <w:r w:rsidRPr="00986F2C">
              <w:rPr>
                <w:rFonts w:ascii="Times New Roman" w:hAnsi="Times New Roman" w:cs="Times New Roman"/>
                <w:b/>
                <w:bCs/>
                <w:sz w:val="22"/>
                <w:szCs w:val="22"/>
              </w:rPr>
              <w:tab/>
            </w:r>
            <w:r w:rsidRPr="00986F2C">
              <w:rPr>
                <w:rFonts w:ascii="Times New Roman" w:hAnsi="Times New Roman" w:cs="Times New Roman"/>
                <w:b/>
                <w:bCs/>
                <w:sz w:val="22"/>
                <w:szCs w:val="22"/>
              </w:rPr>
              <w:tab/>
            </w:r>
            <w:r w:rsidRPr="00986F2C">
              <w:rPr>
                <w:rFonts w:ascii="Times New Roman" w:hAnsi="Times New Roman" w:cs="Times New Roman"/>
                <w:b/>
                <w:bCs/>
                <w:sz w:val="22"/>
                <w:szCs w:val="22"/>
              </w:rPr>
              <w:tab/>
            </w:r>
          </w:p>
          <w:p w:rsidR="005C6F1C" w:rsidRPr="00986F2C" w:rsidRDefault="005C6F1C" w:rsidP="005C6F1C">
            <w:pPr>
              <w:pStyle w:val="ConsNonformat"/>
              <w:widowControl/>
              <w:ind w:right="0"/>
              <w:rPr>
                <w:rFonts w:ascii="Times New Roman" w:hAnsi="Times New Roman" w:cs="Times New Roman"/>
                <w:sz w:val="22"/>
                <w:szCs w:val="22"/>
              </w:rPr>
            </w:pPr>
          </w:p>
          <w:p w:rsidR="00AF05A3" w:rsidRPr="008C6FE5" w:rsidRDefault="005C6F1C" w:rsidP="00AF05A3">
            <w:pPr>
              <w:pStyle w:val="ConsNonformat"/>
              <w:widowControl/>
              <w:ind w:right="0"/>
              <w:rPr>
                <w:rFonts w:ascii="Times New Roman" w:hAnsi="Times New Roman" w:cs="Times New Roman"/>
                <w:sz w:val="22"/>
                <w:szCs w:val="22"/>
              </w:rPr>
            </w:pPr>
            <w:r w:rsidRPr="00986F2C">
              <w:rPr>
                <w:rFonts w:ascii="Times New Roman" w:hAnsi="Times New Roman" w:cs="Times New Roman"/>
                <w:sz w:val="22"/>
                <w:szCs w:val="22"/>
              </w:rPr>
              <w:t>________________</w:t>
            </w:r>
            <w:r w:rsidR="009E15E6">
              <w:rPr>
                <w:rFonts w:ascii="Times New Roman" w:hAnsi="Times New Roman" w:cs="Times New Roman"/>
                <w:sz w:val="22"/>
                <w:szCs w:val="22"/>
              </w:rPr>
              <w:t>Р.Ф. Хаматнуров</w:t>
            </w:r>
            <w:r w:rsidRPr="00986F2C">
              <w:rPr>
                <w:rFonts w:ascii="Times New Roman" w:hAnsi="Times New Roman" w:cs="Times New Roman"/>
                <w:sz w:val="22"/>
                <w:szCs w:val="22"/>
              </w:rPr>
              <w:tab/>
            </w:r>
            <w:r w:rsidRPr="00986F2C">
              <w:rPr>
                <w:rFonts w:ascii="Times New Roman" w:hAnsi="Times New Roman" w:cs="Times New Roman"/>
                <w:sz w:val="22"/>
                <w:szCs w:val="22"/>
              </w:rPr>
              <w:tab/>
            </w:r>
            <w:r w:rsidRPr="00986F2C">
              <w:rPr>
                <w:rFonts w:ascii="Times New Roman" w:hAnsi="Times New Roman" w:cs="Times New Roman"/>
                <w:sz w:val="22"/>
                <w:szCs w:val="22"/>
              </w:rPr>
              <w:tab/>
            </w:r>
            <w:r w:rsidRPr="00986F2C">
              <w:rPr>
                <w:rFonts w:ascii="Times New Roman" w:hAnsi="Times New Roman" w:cs="Times New Roman"/>
                <w:sz w:val="22"/>
                <w:szCs w:val="22"/>
              </w:rPr>
              <w:tab/>
            </w:r>
            <w:r w:rsidR="00AF05A3" w:rsidRPr="00986F2C">
              <w:rPr>
                <w:rFonts w:ascii="Times New Roman" w:hAnsi="Times New Roman" w:cs="Times New Roman"/>
                <w:sz w:val="22"/>
                <w:szCs w:val="22"/>
              </w:rPr>
              <w:t>_____________</w:t>
            </w:r>
            <w:r w:rsidR="00C5143D">
              <w:rPr>
                <w:rFonts w:ascii="Times New Roman" w:hAnsi="Times New Roman" w:cs="Times New Roman"/>
                <w:sz w:val="22"/>
                <w:szCs w:val="22"/>
              </w:rPr>
              <w:t>____________</w:t>
            </w:r>
          </w:p>
          <w:p w:rsidR="005C6F1C" w:rsidRPr="00986F2C" w:rsidRDefault="005C6F1C" w:rsidP="005C6F1C">
            <w:pPr>
              <w:pStyle w:val="ConsNonformat"/>
              <w:widowControl/>
              <w:ind w:right="0"/>
              <w:rPr>
                <w:rFonts w:ascii="Times New Roman" w:hAnsi="Times New Roman" w:cs="Times New Roman"/>
                <w:sz w:val="22"/>
                <w:szCs w:val="22"/>
              </w:rPr>
            </w:pPr>
          </w:p>
          <w:p w:rsidR="003503B1" w:rsidRPr="00986F2C" w:rsidRDefault="003503B1">
            <w:pPr>
              <w:pStyle w:val="Standard"/>
              <w:tabs>
                <w:tab w:val="left" w:pos="360"/>
              </w:tabs>
              <w:ind w:left="360"/>
              <w:jc w:val="both"/>
              <w:rPr>
                <w:b/>
                <w:sz w:val="22"/>
                <w:szCs w:val="22"/>
              </w:rPr>
            </w:pPr>
          </w:p>
          <w:p w:rsidR="003503B1" w:rsidRPr="00986F2C" w:rsidRDefault="003503B1">
            <w:pPr>
              <w:pStyle w:val="Standard"/>
              <w:tabs>
                <w:tab w:val="left" w:pos="360"/>
              </w:tabs>
              <w:ind w:left="360"/>
              <w:jc w:val="both"/>
              <w:rPr>
                <w:b/>
                <w:sz w:val="22"/>
                <w:szCs w:val="22"/>
              </w:rPr>
            </w:pPr>
          </w:p>
          <w:p w:rsidR="003503B1" w:rsidRPr="00986F2C" w:rsidRDefault="003503B1">
            <w:pPr>
              <w:pStyle w:val="Standard"/>
              <w:tabs>
                <w:tab w:val="left" w:pos="360"/>
              </w:tabs>
              <w:ind w:left="360"/>
              <w:jc w:val="both"/>
              <w:rPr>
                <w:b/>
                <w:sz w:val="22"/>
                <w:szCs w:val="22"/>
              </w:rPr>
            </w:pPr>
          </w:p>
          <w:p w:rsidR="003503B1" w:rsidRPr="00986F2C" w:rsidRDefault="003503B1">
            <w:pPr>
              <w:pStyle w:val="Standard"/>
              <w:tabs>
                <w:tab w:val="left" w:pos="360"/>
              </w:tabs>
              <w:ind w:left="360"/>
              <w:jc w:val="both"/>
              <w:rPr>
                <w:b/>
                <w:sz w:val="22"/>
                <w:szCs w:val="22"/>
              </w:rPr>
            </w:pPr>
          </w:p>
          <w:p w:rsidR="003503B1" w:rsidRPr="00986F2C" w:rsidRDefault="003503B1" w:rsidP="005C6F1C">
            <w:pPr>
              <w:jc w:val="center"/>
              <w:rPr>
                <w:rFonts w:cs="Times New Roman"/>
                <w:sz w:val="22"/>
                <w:szCs w:val="22"/>
              </w:rPr>
            </w:pPr>
          </w:p>
        </w:tc>
      </w:tr>
    </w:tbl>
    <w:p w:rsidR="003503B1" w:rsidRDefault="003503B1" w:rsidP="005C6F1C">
      <w:pPr>
        <w:pStyle w:val="Standard"/>
        <w:tabs>
          <w:tab w:val="left" w:pos="2004"/>
        </w:tabs>
        <w:rPr>
          <w:sz w:val="22"/>
          <w:szCs w:val="22"/>
        </w:rPr>
      </w:pPr>
    </w:p>
    <w:sectPr w:rsidR="003503B1" w:rsidSect="00AD550F">
      <w:footerReference w:type="default" r:id="rId8"/>
      <w:pgSz w:w="11906" w:h="16838"/>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053" w:rsidRDefault="007E3053">
      <w:r>
        <w:separator/>
      </w:r>
    </w:p>
  </w:endnote>
  <w:endnote w:type="continuationSeparator" w:id="1">
    <w:p w:rsidR="007E3053" w:rsidRDefault="007E30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Arial Unicode MS'">
    <w:charset w:val="0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090113"/>
      <w:docPartObj>
        <w:docPartGallery w:val="Page Numbers (Bottom of Page)"/>
        <w:docPartUnique/>
      </w:docPartObj>
    </w:sdtPr>
    <w:sdtContent>
      <w:p w:rsidR="007E3053" w:rsidRDefault="007E3053">
        <w:pPr>
          <w:pStyle w:val="ad"/>
          <w:jc w:val="center"/>
        </w:pPr>
        <w:fldSimple w:instr="PAGE   \* MERGEFORMAT">
          <w:r w:rsidR="00D31658">
            <w:rPr>
              <w:noProof/>
            </w:rPr>
            <w:t>25</w:t>
          </w:r>
        </w:fldSimple>
      </w:p>
    </w:sdtContent>
  </w:sdt>
  <w:p w:rsidR="007E3053" w:rsidRDefault="007E305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053" w:rsidRDefault="007E3053">
      <w:r>
        <w:rPr>
          <w:color w:val="000000"/>
        </w:rPr>
        <w:separator/>
      </w:r>
    </w:p>
  </w:footnote>
  <w:footnote w:type="continuationSeparator" w:id="1">
    <w:p w:rsidR="007E3053" w:rsidRDefault="007E30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602"/>
    <w:multiLevelType w:val="multilevel"/>
    <w:tmpl w:val="1F904CAC"/>
    <w:styleLink w:val="WW8Num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
    <w:nsid w:val="09F10A64"/>
    <w:multiLevelType w:val="multilevel"/>
    <w:tmpl w:val="A7808406"/>
    <w:lvl w:ilvl="0">
      <w:start w:val="1"/>
      <w:numFmt w:val="decimal"/>
      <w:lvlText w:val="%1."/>
      <w:lvlJc w:val="left"/>
      <w:pPr>
        <w:ind w:left="480" w:hanging="480"/>
      </w:pPr>
    </w:lvl>
    <w:lvl w:ilvl="1">
      <w:start w:val="7"/>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0E5195C"/>
    <w:multiLevelType w:val="multilevel"/>
    <w:tmpl w:val="2046894C"/>
    <w:styleLink w:val="WW8Num1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3">
    <w:nsid w:val="22DE4667"/>
    <w:multiLevelType w:val="multilevel"/>
    <w:tmpl w:val="49C2F7FE"/>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7"/>
      <w:numFmt w:val="decimal"/>
      <w:lvlText w:val="%4."/>
      <w:lvlJc w:val="left"/>
      <w:rPr>
        <w:b/>
        <w:bCs/>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22FA127D"/>
    <w:multiLevelType w:val="multilevel"/>
    <w:tmpl w:val="0F769D7E"/>
    <w:lvl w:ilvl="0">
      <w:start w:val="1"/>
      <w:numFmt w:val="decimal"/>
      <w:lvlText w:val="%1."/>
      <w:lvlJc w:val="left"/>
      <w:pPr>
        <w:ind w:left="480" w:hanging="480"/>
      </w:pPr>
    </w:lvl>
    <w:lvl w:ilvl="1">
      <w:start w:val="7"/>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23B45BC9"/>
    <w:multiLevelType w:val="multilevel"/>
    <w:tmpl w:val="14B83BD2"/>
    <w:styleLink w:val="WW8Num8"/>
    <w:lvl w:ilvl="0">
      <w:start w:val="1"/>
      <w:numFmt w:val="upperRoman"/>
      <w:lvlText w:val="%1."/>
      <w:lvlJc w:val="left"/>
      <w:rPr>
        <w:rFonts w:ascii="Symbol"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25031149"/>
    <w:multiLevelType w:val="multilevel"/>
    <w:tmpl w:val="A1B04E4C"/>
    <w:styleLink w:val="WW8Num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33B25F8E"/>
    <w:multiLevelType w:val="multilevel"/>
    <w:tmpl w:val="2F927DD2"/>
    <w:lvl w:ilvl="0">
      <w:start w:val="1"/>
      <w:numFmt w:val="decimal"/>
      <w:lvlText w:val="%1."/>
      <w:lvlJc w:val="left"/>
      <w:pPr>
        <w:ind w:left="480" w:hanging="480"/>
      </w:pPr>
    </w:lvl>
    <w:lvl w:ilvl="1">
      <w:start w:val="7"/>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3698326C"/>
    <w:multiLevelType w:val="multilevel"/>
    <w:tmpl w:val="416C407E"/>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392A41A0"/>
    <w:multiLevelType w:val="multilevel"/>
    <w:tmpl w:val="C79AD5A4"/>
    <w:styleLink w:val="WW8Num10"/>
    <w:lvl w:ilvl="0">
      <w:start w:val="1"/>
      <w:numFmt w:val="decimal"/>
      <w:lvlText w:val="%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466B2BB3"/>
    <w:multiLevelType w:val="multilevel"/>
    <w:tmpl w:val="3D8484FA"/>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8"/>
      <w:numFmt w:val="decimal"/>
      <w:lvlText w:val="%8."/>
      <w:lvlJc w:val="left"/>
      <w:rPr>
        <w:b/>
        <w:bCs/>
      </w:rPr>
    </w:lvl>
    <w:lvl w:ilvl="8">
      <w:start w:val="1"/>
      <w:numFmt w:val="decimal"/>
      <w:lvlText w:val="%9."/>
      <w:lvlJc w:val="left"/>
    </w:lvl>
  </w:abstractNum>
  <w:abstractNum w:abstractNumId="11">
    <w:nsid w:val="49D12143"/>
    <w:multiLevelType w:val="multilevel"/>
    <w:tmpl w:val="883E4C1E"/>
    <w:styleLink w:val="WW8Num6"/>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12">
    <w:nsid w:val="4B385662"/>
    <w:multiLevelType w:val="multilevel"/>
    <w:tmpl w:val="688A0764"/>
    <w:styleLink w:val="WW8Num16"/>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13">
    <w:nsid w:val="4E2D4958"/>
    <w:multiLevelType w:val="multilevel"/>
    <w:tmpl w:val="D7128ECC"/>
    <w:styleLink w:val="WW8Num9"/>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14">
    <w:nsid w:val="4E80465C"/>
    <w:multiLevelType w:val="multilevel"/>
    <w:tmpl w:val="183E4C3E"/>
    <w:styleLink w:val="WW8Num11"/>
    <w:lvl w:ilvl="0">
      <w:start w:val="1"/>
      <w:numFmt w:val="decimal"/>
      <w:lvlText w:val="%1."/>
      <w:lvlJc w:val="left"/>
      <w:rPr>
        <w:rFonts w:ascii="Symbol" w:hAnsi="Symbol"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50BD3597"/>
    <w:multiLevelType w:val="multilevel"/>
    <w:tmpl w:val="54247C9A"/>
    <w:lvl w:ilvl="0">
      <w:start w:val="1"/>
      <w:numFmt w:val="decimal"/>
      <w:lvlText w:val="%1."/>
      <w:lvlJc w:val="left"/>
      <w:pPr>
        <w:ind w:left="480" w:hanging="480"/>
      </w:pPr>
    </w:lvl>
    <w:lvl w:ilvl="1">
      <w:start w:val="7"/>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588F3869"/>
    <w:multiLevelType w:val="multilevel"/>
    <w:tmpl w:val="A66AE330"/>
    <w:styleLink w:val="WW8Num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7">
    <w:nsid w:val="5E4C61E9"/>
    <w:multiLevelType w:val="multilevel"/>
    <w:tmpl w:val="F74A59FE"/>
    <w:lvl w:ilvl="0">
      <w:start w:val="12"/>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627E431B"/>
    <w:multiLevelType w:val="multilevel"/>
    <w:tmpl w:val="61FC745A"/>
    <w:styleLink w:val="WW8Num12"/>
    <w:lvl w:ilvl="0">
      <w:start w:val="5"/>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646A7038"/>
    <w:multiLevelType w:val="multilevel"/>
    <w:tmpl w:val="CFE2B8DA"/>
    <w:styleLink w:val="WW8Num7"/>
    <w:lvl w:ilvl="0">
      <w:start w:val="9"/>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6B433634"/>
    <w:multiLevelType w:val="multilevel"/>
    <w:tmpl w:val="4B347FCC"/>
    <w:lvl w:ilvl="0">
      <w:start w:val="1"/>
      <w:numFmt w:val="decimal"/>
      <w:lvlText w:val="%1."/>
      <w:lvlJc w:val="left"/>
      <w:pPr>
        <w:ind w:left="480" w:hanging="480"/>
      </w:pPr>
    </w:lvl>
    <w:lvl w:ilvl="1">
      <w:start w:val="7"/>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6B8051C6"/>
    <w:multiLevelType w:val="multilevel"/>
    <w:tmpl w:val="9A540F48"/>
    <w:styleLink w:val="WW8Num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2">
    <w:nsid w:val="76EE4ED4"/>
    <w:multiLevelType w:val="multilevel"/>
    <w:tmpl w:val="E3221BB0"/>
    <w:lvl w:ilvl="0">
      <w:start w:val="7"/>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6"/>
  </w:num>
  <w:num w:numId="2">
    <w:abstractNumId w:val="2"/>
  </w:num>
  <w:num w:numId="3">
    <w:abstractNumId w:val="13"/>
  </w:num>
  <w:num w:numId="4">
    <w:abstractNumId w:val="11"/>
  </w:num>
  <w:num w:numId="5">
    <w:abstractNumId w:val="12"/>
  </w:num>
  <w:num w:numId="6">
    <w:abstractNumId w:val="18"/>
  </w:num>
  <w:num w:numId="7">
    <w:abstractNumId w:val="3"/>
  </w:num>
  <w:num w:numId="8">
    <w:abstractNumId w:val="10"/>
  </w:num>
  <w:num w:numId="9">
    <w:abstractNumId w:val="19"/>
  </w:num>
  <w:num w:numId="10">
    <w:abstractNumId w:val="0"/>
  </w:num>
  <w:num w:numId="11">
    <w:abstractNumId w:val="21"/>
  </w:num>
  <w:num w:numId="12">
    <w:abstractNumId w:val="16"/>
  </w:num>
  <w:num w:numId="13">
    <w:abstractNumId w:val="8"/>
  </w:num>
  <w:num w:numId="14">
    <w:abstractNumId w:val="9"/>
  </w:num>
  <w:num w:numId="15">
    <w:abstractNumId w:val="14"/>
  </w:num>
  <w:num w:numId="16">
    <w:abstractNumId w:val="5"/>
  </w:num>
  <w:num w:numId="17">
    <w:abstractNumId w:val="13"/>
  </w:num>
  <w:num w:numId="18">
    <w:abstractNumId w:val="11"/>
  </w:num>
  <w:num w:numId="19">
    <w:abstractNumId w:val="22"/>
  </w:num>
  <w:num w:numId="20">
    <w:abstractNumId w:val="17"/>
  </w:num>
  <w:num w:numId="21">
    <w:abstractNumId w:val="1"/>
  </w:num>
  <w:num w:numId="22">
    <w:abstractNumId w:val="20"/>
  </w:num>
  <w:num w:numId="23">
    <w:abstractNumId w:val="15"/>
  </w:num>
  <w:num w:numId="24">
    <w:abstractNumId w:val="7"/>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drawingGridHorizontalSpacing w:val="120"/>
  <w:displayHorizontalDrawingGridEvery w:val="2"/>
  <w:characterSpacingControl w:val="doNotCompress"/>
  <w:footnotePr>
    <w:footnote w:id="0"/>
    <w:footnote w:id="1"/>
  </w:footnotePr>
  <w:endnotePr>
    <w:endnote w:id="0"/>
    <w:endnote w:id="1"/>
  </w:endnotePr>
  <w:compat/>
  <w:rsids>
    <w:rsidRoot w:val="003503B1"/>
    <w:rsid w:val="0002609F"/>
    <w:rsid w:val="00030574"/>
    <w:rsid w:val="0005399B"/>
    <w:rsid w:val="000A2A4E"/>
    <w:rsid w:val="000E71CB"/>
    <w:rsid w:val="000F0EB4"/>
    <w:rsid w:val="000F45C1"/>
    <w:rsid w:val="000F7841"/>
    <w:rsid w:val="00124D9C"/>
    <w:rsid w:val="001258CD"/>
    <w:rsid w:val="001411FF"/>
    <w:rsid w:val="00153E10"/>
    <w:rsid w:val="0017577C"/>
    <w:rsid w:val="001764D4"/>
    <w:rsid w:val="001805E1"/>
    <w:rsid w:val="0019481E"/>
    <w:rsid w:val="001A6583"/>
    <w:rsid w:val="001B78BB"/>
    <w:rsid w:val="00210462"/>
    <w:rsid w:val="00221908"/>
    <w:rsid w:val="00230ECE"/>
    <w:rsid w:val="00256FC8"/>
    <w:rsid w:val="00293B3E"/>
    <w:rsid w:val="002C5460"/>
    <w:rsid w:val="002F60DB"/>
    <w:rsid w:val="00310688"/>
    <w:rsid w:val="00314390"/>
    <w:rsid w:val="00344D0D"/>
    <w:rsid w:val="003503B1"/>
    <w:rsid w:val="00385405"/>
    <w:rsid w:val="003971FD"/>
    <w:rsid w:val="003A2BB6"/>
    <w:rsid w:val="003C0F7E"/>
    <w:rsid w:val="003C1031"/>
    <w:rsid w:val="003C769D"/>
    <w:rsid w:val="003D5D7B"/>
    <w:rsid w:val="003E7697"/>
    <w:rsid w:val="003F4504"/>
    <w:rsid w:val="00402185"/>
    <w:rsid w:val="00441B9D"/>
    <w:rsid w:val="004732B7"/>
    <w:rsid w:val="004A62F4"/>
    <w:rsid w:val="004C3A3E"/>
    <w:rsid w:val="004E1268"/>
    <w:rsid w:val="004E26A1"/>
    <w:rsid w:val="004E6792"/>
    <w:rsid w:val="005048DE"/>
    <w:rsid w:val="00513CA0"/>
    <w:rsid w:val="00562BC7"/>
    <w:rsid w:val="005778F3"/>
    <w:rsid w:val="005947EE"/>
    <w:rsid w:val="005B03B2"/>
    <w:rsid w:val="005C6F1C"/>
    <w:rsid w:val="005E4E5E"/>
    <w:rsid w:val="0066397F"/>
    <w:rsid w:val="006643DF"/>
    <w:rsid w:val="00665D20"/>
    <w:rsid w:val="00697576"/>
    <w:rsid w:val="006C4513"/>
    <w:rsid w:val="006C7FED"/>
    <w:rsid w:val="006D6E52"/>
    <w:rsid w:val="006E12B7"/>
    <w:rsid w:val="00710E2D"/>
    <w:rsid w:val="007111D6"/>
    <w:rsid w:val="007521BF"/>
    <w:rsid w:val="00761B26"/>
    <w:rsid w:val="0076492E"/>
    <w:rsid w:val="00777751"/>
    <w:rsid w:val="00793BC6"/>
    <w:rsid w:val="007B13F7"/>
    <w:rsid w:val="007B7189"/>
    <w:rsid w:val="007C163C"/>
    <w:rsid w:val="007C5336"/>
    <w:rsid w:val="007D3D31"/>
    <w:rsid w:val="007D51E6"/>
    <w:rsid w:val="007E3053"/>
    <w:rsid w:val="007E43AA"/>
    <w:rsid w:val="007F4E6E"/>
    <w:rsid w:val="00811771"/>
    <w:rsid w:val="0081231B"/>
    <w:rsid w:val="00877658"/>
    <w:rsid w:val="00886D3F"/>
    <w:rsid w:val="00893B11"/>
    <w:rsid w:val="008B5DA5"/>
    <w:rsid w:val="008C69D3"/>
    <w:rsid w:val="008C6FE5"/>
    <w:rsid w:val="008D28B6"/>
    <w:rsid w:val="008E3899"/>
    <w:rsid w:val="0090093A"/>
    <w:rsid w:val="00923C3B"/>
    <w:rsid w:val="00926920"/>
    <w:rsid w:val="00927B1A"/>
    <w:rsid w:val="00964092"/>
    <w:rsid w:val="00986F2C"/>
    <w:rsid w:val="009950E1"/>
    <w:rsid w:val="009C7478"/>
    <w:rsid w:val="009C7A41"/>
    <w:rsid w:val="009D2B09"/>
    <w:rsid w:val="009D6E26"/>
    <w:rsid w:val="009E15E6"/>
    <w:rsid w:val="00A1480F"/>
    <w:rsid w:val="00A21F4A"/>
    <w:rsid w:val="00A35473"/>
    <w:rsid w:val="00A42A4D"/>
    <w:rsid w:val="00A440DE"/>
    <w:rsid w:val="00A54DA4"/>
    <w:rsid w:val="00A81B07"/>
    <w:rsid w:val="00A824B4"/>
    <w:rsid w:val="00A82EC7"/>
    <w:rsid w:val="00A83A6A"/>
    <w:rsid w:val="00AA4238"/>
    <w:rsid w:val="00AB28DF"/>
    <w:rsid w:val="00AB590B"/>
    <w:rsid w:val="00AB7CE7"/>
    <w:rsid w:val="00AD0BCA"/>
    <w:rsid w:val="00AD550F"/>
    <w:rsid w:val="00AF05A3"/>
    <w:rsid w:val="00AF5149"/>
    <w:rsid w:val="00B17083"/>
    <w:rsid w:val="00B54390"/>
    <w:rsid w:val="00BD5F22"/>
    <w:rsid w:val="00BE3EE8"/>
    <w:rsid w:val="00C047D3"/>
    <w:rsid w:val="00C15DA8"/>
    <w:rsid w:val="00C202FC"/>
    <w:rsid w:val="00C2663E"/>
    <w:rsid w:val="00C5143D"/>
    <w:rsid w:val="00C736FC"/>
    <w:rsid w:val="00CA10D8"/>
    <w:rsid w:val="00CB7C45"/>
    <w:rsid w:val="00D24604"/>
    <w:rsid w:val="00D31658"/>
    <w:rsid w:val="00D32BF9"/>
    <w:rsid w:val="00D435DE"/>
    <w:rsid w:val="00D444C5"/>
    <w:rsid w:val="00D531D3"/>
    <w:rsid w:val="00D833BF"/>
    <w:rsid w:val="00DC331C"/>
    <w:rsid w:val="00E130AA"/>
    <w:rsid w:val="00E255D5"/>
    <w:rsid w:val="00E4765D"/>
    <w:rsid w:val="00E535CB"/>
    <w:rsid w:val="00E84159"/>
    <w:rsid w:val="00E928DE"/>
    <w:rsid w:val="00E93568"/>
    <w:rsid w:val="00E94F1E"/>
    <w:rsid w:val="00EC0B2E"/>
    <w:rsid w:val="00EE0AB0"/>
    <w:rsid w:val="00EE2662"/>
    <w:rsid w:val="00EF004D"/>
    <w:rsid w:val="00EF133F"/>
    <w:rsid w:val="00F069D8"/>
    <w:rsid w:val="00F10476"/>
    <w:rsid w:val="00F2274D"/>
    <w:rsid w:val="00F67469"/>
    <w:rsid w:val="00F67578"/>
    <w:rsid w:val="00F83AEE"/>
    <w:rsid w:val="00F970C3"/>
    <w:rsid w:val="00FA1544"/>
    <w:rsid w:val="00FA200C"/>
    <w:rsid w:val="00FA3A87"/>
    <w:rsid w:val="00FB5494"/>
    <w:rsid w:val="00FD43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10688"/>
    <w:pPr>
      <w:suppressAutoHyphens/>
    </w:pPr>
  </w:style>
  <w:style w:type="paragraph" w:styleId="3">
    <w:name w:val="heading 3"/>
    <w:basedOn w:val="a"/>
    <w:next w:val="a"/>
    <w:link w:val="30"/>
    <w:uiPriority w:val="99"/>
    <w:qFormat/>
    <w:rsid w:val="00F67578"/>
    <w:pPr>
      <w:keepNext/>
      <w:widowControl/>
      <w:suppressAutoHyphens w:val="0"/>
      <w:autoSpaceDN/>
      <w:jc w:val="both"/>
      <w:textAlignment w:val="auto"/>
      <w:outlineLvl w:val="2"/>
    </w:pPr>
    <w:rPr>
      <w:rFonts w:eastAsia="Times New Roman" w:cs="Times New Roman"/>
      <w:color w:val="000000"/>
      <w:kern w:val="0"/>
      <w:sz w:val="28"/>
      <w:szCs w:val="28"/>
      <w:lang w:eastAsia="ru-RU" w:bidi="ar-SA"/>
    </w:rPr>
  </w:style>
  <w:style w:type="paragraph" w:styleId="8">
    <w:name w:val="heading 8"/>
    <w:basedOn w:val="a"/>
    <w:next w:val="a"/>
    <w:link w:val="80"/>
    <w:uiPriority w:val="99"/>
    <w:qFormat/>
    <w:rsid w:val="00F67578"/>
    <w:pPr>
      <w:keepNext/>
      <w:widowControl/>
      <w:suppressAutoHyphens w:val="0"/>
      <w:autoSpaceDN/>
      <w:textAlignment w:val="auto"/>
      <w:outlineLvl w:val="7"/>
    </w:pPr>
    <w:rPr>
      <w:rFonts w:eastAsia="Times New Roman" w:cs="Times New Roman"/>
      <w:b/>
      <w:bCs/>
      <w:color w:val="000000"/>
      <w:kern w:val="0"/>
      <w:lang w:eastAsia="ru-RU" w:bidi="ar-SA"/>
    </w:rPr>
  </w:style>
  <w:style w:type="paragraph" w:styleId="9">
    <w:name w:val="heading 9"/>
    <w:basedOn w:val="a"/>
    <w:next w:val="a"/>
    <w:link w:val="90"/>
    <w:uiPriority w:val="99"/>
    <w:qFormat/>
    <w:rsid w:val="00F67578"/>
    <w:pPr>
      <w:keepNext/>
      <w:widowControl/>
      <w:suppressAutoHyphens w:val="0"/>
      <w:autoSpaceDN/>
      <w:jc w:val="center"/>
      <w:textAlignment w:val="auto"/>
      <w:outlineLvl w:val="8"/>
    </w:pPr>
    <w:rPr>
      <w:rFonts w:eastAsia="Times New Roman" w:cs="Times New Roman"/>
      <w:b/>
      <w:bCs/>
      <w:color w:val="000000"/>
      <w:kern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10688"/>
    <w:pPr>
      <w:suppressAutoHyphens/>
    </w:pPr>
  </w:style>
  <w:style w:type="paragraph" w:styleId="a3">
    <w:name w:val="Title"/>
    <w:basedOn w:val="Standard"/>
    <w:next w:val="Textbody"/>
    <w:rsid w:val="00310688"/>
    <w:pPr>
      <w:keepNext/>
      <w:spacing w:before="240" w:after="120"/>
    </w:pPr>
    <w:rPr>
      <w:rFonts w:ascii="Arial" w:hAnsi="Arial"/>
      <w:sz w:val="28"/>
      <w:szCs w:val="28"/>
    </w:rPr>
  </w:style>
  <w:style w:type="paragraph" w:customStyle="1" w:styleId="Textbody">
    <w:name w:val="Text body"/>
    <w:basedOn w:val="Standard"/>
    <w:rsid w:val="00310688"/>
    <w:pPr>
      <w:spacing w:after="120"/>
    </w:pPr>
  </w:style>
  <w:style w:type="paragraph" w:styleId="a4">
    <w:name w:val="Subtitle"/>
    <w:basedOn w:val="a3"/>
    <w:next w:val="Textbody"/>
    <w:rsid w:val="00310688"/>
    <w:pPr>
      <w:jc w:val="center"/>
    </w:pPr>
    <w:rPr>
      <w:i/>
      <w:iCs/>
    </w:rPr>
  </w:style>
  <w:style w:type="paragraph" w:styleId="a5">
    <w:name w:val="List"/>
    <w:basedOn w:val="Textbody"/>
    <w:rsid w:val="00310688"/>
  </w:style>
  <w:style w:type="paragraph" w:styleId="a6">
    <w:name w:val="caption"/>
    <w:basedOn w:val="Standard"/>
    <w:rsid w:val="00310688"/>
    <w:pPr>
      <w:suppressLineNumbers/>
      <w:spacing w:before="120" w:after="120"/>
    </w:pPr>
    <w:rPr>
      <w:i/>
      <w:iCs/>
    </w:rPr>
  </w:style>
  <w:style w:type="paragraph" w:customStyle="1" w:styleId="Index">
    <w:name w:val="Index"/>
    <w:basedOn w:val="Standard"/>
    <w:rsid w:val="00310688"/>
    <w:pPr>
      <w:suppressLineNumbers/>
    </w:pPr>
  </w:style>
  <w:style w:type="paragraph" w:customStyle="1" w:styleId="ConsNormal">
    <w:name w:val="ConsNormal"/>
    <w:rsid w:val="00310688"/>
    <w:pPr>
      <w:suppressAutoHyphens/>
      <w:autoSpaceDE w:val="0"/>
      <w:ind w:right="19772" w:firstLine="720"/>
    </w:pPr>
    <w:rPr>
      <w:rFonts w:ascii="Arial" w:eastAsia="Arial" w:hAnsi="Arial" w:cs="Arial"/>
      <w:sz w:val="20"/>
      <w:szCs w:val="20"/>
      <w:lang w:bidi="ar-SA"/>
    </w:rPr>
  </w:style>
  <w:style w:type="paragraph" w:customStyle="1" w:styleId="TableContents">
    <w:name w:val="Table Contents"/>
    <w:basedOn w:val="Standard"/>
    <w:rsid w:val="00310688"/>
    <w:pPr>
      <w:suppressLineNumbers/>
    </w:pPr>
  </w:style>
  <w:style w:type="character" w:customStyle="1" w:styleId="WW8Num15z0">
    <w:name w:val="WW8Num15z0"/>
    <w:rsid w:val="00310688"/>
    <w:rPr>
      <w:rFonts w:ascii="Symbol" w:hAnsi="Symbol"/>
    </w:rPr>
  </w:style>
  <w:style w:type="character" w:customStyle="1" w:styleId="WW8Num9z0">
    <w:name w:val="WW8Num9z0"/>
    <w:rsid w:val="00310688"/>
    <w:rPr>
      <w:rFonts w:ascii="Symbol" w:hAnsi="Symbol" w:cs="OpenSymbol, 'Arial Unicode MS'"/>
    </w:rPr>
  </w:style>
  <w:style w:type="character" w:customStyle="1" w:styleId="WW8Num6z0">
    <w:name w:val="WW8Num6z0"/>
    <w:rsid w:val="00310688"/>
    <w:rPr>
      <w:rFonts w:ascii="Symbol" w:hAnsi="Symbol"/>
    </w:rPr>
  </w:style>
  <w:style w:type="character" w:customStyle="1" w:styleId="WW8Num16z0">
    <w:name w:val="WW8Num16z0"/>
    <w:rsid w:val="00310688"/>
    <w:rPr>
      <w:rFonts w:ascii="Symbol" w:hAnsi="Symbol" w:cs="OpenSymbol, 'Arial Unicode MS'"/>
    </w:rPr>
  </w:style>
  <w:style w:type="character" w:customStyle="1" w:styleId="WW8Num12z0">
    <w:name w:val="WW8Num12z0"/>
    <w:rsid w:val="00310688"/>
    <w:rPr>
      <w:b/>
      <w:bCs/>
    </w:rPr>
  </w:style>
  <w:style w:type="character" w:customStyle="1" w:styleId="WW8Num13z3">
    <w:name w:val="WW8Num13z3"/>
    <w:rsid w:val="00310688"/>
    <w:rPr>
      <w:b/>
      <w:bCs/>
    </w:rPr>
  </w:style>
  <w:style w:type="character" w:customStyle="1" w:styleId="WW8Num14z7">
    <w:name w:val="WW8Num14z7"/>
    <w:rsid w:val="00310688"/>
    <w:rPr>
      <w:b/>
      <w:bCs/>
    </w:rPr>
  </w:style>
  <w:style w:type="character" w:customStyle="1" w:styleId="WW8Num10z0">
    <w:name w:val="WW8Num10z0"/>
    <w:rsid w:val="00310688"/>
    <w:rPr>
      <w:rFonts w:ascii="Times New Roman" w:hAnsi="Times New Roman" w:cs="Times New Roman"/>
    </w:rPr>
  </w:style>
  <w:style w:type="character" w:customStyle="1" w:styleId="WW8Num11z0">
    <w:name w:val="WW8Num11z0"/>
    <w:rsid w:val="00310688"/>
    <w:rPr>
      <w:rFonts w:ascii="Symbol" w:hAnsi="Symbol" w:cs="OpenSymbol, 'Arial Unicode MS'"/>
    </w:rPr>
  </w:style>
  <w:style w:type="character" w:customStyle="1" w:styleId="WW8Num8z0">
    <w:name w:val="WW8Num8z0"/>
    <w:rsid w:val="00310688"/>
    <w:rPr>
      <w:rFonts w:ascii="Symbol" w:hAnsi="Symbol" w:cs="Times New Roman"/>
    </w:rPr>
  </w:style>
  <w:style w:type="paragraph" w:styleId="a7">
    <w:name w:val="Balloon Text"/>
    <w:basedOn w:val="a"/>
    <w:rsid w:val="00310688"/>
    <w:rPr>
      <w:rFonts w:ascii="Tahoma" w:hAnsi="Tahoma" w:cs="Mangal"/>
      <w:sz w:val="16"/>
      <w:szCs w:val="14"/>
    </w:rPr>
  </w:style>
  <w:style w:type="character" w:customStyle="1" w:styleId="a8">
    <w:name w:val="Текст выноски Знак"/>
    <w:basedOn w:val="a0"/>
    <w:rsid w:val="00310688"/>
    <w:rPr>
      <w:rFonts w:ascii="Tahoma" w:hAnsi="Tahoma" w:cs="Mangal"/>
      <w:sz w:val="16"/>
      <w:szCs w:val="14"/>
    </w:rPr>
  </w:style>
  <w:style w:type="paragraph" w:styleId="a9">
    <w:name w:val="List Paragraph"/>
    <w:basedOn w:val="a"/>
    <w:rsid w:val="00310688"/>
    <w:pPr>
      <w:ind w:left="720"/>
    </w:pPr>
    <w:rPr>
      <w:rFonts w:cs="Mangal"/>
      <w:szCs w:val="21"/>
    </w:rPr>
  </w:style>
  <w:style w:type="character" w:styleId="aa">
    <w:name w:val="Hyperlink"/>
    <w:basedOn w:val="a0"/>
    <w:uiPriority w:val="99"/>
    <w:rsid w:val="00310688"/>
    <w:rPr>
      <w:color w:val="0000FF"/>
      <w:u w:val="single"/>
    </w:rPr>
  </w:style>
  <w:style w:type="character" w:customStyle="1" w:styleId="30">
    <w:name w:val="Заголовок 3 Знак"/>
    <w:basedOn w:val="a0"/>
    <w:link w:val="3"/>
    <w:uiPriority w:val="99"/>
    <w:rsid w:val="00F67578"/>
    <w:rPr>
      <w:rFonts w:eastAsia="Times New Roman" w:cs="Times New Roman"/>
      <w:color w:val="000000"/>
      <w:kern w:val="0"/>
      <w:sz w:val="28"/>
      <w:szCs w:val="28"/>
      <w:lang w:eastAsia="ru-RU" w:bidi="ar-SA"/>
    </w:rPr>
  </w:style>
  <w:style w:type="character" w:customStyle="1" w:styleId="80">
    <w:name w:val="Заголовок 8 Знак"/>
    <w:basedOn w:val="a0"/>
    <w:link w:val="8"/>
    <w:uiPriority w:val="99"/>
    <w:rsid w:val="00F67578"/>
    <w:rPr>
      <w:rFonts w:eastAsia="Times New Roman" w:cs="Times New Roman"/>
      <w:b/>
      <w:bCs/>
      <w:color w:val="000000"/>
      <w:kern w:val="0"/>
      <w:lang w:eastAsia="ru-RU" w:bidi="ar-SA"/>
    </w:rPr>
  </w:style>
  <w:style w:type="character" w:customStyle="1" w:styleId="90">
    <w:name w:val="Заголовок 9 Знак"/>
    <w:basedOn w:val="a0"/>
    <w:link w:val="9"/>
    <w:uiPriority w:val="99"/>
    <w:rsid w:val="00F67578"/>
    <w:rPr>
      <w:rFonts w:eastAsia="Times New Roman" w:cs="Times New Roman"/>
      <w:b/>
      <w:bCs/>
      <w:color w:val="000000"/>
      <w:kern w:val="0"/>
      <w:sz w:val="28"/>
      <w:szCs w:val="28"/>
      <w:lang w:eastAsia="ru-RU" w:bidi="ar-SA"/>
    </w:rPr>
  </w:style>
  <w:style w:type="paragraph" w:customStyle="1" w:styleId="ConsNonformat">
    <w:name w:val="ConsNonformat"/>
    <w:uiPriority w:val="99"/>
    <w:rsid w:val="00F67578"/>
    <w:pPr>
      <w:autoSpaceDE w:val="0"/>
      <w:ind w:right="19772"/>
      <w:textAlignment w:val="auto"/>
    </w:pPr>
    <w:rPr>
      <w:rFonts w:ascii="Courier New" w:eastAsia="Times New Roman" w:hAnsi="Courier New" w:cs="Courier New"/>
      <w:kern w:val="0"/>
      <w:sz w:val="20"/>
      <w:szCs w:val="20"/>
      <w:lang w:eastAsia="ru-RU" w:bidi="ar-SA"/>
    </w:rPr>
  </w:style>
  <w:style w:type="character" w:customStyle="1" w:styleId="FontStyle30">
    <w:name w:val="Font Style30"/>
    <w:rsid w:val="00F67578"/>
    <w:rPr>
      <w:rFonts w:ascii="Arial" w:hAnsi="Arial"/>
      <w:sz w:val="20"/>
    </w:rPr>
  </w:style>
  <w:style w:type="paragraph" w:styleId="ab">
    <w:name w:val="header"/>
    <w:basedOn w:val="a"/>
    <w:link w:val="ac"/>
    <w:uiPriority w:val="99"/>
    <w:unhideWhenUsed/>
    <w:rsid w:val="007B13F7"/>
    <w:pPr>
      <w:tabs>
        <w:tab w:val="center" w:pos="4677"/>
        <w:tab w:val="right" w:pos="9355"/>
      </w:tabs>
    </w:pPr>
    <w:rPr>
      <w:rFonts w:cs="Mangal"/>
      <w:szCs w:val="21"/>
    </w:rPr>
  </w:style>
  <w:style w:type="character" w:customStyle="1" w:styleId="ac">
    <w:name w:val="Верхний колонтитул Знак"/>
    <w:basedOn w:val="a0"/>
    <w:link w:val="ab"/>
    <w:uiPriority w:val="99"/>
    <w:rsid w:val="007B13F7"/>
    <w:rPr>
      <w:rFonts w:cs="Mangal"/>
      <w:szCs w:val="21"/>
    </w:rPr>
  </w:style>
  <w:style w:type="paragraph" w:styleId="ad">
    <w:name w:val="footer"/>
    <w:basedOn w:val="a"/>
    <w:link w:val="ae"/>
    <w:uiPriority w:val="99"/>
    <w:unhideWhenUsed/>
    <w:rsid w:val="007B13F7"/>
    <w:pPr>
      <w:tabs>
        <w:tab w:val="center" w:pos="4677"/>
        <w:tab w:val="right" w:pos="9355"/>
      </w:tabs>
    </w:pPr>
    <w:rPr>
      <w:rFonts w:cs="Mangal"/>
      <w:szCs w:val="21"/>
    </w:rPr>
  </w:style>
  <w:style w:type="character" w:customStyle="1" w:styleId="ae">
    <w:name w:val="Нижний колонтитул Знак"/>
    <w:basedOn w:val="a0"/>
    <w:link w:val="ad"/>
    <w:uiPriority w:val="99"/>
    <w:rsid w:val="007B13F7"/>
    <w:rPr>
      <w:rFonts w:cs="Mangal"/>
      <w:szCs w:val="21"/>
    </w:rPr>
  </w:style>
  <w:style w:type="paragraph" w:customStyle="1" w:styleId="Style4">
    <w:name w:val="Style4"/>
    <w:basedOn w:val="a"/>
    <w:rsid w:val="00964092"/>
    <w:pPr>
      <w:suppressAutoHyphens w:val="0"/>
      <w:autoSpaceDE w:val="0"/>
      <w:adjustRightInd w:val="0"/>
      <w:textAlignment w:val="auto"/>
    </w:pPr>
    <w:rPr>
      <w:rFonts w:ascii="Arial" w:eastAsia="Times New Roman" w:hAnsi="Arial" w:cs="Times New Roman"/>
      <w:kern w:val="0"/>
      <w:lang w:eastAsia="ru-RU" w:bidi="ar-SA"/>
    </w:rPr>
  </w:style>
  <w:style w:type="paragraph" w:customStyle="1" w:styleId="Style6">
    <w:name w:val="Style6"/>
    <w:basedOn w:val="a"/>
    <w:rsid w:val="00964092"/>
    <w:pPr>
      <w:suppressAutoHyphens w:val="0"/>
      <w:autoSpaceDE w:val="0"/>
      <w:adjustRightInd w:val="0"/>
      <w:textAlignment w:val="auto"/>
    </w:pPr>
    <w:rPr>
      <w:rFonts w:ascii="Arial" w:eastAsia="Times New Roman" w:hAnsi="Arial" w:cs="Times New Roman"/>
      <w:kern w:val="0"/>
      <w:lang w:eastAsia="ru-RU" w:bidi="ar-SA"/>
    </w:rPr>
  </w:style>
  <w:style w:type="paragraph" w:customStyle="1" w:styleId="Style7">
    <w:name w:val="Style7"/>
    <w:basedOn w:val="a"/>
    <w:rsid w:val="00964092"/>
    <w:pPr>
      <w:suppressAutoHyphens w:val="0"/>
      <w:autoSpaceDE w:val="0"/>
      <w:adjustRightInd w:val="0"/>
      <w:textAlignment w:val="auto"/>
    </w:pPr>
    <w:rPr>
      <w:rFonts w:ascii="Arial" w:eastAsia="Times New Roman" w:hAnsi="Arial" w:cs="Times New Roman"/>
      <w:kern w:val="0"/>
      <w:lang w:eastAsia="ru-RU" w:bidi="ar-SA"/>
    </w:rPr>
  </w:style>
  <w:style w:type="paragraph" w:customStyle="1" w:styleId="Style10">
    <w:name w:val="Style10"/>
    <w:basedOn w:val="a"/>
    <w:rsid w:val="00964092"/>
    <w:pPr>
      <w:suppressAutoHyphens w:val="0"/>
      <w:autoSpaceDE w:val="0"/>
      <w:adjustRightInd w:val="0"/>
      <w:textAlignment w:val="auto"/>
    </w:pPr>
    <w:rPr>
      <w:rFonts w:ascii="Arial" w:eastAsia="Times New Roman" w:hAnsi="Arial" w:cs="Times New Roman"/>
      <w:kern w:val="0"/>
      <w:lang w:eastAsia="ru-RU" w:bidi="ar-SA"/>
    </w:rPr>
  </w:style>
  <w:style w:type="paragraph" w:customStyle="1" w:styleId="Style3">
    <w:name w:val="Style3"/>
    <w:basedOn w:val="a"/>
    <w:rsid w:val="00964092"/>
    <w:pPr>
      <w:suppressAutoHyphens w:val="0"/>
      <w:autoSpaceDE w:val="0"/>
      <w:adjustRightInd w:val="0"/>
      <w:textAlignment w:val="auto"/>
    </w:pPr>
    <w:rPr>
      <w:rFonts w:ascii="Arial" w:eastAsia="Times New Roman" w:hAnsi="Arial" w:cs="Times New Roman"/>
      <w:kern w:val="0"/>
      <w:lang w:eastAsia="ru-RU" w:bidi="ar-SA"/>
    </w:rPr>
  </w:style>
  <w:style w:type="character" w:customStyle="1" w:styleId="FontStyle29">
    <w:name w:val="Font Style29"/>
    <w:rsid w:val="00964092"/>
    <w:rPr>
      <w:rFonts w:ascii="Times New Roman" w:hAnsi="Times New Roman" w:cs="Times New Roman"/>
      <w:sz w:val="18"/>
      <w:szCs w:val="18"/>
    </w:rPr>
  </w:style>
  <w:style w:type="numbering" w:customStyle="1" w:styleId="WW8Num5">
    <w:name w:val="WW8Num5"/>
    <w:basedOn w:val="a2"/>
    <w:rsid w:val="00310688"/>
    <w:pPr>
      <w:numPr>
        <w:numId w:val="1"/>
      </w:numPr>
    </w:pPr>
  </w:style>
  <w:style w:type="numbering" w:customStyle="1" w:styleId="WW8Num15">
    <w:name w:val="WW8Num15"/>
    <w:basedOn w:val="a2"/>
    <w:rsid w:val="00310688"/>
    <w:pPr>
      <w:numPr>
        <w:numId w:val="2"/>
      </w:numPr>
    </w:pPr>
  </w:style>
  <w:style w:type="numbering" w:customStyle="1" w:styleId="WW8Num9">
    <w:name w:val="WW8Num9"/>
    <w:basedOn w:val="a2"/>
    <w:rsid w:val="00310688"/>
    <w:pPr>
      <w:numPr>
        <w:numId w:val="3"/>
      </w:numPr>
    </w:pPr>
  </w:style>
  <w:style w:type="numbering" w:customStyle="1" w:styleId="WW8Num6">
    <w:name w:val="WW8Num6"/>
    <w:basedOn w:val="a2"/>
    <w:rsid w:val="00310688"/>
    <w:pPr>
      <w:numPr>
        <w:numId w:val="4"/>
      </w:numPr>
    </w:pPr>
  </w:style>
  <w:style w:type="numbering" w:customStyle="1" w:styleId="WW8Num16">
    <w:name w:val="WW8Num16"/>
    <w:basedOn w:val="a2"/>
    <w:rsid w:val="00310688"/>
    <w:pPr>
      <w:numPr>
        <w:numId w:val="5"/>
      </w:numPr>
    </w:pPr>
  </w:style>
  <w:style w:type="numbering" w:customStyle="1" w:styleId="WW8Num12">
    <w:name w:val="WW8Num12"/>
    <w:basedOn w:val="a2"/>
    <w:rsid w:val="00310688"/>
    <w:pPr>
      <w:numPr>
        <w:numId w:val="6"/>
      </w:numPr>
    </w:pPr>
  </w:style>
  <w:style w:type="numbering" w:customStyle="1" w:styleId="WW8Num13">
    <w:name w:val="WW8Num13"/>
    <w:basedOn w:val="a2"/>
    <w:rsid w:val="00310688"/>
    <w:pPr>
      <w:numPr>
        <w:numId w:val="7"/>
      </w:numPr>
    </w:pPr>
  </w:style>
  <w:style w:type="numbering" w:customStyle="1" w:styleId="WW8Num14">
    <w:name w:val="WW8Num14"/>
    <w:basedOn w:val="a2"/>
    <w:rsid w:val="00310688"/>
    <w:pPr>
      <w:numPr>
        <w:numId w:val="8"/>
      </w:numPr>
    </w:pPr>
  </w:style>
  <w:style w:type="numbering" w:customStyle="1" w:styleId="WW8Num7">
    <w:name w:val="WW8Num7"/>
    <w:basedOn w:val="a2"/>
    <w:rsid w:val="00310688"/>
    <w:pPr>
      <w:numPr>
        <w:numId w:val="9"/>
      </w:numPr>
    </w:pPr>
  </w:style>
  <w:style w:type="numbering" w:customStyle="1" w:styleId="WW8Num3">
    <w:name w:val="WW8Num3"/>
    <w:basedOn w:val="a2"/>
    <w:rsid w:val="00310688"/>
    <w:pPr>
      <w:numPr>
        <w:numId w:val="10"/>
      </w:numPr>
    </w:pPr>
  </w:style>
  <w:style w:type="numbering" w:customStyle="1" w:styleId="WW8Num1">
    <w:name w:val="WW8Num1"/>
    <w:basedOn w:val="a2"/>
    <w:rsid w:val="00310688"/>
    <w:pPr>
      <w:numPr>
        <w:numId w:val="11"/>
      </w:numPr>
    </w:pPr>
  </w:style>
  <w:style w:type="numbering" w:customStyle="1" w:styleId="WW8Num4">
    <w:name w:val="WW8Num4"/>
    <w:basedOn w:val="a2"/>
    <w:rsid w:val="00310688"/>
    <w:pPr>
      <w:numPr>
        <w:numId w:val="12"/>
      </w:numPr>
    </w:pPr>
  </w:style>
  <w:style w:type="numbering" w:customStyle="1" w:styleId="WW8Num2">
    <w:name w:val="WW8Num2"/>
    <w:basedOn w:val="a2"/>
    <w:rsid w:val="00310688"/>
    <w:pPr>
      <w:numPr>
        <w:numId w:val="13"/>
      </w:numPr>
    </w:pPr>
  </w:style>
  <w:style w:type="numbering" w:customStyle="1" w:styleId="WW8Num10">
    <w:name w:val="WW8Num10"/>
    <w:basedOn w:val="a2"/>
    <w:rsid w:val="00310688"/>
    <w:pPr>
      <w:numPr>
        <w:numId w:val="14"/>
      </w:numPr>
    </w:pPr>
  </w:style>
  <w:style w:type="numbering" w:customStyle="1" w:styleId="WW8Num11">
    <w:name w:val="WW8Num11"/>
    <w:basedOn w:val="a2"/>
    <w:rsid w:val="00310688"/>
    <w:pPr>
      <w:numPr>
        <w:numId w:val="15"/>
      </w:numPr>
    </w:pPr>
  </w:style>
  <w:style w:type="numbering" w:customStyle="1" w:styleId="WW8Num8">
    <w:name w:val="WW8Num8"/>
    <w:basedOn w:val="a2"/>
    <w:rsid w:val="00310688"/>
    <w:pPr>
      <w:numPr>
        <w:numId w:val="16"/>
      </w:numPr>
    </w:pPr>
  </w:style>
  <w:style w:type="character" w:styleId="af">
    <w:name w:val="FollowedHyperlink"/>
    <w:basedOn w:val="a0"/>
    <w:uiPriority w:val="99"/>
    <w:semiHidden/>
    <w:unhideWhenUsed/>
    <w:rsid w:val="00E94F1E"/>
    <w:rPr>
      <w:color w:val="800080"/>
      <w:u w:val="single"/>
    </w:rPr>
  </w:style>
  <w:style w:type="paragraph" w:customStyle="1" w:styleId="font5">
    <w:name w:val="font5"/>
    <w:basedOn w:val="a"/>
    <w:rsid w:val="00E94F1E"/>
    <w:pPr>
      <w:widowControl/>
      <w:suppressAutoHyphens w:val="0"/>
      <w:autoSpaceDN/>
      <w:spacing w:before="100" w:beforeAutospacing="1" w:after="100" w:afterAutospacing="1"/>
      <w:textAlignment w:val="auto"/>
    </w:pPr>
    <w:rPr>
      <w:rFonts w:eastAsia="Times New Roman" w:cs="Times New Roman"/>
      <w:i/>
      <w:iCs/>
      <w:color w:val="000000"/>
      <w:kern w:val="0"/>
      <w:sz w:val="14"/>
      <w:szCs w:val="14"/>
      <w:lang w:eastAsia="ru-RU" w:bidi="ar-SA"/>
    </w:rPr>
  </w:style>
  <w:style w:type="paragraph" w:customStyle="1" w:styleId="xl65">
    <w:name w:val="xl65"/>
    <w:basedOn w:val="a"/>
    <w:rsid w:val="00E94F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eastAsia="Times New Roman" w:cs="Times New Roman"/>
      <w:kern w:val="0"/>
      <w:sz w:val="16"/>
      <w:szCs w:val="16"/>
      <w:lang w:eastAsia="ru-RU" w:bidi="ar-SA"/>
    </w:rPr>
  </w:style>
  <w:style w:type="paragraph" w:customStyle="1" w:styleId="xl66">
    <w:name w:val="xl66"/>
    <w:basedOn w:val="a"/>
    <w:rsid w:val="00E94F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eastAsia="Times New Roman" w:cs="Times New Roman"/>
      <w:kern w:val="0"/>
      <w:sz w:val="16"/>
      <w:szCs w:val="16"/>
      <w:lang w:eastAsia="ru-RU" w:bidi="ar-SA"/>
    </w:rPr>
  </w:style>
  <w:style w:type="paragraph" w:customStyle="1" w:styleId="xl67">
    <w:name w:val="xl67"/>
    <w:basedOn w:val="a"/>
    <w:rsid w:val="00E94F1E"/>
    <w:pPr>
      <w:widowControl/>
      <w:suppressAutoHyphens w:val="0"/>
      <w:autoSpaceDN/>
      <w:spacing w:before="100" w:beforeAutospacing="1" w:after="100" w:afterAutospacing="1"/>
      <w:textAlignment w:val="auto"/>
    </w:pPr>
    <w:rPr>
      <w:rFonts w:eastAsia="Times New Roman" w:cs="Times New Roman"/>
      <w:kern w:val="0"/>
      <w:sz w:val="16"/>
      <w:szCs w:val="16"/>
      <w:lang w:eastAsia="ru-RU" w:bidi="ar-SA"/>
    </w:rPr>
  </w:style>
  <w:style w:type="paragraph" w:customStyle="1" w:styleId="xl68">
    <w:name w:val="xl68"/>
    <w:basedOn w:val="a"/>
    <w:rsid w:val="00E94F1E"/>
    <w:pPr>
      <w:widowControl/>
      <w:suppressAutoHyphens w:val="0"/>
      <w:autoSpaceDN/>
      <w:spacing w:before="100" w:beforeAutospacing="1" w:after="100" w:afterAutospacing="1"/>
      <w:textAlignment w:val="top"/>
    </w:pPr>
    <w:rPr>
      <w:rFonts w:eastAsia="Times New Roman" w:cs="Times New Roman"/>
      <w:kern w:val="0"/>
      <w:sz w:val="16"/>
      <w:szCs w:val="16"/>
      <w:lang w:eastAsia="ru-RU" w:bidi="ar-SA"/>
    </w:rPr>
  </w:style>
  <w:style w:type="paragraph" w:customStyle="1" w:styleId="xl69">
    <w:name w:val="xl69"/>
    <w:basedOn w:val="a"/>
    <w:rsid w:val="00E94F1E"/>
    <w:pPr>
      <w:widowControl/>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textAlignment w:val="auto"/>
    </w:pPr>
    <w:rPr>
      <w:rFonts w:eastAsia="Times New Roman" w:cs="Times New Roman"/>
      <w:kern w:val="0"/>
      <w:sz w:val="16"/>
      <w:szCs w:val="16"/>
      <w:lang w:eastAsia="ru-RU" w:bidi="ar-SA"/>
    </w:rPr>
  </w:style>
  <w:style w:type="paragraph" w:customStyle="1" w:styleId="xl70">
    <w:name w:val="xl70"/>
    <w:basedOn w:val="a"/>
    <w:rsid w:val="00E94F1E"/>
    <w:pPr>
      <w:widowControl/>
      <w:suppressAutoHyphens w:val="0"/>
      <w:autoSpaceDN/>
      <w:spacing w:before="100" w:beforeAutospacing="1" w:after="100" w:afterAutospacing="1"/>
      <w:jc w:val="center"/>
      <w:textAlignment w:val="center"/>
    </w:pPr>
    <w:rPr>
      <w:rFonts w:eastAsia="Times New Roman" w:cs="Times New Roman"/>
      <w:kern w:val="0"/>
      <w:sz w:val="16"/>
      <w:szCs w:val="16"/>
      <w:lang w:eastAsia="ru-RU" w:bidi="ar-SA"/>
    </w:rPr>
  </w:style>
  <w:style w:type="paragraph" w:customStyle="1" w:styleId="xl71">
    <w:name w:val="xl71"/>
    <w:basedOn w:val="a"/>
    <w:rsid w:val="00E94F1E"/>
    <w:pPr>
      <w:widowControl/>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72">
    <w:name w:val="xl72"/>
    <w:basedOn w:val="a"/>
    <w:rsid w:val="00E94F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eastAsia="Times New Roman" w:cs="Times New Roman"/>
      <w:b/>
      <w:bCs/>
      <w:kern w:val="0"/>
      <w:sz w:val="16"/>
      <w:szCs w:val="16"/>
      <w:lang w:eastAsia="ru-RU" w:bidi="ar-SA"/>
    </w:rPr>
  </w:style>
  <w:style w:type="paragraph" w:customStyle="1" w:styleId="xl73">
    <w:name w:val="xl73"/>
    <w:basedOn w:val="a"/>
    <w:rsid w:val="00E94F1E"/>
    <w:pPr>
      <w:widowControl/>
      <w:pBdr>
        <w:top w:val="single" w:sz="4" w:space="0" w:color="auto"/>
        <w:left w:val="single" w:sz="4" w:space="0" w:color="auto"/>
        <w:bottom w:val="single" w:sz="4" w:space="0" w:color="auto"/>
      </w:pBdr>
      <w:suppressAutoHyphens w:val="0"/>
      <w:autoSpaceDN/>
      <w:spacing w:before="100" w:beforeAutospacing="1" w:after="100" w:afterAutospacing="1"/>
      <w:textAlignment w:val="auto"/>
    </w:pPr>
    <w:rPr>
      <w:rFonts w:eastAsia="Times New Roman" w:cs="Times New Roman"/>
      <w:b/>
      <w:bCs/>
      <w:kern w:val="0"/>
      <w:sz w:val="16"/>
      <w:szCs w:val="16"/>
      <w:lang w:eastAsia="ru-RU" w:bidi="ar-SA"/>
    </w:rPr>
  </w:style>
  <w:style w:type="paragraph" w:customStyle="1" w:styleId="xl74">
    <w:name w:val="xl74"/>
    <w:basedOn w:val="a"/>
    <w:rsid w:val="00E94F1E"/>
    <w:pPr>
      <w:widowControl/>
      <w:pBdr>
        <w:top w:val="single" w:sz="4" w:space="0" w:color="auto"/>
        <w:left w:val="single" w:sz="4" w:space="0" w:color="auto"/>
        <w:bottom w:val="single" w:sz="4"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sz w:val="16"/>
      <w:szCs w:val="16"/>
      <w:lang w:eastAsia="ru-RU" w:bidi="ar-SA"/>
    </w:rPr>
  </w:style>
  <w:style w:type="paragraph" w:customStyle="1" w:styleId="xl75">
    <w:name w:val="xl75"/>
    <w:basedOn w:val="a"/>
    <w:rsid w:val="00E94F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eastAsia="Times New Roman" w:cs="Times New Roman"/>
      <w:kern w:val="0"/>
      <w:sz w:val="14"/>
      <w:szCs w:val="14"/>
      <w:lang w:eastAsia="ru-RU" w:bidi="ar-SA"/>
    </w:rPr>
  </w:style>
  <w:style w:type="paragraph" w:customStyle="1" w:styleId="xl76">
    <w:name w:val="xl76"/>
    <w:basedOn w:val="a"/>
    <w:rsid w:val="00E94F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kern w:val="0"/>
      <w:sz w:val="14"/>
      <w:szCs w:val="14"/>
      <w:lang w:eastAsia="ru-RU" w:bidi="ar-SA"/>
    </w:rPr>
  </w:style>
  <w:style w:type="paragraph" w:customStyle="1" w:styleId="xl77">
    <w:name w:val="xl77"/>
    <w:basedOn w:val="a"/>
    <w:rsid w:val="00E94F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eastAsia="Times New Roman" w:cs="Times New Roman"/>
      <w:kern w:val="0"/>
      <w:sz w:val="14"/>
      <w:szCs w:val="14"/>
      <w:lang w:eastAsia="ru-RU" w:bidi="ar-SA"/>
    </w:rPr>
  </w:style>
  <w:style w:type="paragraph" w:customStyle="1" w:styleId="xl78">
    <w:name w:val="xl78"/>
    <w:basedOn w:val="a"/>
    <w:rsid w:val="00E94F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eastAsia="Times New Roman" w:cs="Times New Roman"/>
      <w:kern w:val="0"/>
      <w:sz w:val="14"/>
      <w:szCs w:val="14"/>
      <w:lang w:eastAsia="ru-RU" w:bidi="ar-SA"/>
    </w:rPr>
  </w:style>
  <w:style w:type="paragraph" w:customStyle="1" w:styleId="xl79">
    <w:name w:val="xl79"/>
    <w:basedOn w:val="a"/>
    <w:rsid w:val="00E94F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b/>
      <w:bCs/>
      <w:kern w:val="0"/>
      <w:sz w:val="14"/>
      <w:szCs w:val="14"/>
      <w:lang w:eastAsia="ru-RU" w:bidi="ar-SA"/>
    </w:rPr>
  </w:style>
  <w:style w:type="paragraph" w:customStyle="1" w:styleId="xl80">
    <w:name w:val="xl80"/>
    <w:basedOn w:val="a"/>
    <w:rsid w:val="00E94F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sz w:val="14"/>
      <w:szCs w:val="14"/>
      <w:lang w:eastAsia="ru-RU" w:bidi="ar-SA"/>
    </w:rPr>
  </w:style>
  <w:style w:type="paragraph" w:customStyle="1" w:styleId="xl81">
    <w:name w:val="xl81"/>
    <w:basedOn w:val="a"/>
    <w:rsid w:val="00E94F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eastAsia="Times New Roman" w:cs="Times New Roman"/>
      <w:kern w:val="0"/>
      <w:sz w:val="14"/>
      <w:szCs w:val="14"/>
      <w:lang w:eastAsia="ru-RU" w:bidi="ar-SA"/>
    </w:rPr>
  </w:style>
  <w:style w:type="paragraph" w:customStyle="1" w:styleId="xl82">
    <w:name w:val="xl82"/>
    <w:basedOn w:val="a"/>
    <w:rsid w:val="00E94F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kern w:val="0"/>
      <w:sz w:val="14"/>
      <w:szCs w:val="14"/>
      <w:lang w:eastAsia="ru-RU" w:bidi="ar-SA"/>
    </w:rPr>
  </w:style>
  <w:style w:type="paragraph" w:customStyle="1" w:styleId="xl83">
    <w:name w:val="xl83"/>
    <w:basedOn w:val="a"/>
    <w:rsid w:val="00E94F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sz w:val="14"/>
      <w:szCs w:val="14"/>
      <w:lang w:eastAsia="ru-RU" w:bidi="ar-SA"/>
    </w:rPr>
  </w:style>
  <w:style w:type="paragraph" w:customStyle="1" w:styleId="xl84">
    <w:name w:val="xl84"/>
    <w:basedOn w:val="a"/>
    <w:rsid w:val="00E94F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kern w:val="0"/>
      <w:sz w:val="14"/>
      <w:szCs w:val="14"/>
      <w:lang w:eastAsia="ru-RU" w:bidi="ar-SA"/>
    </w:rPr>
  </w:style>
  <w:style w:type="paragraph" w:customStyle="1" w:styleId="xl85">
    <w:name w:val="xl85"/>
    <w:basedOn w:val="a"/>
    <w:rsid w:val="00E94F1E"/>
    <w:pPr>
      <w:widowControl/>
      <w:suppressAutoHyphens w:val="0"/>
      <w:autoSpaceDN/>
      <w:spacing w:before="100" w:beforeAutospacing="1" w:after="100" w:afterAutospacing="1"/>
      <w:jc w:val="center"/>
      <w:textAlignment w:val="auto"/>
    </w:pPr>
    <w:rPr>
      <w:rFonts w:eastAsia="Times New Roman" w:cs="Times New Roman"/>
      <w:kern w:val="0"/>
      <w:sz w:val="20"/>
      <w:szCs w:val="20"/>
      <w:lang w:eastAsia="ru-RU" w:bidi="ar-SA"/>
    </w:rPr>
  </w:style>
  <w:style w:type="paragraph" w:customStyle="1" w:styleId="xl86">
    <w:name w:val="xl86"/>
    <w:basedOn w:val="a"/>
    <w:rsid w:val="00E94F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eastAsia="Times New Roman" w:cs="Times New Roman"/>
      <w:color w:val="000000"/>
      <w:kern w:val="0"/>
      <w:sz w:val="14"/>
      <w:szCs w:val="14"/>
      <w:lang w:eastAsia="ru-RU" w:bidi="ar-SA"/>
    </w:rPr>
  </w:style>
  <w:style w:type="paragraph" w:customStyle="1" w:styleId="xl87">
    <w:name w:val="xl87"/>
    <w:basedOn w:val="a"/>
    <w:rsid w:val="00E94F1E"/>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xl88">
    <w:name w:val="xl88"/>
    <w:basedOn w:val="a"/>
    <w:rsid w:val="00E94F1E"/>
    <w:pPr>
      <w:widowControl/>
      <w:suppressAutoHyphens w:val="0"/>
      <w:autoSpaceDN/>
      <w:spacing w:before="100" w:beforeAutospacing="1" w:after="100" w:afterAutospacing="1"/>
      <w:textAlignment w:val="top"/>
    </w:pPr>
    <w:rPr>
      <w:rFonts w:eastAsia="Times New Roman" w:cs="Times New Roman"/>
      <w:kern w:val="0"/>
      <w:sz w:val="16"/>
      <w:szCs w:val="16"/>
      <w:lang w:eastAsia="ru-RU" w:bidi="ar-SA"/>
    </w:rPr>
  </w:style>
  <w:style w:type="paragraph" w:customStyle="1" w:styleId="xl89">
    <w:name w:val="xl89"/>
    <w:basedOn w:val="a"/>
    <w:rsid w:val="00E94F1E"/>
    <w:pPr>
      <w:widowControl/>
      <w:suppressAutoHyphens w:val="0"/>
      <w:autoSpaceDN/>
      <w:spacing w:before="100" w:beforeAutospacing="1" w:after="100" w:afterAutospacing="1"/>
      <w:textAlignment w:val="top"/>
    </w:pPr>
    <w:rPr>
      <w:rFonts w:eastAsia="Times New Roman" w:cs="Times New Roman"/>
      <w:kern w:val="0"/>
      <w:sz w:val="16"/>
      <w:szCs w:val="16"/>
      <w:lang w:eastAsia="ru-RU" w:bidi="ar-SA"/>
    </w:rPr>
  </w:style>
  <w:style w:type="paragraph" w:customStyle="1" w:styleId="xl90">
    <w:name w:val="xl90"/>
    <w:basedOn w:val="a"/>
    <w:rsid w:val="00E94F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b/>
      <w:bCs/>
      <w:kern w:val="0"/>
      <w:sz w:val="14"/>
      <w:szCs w:val="14"/>
      <w:lang w:eastAsia="ru-RU" w:bidi="ar-SA"/>
    </w:rPr>
  </w:style>
  <w:style w:type="paragraph" w:customStyle="1" w:styleId="xl91">
    <w:name w:val="xl91"/>
    <w:basedOn w:val="a"/>
    <w:rsid w:val="00E94F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eastAsia="Times New Roman" w:cs="Times New Roman"/>
      <w:i/>
      <w:iCs/>
      <w:kern w:val="0"/>
      <w:sz w:val="14"/>
      <w:szCs w:val="14"/>
      <w:lang w:eastAsia="ru-RU" w:bidi="ar-SA"/>
    </w:rPr>
  </w:style>
  <w:style w:type="paragraph" w:customStyle="1" w:styleId="xl92">
    <w:name w:val="xl92"/>
    <w:basedOn w:val="a"/>
    <w:rsid w:val="00E94F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i/>
      <w:iCs/>
      <w:kern w:val="0"/>
      <w:sz w:val="14"/>
      <w:szCs w:val="14"/>
      <w:lang w:eastAsia="ru-RU" w:bidi="ar-SA"/>
    </w:rPr>
  </w:style>
  <w:style w:type="paragraph" w:customStyle="1" w:styleId="font6">
    <w:name w:val="font6"/>
    <w:basedOn w:val="a"/>
    <w:rsid w:val="007E3053"/>
    <w:pPr>
      <w:widowControl/>
      <w:suppressAutoHyphens w:val="0"/>
      <w:autoSpaceDN/>
      <w:spacing w:before="100" w:beforeAutospacing="1" w:after="100" w:afterAutospacing="1"/>
      <w:textAlignment w:val="auto"/>
    </w:pPr>
    <w:rPr>
      <w:rFonts w:eastAsia="Times New Roman" w:cs="Times New Roman"/>
      <w:color w:val="000000"/>
      <w:kern w:val="0"/>
      <w:sz w:val="22"/>
      <w:szCs w:val="22"/>
      <w:lang w:eastAsia="ru-RU" w:bidi="ar-SA"/>
    </w:rPr>
  </w:style>
  <w:style w:type="paragraph" w:customStyle="1" w:styleId="xl93">
    <w:name w:val="xl93"/>
    <w:basedOn w:val="a"/>
    <w:rsid w:val="007E3053"/>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top"/>
    </w:pPr>
    <w:rPr>
      <w:rFonts w:eastAsia="Times New Roman" w:cs="Times New Roman"/>
      <w:kern w:val="0"/>
      <w:sz w:val="15"/>
      <w:szCs w:val="15"/>
      <w:lang w:eastAsia="ru-RU" w:bidi="ar-SA"/>
    </w:rPr>
  </w:style>
  <w:style w:type="paragraph" w:customStyle="1" w:styleId="xl94">
    <w:name w:val="xl94"/>
    <w:basedOn w:val="a"/>
    <w:rsid w:val="007E3053"/>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kern w:val="0"/>
      <w:sz w:val="15"/>
      <w:szCs w:val="15"/>
      <w:lang w:eastAsia="ru-RU" w:bidi="ar-SA"/>
    </w:rPr>
  </w:style>
  <w:style w:type="paragraph" w:customStyle="1" w:styleId="xl95">
    <w:name w:val="xl95"/>
    <w:basedOn w:val="a"/>
    <w:rsid w:val="007E3053"/>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b/>
      <w:bCs/>
      <w:kern w:val="0"/>
      <w:sz w:val="20"/>
      <w:szCs w:val="20"/>
      <w:lang w:eastAsia="ru-RU" w:bidi="ar-SA"/>
    </w:rPr>
  </w:style>
  <w:style w:type="paragraph" w:customStyle="1" w:styleId="xl96">
    <w:name w:val="xl96"/>
    <w:basedOn w:val="a"/>
    <w:rsid w:val="007E3053"/>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sz w:val="15"/>
      <w:szCs w:val="15"/>
      <w:lang w:eastAsia="ru-RU" w:bidi="ar-SA"/>
    </w:rPr>
  </w:style>
  <w:style w:type="paragraph" w:customStyle="1" w:styleId="xl97">
    <w:name w:val="xl97"/>
    <w:basedOn w:val="a"/>
    <w:rsid w:val="007E3053"/>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eastAsia="Times New Roman" w:cs="Times New Roman"/>
      <w:kern w:val="0"/>
      <w:sz w:val="15"/>
      <w:szCs w:val="15"/>
      <w:lang w:eastAsia="ru-RU" w:bidi="ar-SA"/>
    </w:rPr>
  </w:style>
  <w:style w:type="paragraph" w:customStyle="1" w:styleId="xl98">
    <w:name w:val="xl98"/>
    <w:basedOn w:val="a"/>
    <w:rsid w:val="007E3053"/>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eastAsia="Times New Roman" w:cs="Times New Roman"/>
      <w:b/>
      <w:bCs/>
      <w:kern w:val="0"/>
      <w:sz w:val="20"/>
      <w:szCs w:val="20"/>
      <w:lang w:eastAsia="ru-RU" w:bidi="ar-SA"/>
    </w:rPr>
  </w:style>
  <w:style w:type="paragraph" w:customStyle="1" w:styleId="xl99">
    <w:name w:val="xl99"/>
    <w:basedOn w:val="a"/>
    <w:rsid w:val="007E3053"/>
    <w:pPr>
      <w:widowControl/>
      <w:suppressAutoHyphens w:val="0"/>
      <w:autoSpaceDN/>
      <w:spacing w:before="100" w:beforeAutospacing="1" w:after="100" w:afterAutospacing="1"/>
      <w:jc w:val="center"/>
      <w:textAlignment w:val="auto"/>
    </w:pPr>
    <w:rPr>
      <w:rFonts w:eastAsia="Times New Roman" w:cs="Times New Roman"/>
      <w:kern w:val="0"/>
      <w:lang w:eastAsia="ru-RU" w:bidi="ar-SA"/>
    </w:rPr>
  </w:style>
  <w:style w:type="paragraph" w:customStyle="1" w:styleId="xl100">
    <w:name w:val="xl100"/>
    <w:basedOn w:val="a"/>
    <w:rsid w:val="007E3053"/>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sz w:val="14"/>
      <w:szCs w:val="14"/>
      <w:lang w:eastAsia="ru-RU" w:bidi="ar-SA"/>
    </w:rPr>
  </w:style>
  <w:style w:type="paragraph" w:customStyle="1" w:styleId="xl101">
    <w:name w:val="xl101"/>
    <w:basedOn w:val="a"/>
    <w:rsid w:val="007E3053"/>
    <w:pPr>
      <w:widowControl/>
      <w:suppressAutoHyphens w:val="0"/>
      <w:autoSpaceDN/>
      <w:spacing w:before="100" w:beforeAutospacing="1" w:after="100" w:afterAutospacing="1"/>
      <w:textAlignment w:val="top"/>
    </w:pPr>
    <w:rPr>
      <w:rFonts w:eastAsia="Times New Roman" w:cs="Times New Roman"/>
      <w:kern w:val="0"/>
      <w:lang w:eastAsia="ru-RU" w:bidi="ar-SA"/>
    </w:rPr>
  </w:style>
  <w:style w:type="paragraph" w:customStyle="1" w:styleId="xl102">
    <w:name w:val="xl102"/>
    <w:basedOn w:val="a"/>
    <w:rsid w:val="007E3053"/>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eastAsia="Times New Roman" w:cs="Times New Roman"/>
      <w:b/>
      <w:bCs/>
      <w:kern w:val="0"/>
      <w:sz w:val="20"/>
      <w:szCs w:val="20"/>
      <w:lang w:eastAsia="ru-RU" w:bidi="ar-SA"/>
    </w:rPr>
  </w:style>
  <w:style w:type="paragraph" w:customStyle="1" w:styleId="xl103">
    <w:name w:val="xl103"/>
    <w:basedOn w:val="a"/>
    <w:rsid w:val="007E3053"/>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b/>
      <w:bCs/>
      <w:kern w:val="0"/>
      <w:sz w:val="15"/>
      <w:szCs w:val="15"/>
      <w:lang w:eastAsia="ru-RU" w:bidi="ar-SA"/>
    </w:rPr>
  </w:style>
  <w:style w:type="paragraph" w:customStyle="1" w:styleId="xl104">
    <w:name w:val="xl104"/>
    <w:basedOn w:val="a"/>
    <w:rsid w:val="007E3053"/>
    <w:pPr>
      <w:widowControl/>
      <w:suppressAutoHyphens w:val="0"/>
      <w:autoSpaceDN/>
      <w:spacing w:before="100" w:beforeAutospacing="1" w:after="100" w:afterAutospacing="1"/>
      <w:textAlignment w:val="top"/>
    </w:pPr>
    <w:rPr>
      <w:rFonts w:eastAsia="Times New Roman" w:cs="Times New Roman"/>
      <w:kern w:val="0"/>
      <w:lang w:eastAsia="ru-RU" w:bidi="ar-SA"/>
    </w:rPr>
  </w:style>
  <w:style w:type="paragraph" w:customStyle="1" w:styleId="xl105">
    <w:name w:val="xl105"/>
    <w:basedOn w:val="a"/>
    <w:rsid w:val="007E3053"/>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eastAsia="Times New Roman" w:cs="Times New Roman"/>
      <w:b/>
      <w:bCs/>
      <w:kern w:val="0"/>
      <w:sz w:val="15"/>
      <w:szCs w:val="15"/>
      <w:lang w:eastAsia="ru-RU" w:bidi="ar-SA"/>
    </w:rPr>
  </w:style>
  <w:style w:type="paragraph" w:customStyle="1" w:styleId="xl106">
    <w:name w:val="xl106"/>
    <w:basedOn w:val="a"/>
    <w:rsid w:val="007E3053"/>
    <w:pPr>
      <w:widowControl/>
      <w:suppressAutoHyphens w:val="0"/>
      <w:autoSpaceDN/>
      <w:spacing w:before="100" w:beforeAutospacing="1" w:after="100" w:afterAutospacing="1"/>
      <w:textAlignment w:val="top"/>
    </w:pPr>
    <w:rPr>
      <w:rFonts w:eastAsia="Times New Roman" w:cs="Times New Roman"/>
      <w:kern w:val="0"/>
      <w:sz w:val="15"/>
      <w:szCs w:val="15"/>
      <w:lang w:eastAsia="ru-RU" w:bidi="ar-SA"/>
    </w:rPr>
  </w:style>
  <w:style w:type="paragraph" w:customStyle="1" w:styleId="xl107">
    <w:name w:val="xl107"/>
    <w:basedOn w:val="a"/>
    <w:rsid w:val="007E3053"/>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b/>
      <w:bCs/>
      <w:i/>
      <w:iCs/>
      <w:kern w:val="0"/>
      <w:sz w:val="20"/>
      <w:szCs w:val="20"/>
      <w:lang w:eastAsia="ru-RU" w:bidi="ar-SA"/>
    </w:rPr>
  </w:style>
  <w:style w:type="paragraph" w:customStyle="1" w:styleId="xl108">
    <w:name w:val="xl108"/>
    <w:basedOn w:val="a"/>
    <w:rsid w:val="007E3053"/>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eastAsia="Times New Roman" w:cs="Times New Roman"/>
      <w:b/>
      <w:bCs/>
      <w:i/>
      <w:iCs/>
      <w:kern w:val="0"/>
      <w:sz w:val="20"/>
      <w:szCs w:val="20"/>
      <w:lang w:eastAsia="ru-RU" w:bidi="ar-SA"/>
    </w:rPr>
  </w:style>
  <w:style w:type="paragraph" w:customStyle="1" w:styleId="xl109">
    <w:name w:val="xl109"/>
    <w:basedOn w:val="a"/>
    <w:rsid w:val="007E3053"/>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eastAsia="Times New Roman" w:cs="Times New Roman"/>
      <w:b/>
      <w:bCs/>
      <w:i/>
      <w:iCs/>
      <w:kern w:val="0"/>
      <w:sz w:val="20"/>
      <w:szCs w:val="20"/>
      <w:lang w:eastAsia="ru-RU" w:bidi="ar-SA"/>
    </w:rPr>
  </w:style>
  <w:style w:type="paragraph" w:customStyle="1" w:styleId="xl110">
    <w:name w:val="xl110"/>
    <w:basedOn w:val="a"/>
    <w:rsid w:val="007E3053"/>
    <w:pPr>
      <w:widowControl/>
      <w:suppressAutoHyphens w:val="0"/>
      <w:autoSpaceDN/>
      <w:spacing w:before="100" w:beforeAutospacing="1" w:after="100" w:afterAutospacing="1"/>
      <w:jc w:val="center"/>
      <w:textAlignment w:val="auto"/>
    </w:pPr>
    <w:rPr>
      <w:rFonts w:eastAsia="Times New Roman" w:cs="Times New Roman"/>
      <w:kern w:val="0"/>
      <w:lang w:eastAsia="ru-RU" w:bidi="ar-SA"/>
    </w:rPr>
  </w:style>
  <w:style w:type="paragraph" w:customStyle="1" w:styleId="xl111">
    <w:name w:val="xl111"/>
    <w:basedOn w:val="a"/>
    <w:rsid w:val="007E3053"/>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sz w:val="15"/>
      <w:szCs w:val="15"/>
      <w:lang w:eastAsia="ru-RU" w:bidi="ar-SA"/>
    </w:rPr>
  </w:style>
  <w:style w:type="paragraph" w:customStyle="1" w:styleId="xl112">
    <w:name w:val="xl112"/>
    <w:basedOn w:val="a"/>
    <w:rsid w:val="007E3053"/>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b/>
      <w:bCs/>
      <w:i/>
      <w:iCs/>
      <w:kern w:val="0"/>
      <w:sz w:val="15"/>
      <w:szCs w:val="15"/>
      <w:lang w:eastAsia="ru-RU" w:bidi="ar-SA"/>
    </w:rPr>
  </w:style>
  <w:style w:type="paragraph" w:customStyle="1" w:styleId="xl113">
    <w:name w:val="xl113"/>
    <w:basedOn w:val="a"/>
    <w:rsid w:val="007E3053"/>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top"/>
    </w:pPr>
    <w:rPr>
      <w:rFonts w:eastAsia="Times New Roman" w:cs="Times New Roman"/>
      <w:color w:val="000000"/>
      <w:kern w:val="0"/>
      <w:sz w:val="15"/>
      <w:szCs w:val="15"/>
      <w:lang w:eastAsia="ru-RU" w:bidi="ar-SA"/>
    </w:rPr>
  </w:style>
  <w:style w:type="paragraph" w:customStyle="1" w:styleId="xl114">
    <w:name w:val="xl114"/>
    <w:basedOn w:val="a"/>
    <w:rsid w:val="007E3053"/>
    <w:pPr>
      <w:widowControl/>
      <w:suppressAutoHyphens w:val="0"/>
      <w:autoSpaceDN/>
      <w:spacing w:before="100" w:beforeAutospacing="1" w:after="100" w:afterAutospacing="1"/>
      <w:textAlignment w:val="top"/>
    </w:pPr>
    <w:rPr>
      <w:rFonts w:eastAsia="Times New Roman" w:cs="Times New Roman"/>
      <w:color w:val="000000"/>
      <w:kern w:val="0"/>
      <w:lang w:eastAsia="ru-RU" w:bidi="ar-SA"/>
    </w:rPr>
  </w:style>
  <w:style w:type="paragraph" w:customStyle="1" w:styleId="xl115">
    <w:name w:val="xl115"/>
    <w:basedOn w:val="a"/>
    <w:rsid w:val="007E3053"/>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sz w:val="15"/>
      <w:szCs w:val="15"/>
      <w:lang w:eastAsia="ru-RU" w:bidi="ar-SA"/>
    </w:rPr>
  </w:style>
  <w:style w:type="paragraph" w:customStyle="1" w:styleId="xl116">
    <w:name w:val="xl116"/>
    <w:basedOn w:val="a"/>
    <w:rsid w:val="007E3053"/>
    <w:pPr>
      <w:widowControl/>
      <w:pBdr>
        <w:left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sz w:val="15"/>
      <w:szCs w:val="15"/>
      <w:lang w:eastAsia="ru-RU" w:bidi="ar-SA"/>
    </w:rPr>
  </w:style>
  <w:style w:type="paragraph" w:customStyle="1" w:styleId="xl117">
    <w:name w:val="xl117"/>
    <w:basedOn w:val="a"/>
    <w:rsid w:val="007E3053"/>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sz w:val="15"/>
      <w:szCs w:val="15"/>
      <w:lang w:eastAsia="ru-RU" w:bidi="ar-SA"/>
    </w:rPr>
  </w:style>
  <w:style w:type="paragraph" w:customStyle="1" w:styleId="xl118">
    <w:name w:val="xl118"/>
    <w:basedOn w:val="a"/>
    <w:rsid w:val="007E3053"/>
    <w:pPr>
      <w:widowControl/>
      <w:suppressAutoHyphens w:val="0"/>
      <w:autoSpaceDN/>
      <w:spacing w:before="100" w:beforeAutospacing="1" w:after="100" w:afterAutospacing="1"/>
      <w:jc w:val="right"/>
      <w:textAlignment w:val="auto"/>
    </w:pPr>
    <w:rPr>
      <w:rFonts w:eastAsia="Times New Roman" w:cs="Times New Roman"/>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3">
    <w:name w:val="heading 3"/>
    <w:basedOn w:val="a"/>
    <w:next w:val="a"/>
    <w:link w:val="30"/>
    <w:uiPriority w:val="99"/>
    <w:qFormat/>
    <w:rsid w:val="00F67578"/>
    <w:pPr>
      <w:keepNext/>
      <w:widowControl/>
      <w:suppressAutoHyphens w:val="0"/>
      <w:autoSpaceDN/>
      <w:jc w:val="both"/>
      <w:textAlignment w:val="auto"/>
      <w:outlineLvl w:val="2"/>
    </w:pPr>
    <w:rPr>
      <w:rFonts w:eastAsia="Times New Roman" w:cs="Times New Roman"/>
      <w:color w:val="000000"/>
      <w:kern w:val="0"/>
      <w:sz w:val="28"/>
      <w:szCs w:val="28"/>
      <w:lang w:eastAsia="ru-RU" w:bidi="ar-SA"/>
    </w:rPr>
  </w:style>
  <w:style w:type="paragraph" w:styleId="8">
    <w:name w:val="heading 8"/>
    <w:basedOn w:val="a"/>
    <w:next w:val="a"/>
    <w:link w:val="80"/>
    <w:uiPriority w:val="99"/>
    <w:qFormat/>
    <w:rsid w:val="00F67578"/>
    <w:pPr>
      <w:keepNext/>
      <w:widowControl/>
      <w:suppressAutoHyphens w:val="0"/>
      <w:autoSpaceDN/>
      <w:textAlignment w:val="auto"/>
      <w:outlineLvl w:val="7"/>
    </w:pPr>
    <w:rPr>
      <w:rFonts w:eastAsia="Times New Roman" w:cs="Times New Roman"/>
      <w:b/>
      <w:bCs/>
      <w:color w:val="000000"/>
      <w:kern w:val="0"/>
      <w:lang w:eastAsia="ru-RU" w:bidi="ar-SA"/>
    </w:rPr>
  </w:style>
  <w:style w:type="paragraph" w:styleId="9">
    <w:name w:val="heading 9"/>
    <w:basedOn w:val="a"/>
    <w:next w:val="a"/>
    <w:link w:val="90"/>
    <w:uiPriority w:val="99"/>
    <w:qFormat/>
    <w:rsid w:val="00F67578"/>
    <w:pPr>
      <w:keepNext/>
      <w:widowControl/>
      <w:suppressAutoHyphens w:val="0"/>
      <w:autoSpaceDN/>
      <w:jc w:val="center"/>
      <w:textAlignment w:val="auto"/>
      <w:outlineLvl w:val="8"/>
    </w:pPr>
    <w:rPr>
      <w:rFonts w:eastAsia="Times New Roman" w:cs="Times New Roman"/>
      <w:b/>
      <w:bCs/>
      <w:color w:val="000000"/>
      <w:kern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styleId="a3">
    <w:name w:val="Title"/>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4">
    <w:name w:val="Subtitle"/>
    <w:basedOn w:val="a3"/>
    <w:next w:val="Textbody"/>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sNormal">
    <w:name w:val="ConsNormal"/>
    <w:pPr>
      <w:suppressAutoHyphens/>
      <w:autoSpaceDE w:val="0"/>
      <w:ind w:right="19772" w:firstLine="720"/>
    </w:pPr>
    <w:rPr>
      <w:rFonts w:ascii="Arial" w:eastAsia="Arial" w:hAnsi="Arial" w:cs="Arial"/>
      <w:sz w:val="20"/>
      <w:szCs w:val="20"/>
      <w:lang w:bidi="ar-SA"/>
    </w:rPr>
  </w:style>
  <w:style w:type="paragraph" w:customStyle="1" w:styleId="TableContents">
    <w:name w:val="Table Contents"/>
    <w:basedOn w:val="Standard"/>
    <w:pPr>
      <w:suppressLineNumbers/>
    </w:pPr>
  </w:style>
  <w:style w:type="character" w:customStyle="1" w:styleId="WW8Num15z0">
    <w:name w:val="WW8Num15z0"/>
    <w:rPr>
      <w:rFonts w:ascii="Symbol" w:hAnsi="Symbol"/>
    </w:rPr>
  </w:style>
  <w:style w:type="character" w:customStyle="1" w:styleId="WW8Num9z0">
    <w:name w:val="WW8Num9z0"/>
    <w:rPr>
      <w:rFonts w:ascii="Symbol" w:hAnsi="Symbol" w:cs="OpenSymbol, 'Arial Unicode MS'"/>
    </w:rPr>
  </w:style>
  <w:style w:type="character" w:customStyle="1" w:styleId="WW8Num6z0">
    <w:name w:val="WW8Num6z0"/>
    <w:rPr>
      <w:rFonts w:ascii="Symbol" w:hAnsi="Symbol"/>
    </w:rPr>
  </w:style>
  <w:style w:type="character" w:customStyle="1" w:styleId="WW8Num16z0">
    <w:name w:val="WW8Num16z0"/>
    <w:rPr>
      <w:rFonts w:ascii="Symbol" w:hAnsi="Symbol" w:cs="OpenSymbol, 'Arial Unicode MS'"/>
    </w:rPr>
  </w:style>
  <w:style w:type="character" w:customStyle="1" w:styleId="WW8Num12z0">
    <w:name w:val="WW8Num12z0"/>
    <w:rPr>
      <w:b/>
      <w:bCs/>
    </w:rPr>
  </w:style>
  <w:style w:type="character" w:customStyle="1" w:styleId="WW8Num13z3">
    <w:name w:val="WW8Num13z3"/>
    <w:rPr>
      <w:b/>
      <w:bCs/>
    </w:rPr>
  </w:style>
  <w:style w:type="character" w:customStyle="1" w:styleId="WW8Num14z7">
    <w:name w:val="WW8Num14z7"/>
    <w:rPr>
      <w:b/>
      <w:bCs/>
    </w:rPr>
  </w:style>
  <w:style w:type="character" w:customStyle="1" w:styleId="WW8Num10z0">
    <w:name w:val="WW8Num10z0"/>
    <w:rPr>
      <w:rFonts w:ascii="Times New Roman" w:hAnsi="Times New Roman" w:cs="Times New Roman"/>
    </w:rPr>
  </w:style>
  <w:style w:type="character" w:customStyle="1" w:styleId="WW8Num11z0">
    <w:name w:val="WW8Num11z0"/>
    <w:rPr>
      <w:rFonts w:ascii="Symbol" w:hAnsi="Symbol" w:cs="OpenSymbol, 'Arial Unicode MS'"/>
    </w:rPr>
  </w:style>
  <w:style w:type="character" w:customStyle="1" w:styleId="WW8Num8z0">
    <w:name w:val="WW8Num8z0"/>
    <w:rPr>
      <w:rFonts w:ascii="Symbol" w:hAnsi="Symbol" w:cs="Times New Roman"/>
    </w:rPr>
  </w:style>
  <w:style w:type="paragraph" w:styleId="a7">
    <w:name w:val="Balloon Text"/>
    <w:basedOn w:val="a"/>
    <w:rPr>
      <w:rFonts w:ascii="Tahoma" w:hAnsi="Tahoma" w:cs="Mangal"/>
      <w:sz w:val="16"/>
      <w:szCs w:val="14"/>
    </w:rPr>
  </w:style>
  <w:style w:type="character" w:customStyle="1" w:styleId="a8">
    <w:name w:val="Текст выноски Знак"/>
    <w:basedOn w:val="a0"/>
    <w:rPr>
      <w:rFonts w:ascii="Tahoma" w:hAnsi="Tahoma" w:cs="Mangal"/>
      <w:sz w:val="16"/>
      <w:szCs w:val="14"/>
    </w:rPr>
  </w:style>
  <w:style w:type="paragraph" w:styleId="a9">
    <w:name w:val="List Paragraph"/>
    <w:basedOn w:val="a"/>
    <w:pPr>
      <w:ind w:left="720"/>
    </w:pPr>
    <w:rPr>
      <w:rFonts w:cs="Mangal"/>
      <w:szCs w:val="21"/>
    </w:rPr>
  </w:style>
  <w:style w:type="character" w:styleId="aa">
    <w:name w:val="Hyperlink"/>
    <w:basedOn w:val="a0"/>
    <w:rPr>
      <w:color w:val="0000FF"/>
      <w:u w:val="single"/>
    </w:rPr>
  </w:style>
  <w:style w:type="character" w:customStyle="1" w:styleId="30">
    <w:name w:val="Заголовок 3 Знак"/>
    <w:basedOn w:val="a0"/>
    <w:link w:val="3"/>
    <w:uiPriority w:val="99"/>
    <w:rsid w:val="00F67578"/>
    <w:rPr>
      <w:rFonts w:eastAsia="Times New Roman" w:cs="Times New Roman"/>
      <w:color w:val="000000"/>
      <w:kern w:val="0"/>
      <w:sz w:val="28"/>
      <w:szCs w:val="28"/>
      <w:lang w:eastAsia="ru-RU" w:bidi="ar-SA"/>
    </w:rPr>
  </w:style>
  <w:style w:type="character" w:customStyle="1" w:styleId="80">
    <w:name w:val="Заголовок 8 Знак"/>
    <w:basedOn w:val="a0"/>
    <w:link w:val="8"/>
    <w:uiPriority w:val="99"/>
    <w:rsid w:val="00F67578"/>
    <w:rPr>
      <w:rFonts w:eastAsia="Times New Roman" w:cs="Times New Roman"/>
      <w:b/>
      <w:bCs/>
      <w:color w:val="000000"/>
      <w:kern w:val="0"/>
      <w:lang w:eastAsia="ru-RU" w:bidi="ar-SA"/>
    </w:rPr>
  </w:style>
  <w:style w:type="character" w:customStyle="1" w:styleId="90">
    <w:name w:val="Заголовок 9 Знак"/>
    <w:basedOn w:val="a0"/>
    <w:link w:val="9"/>
    <w:uiPriority w:val="99"/>
    <w:rsid w:val="00F67578"/>
    <w:rPr>
      <w:rFonts w:eastAsia="Times New Roman" w:cs="Times New Roman"/>
      <w:b/>
      <w:bCs/>
      <w:color w:val="000000"/>
      <w:kern w:val="0"/>
      <w:sz w:val="28"/>
      <w:szCs w:val="28"/>
      <w:lang w:eastAsia="ru-RU" w:bidi="ar-SA"/>
    </w:rPr>
  </w:style>
  <w:style w:type="paragraph" w:customStyle="1" w:styleId="ConsNonformat">
    <w:name w:val="ConsNonformat"/>
    <w:uiPriority w:val="99"/>
    <w:rsid w:val="00F67578"/>
    <w:pPr>
      <w:autoSpaceDE w:val="0"/>
      <w:ind w:right="19772"/>
      <w:textAlignment w:val="auto"/>
    </w:pPr>
    <w:rPr>
      <w:rFonts w:ascii="Courier New" w:eastAsia="Times New Roman" w:hAnsi="Courier New" w:cs="Courier New"/>
      <w:kern w:val="0"/>
      <w:sz w:val="20"/>
      <w:szCs w:val="20"/>
      <w:lang w:eastAsia="ru-RU" w:bidi="ar-SA"/>
    </w:rPr>
  </w:style>
  <w:style w:type="character" w:customStyle="1" w:styleId="FontStyle30">
    <w:name w:val="Font Style30"/>
    <w:rsid w:val="00F67578"/>
    <w:rPr>
      <w:rFonts w:ascii="Arial" w:hAnsi="Arial"/>
      <w:sz w:val="20"/>
    </w:rPr>
  </w:style>
  <w:style w:type="paragraph" w:styleId="ab">
    <w:name w:val="header"/>
    <w:basedOn w:val="a"/>
    <w:link w:val="ac"/>
    <w:uiPriority w:val="99"/>
    <w:unhideWhenUsed/>
    <w:rsid w:val="007B13F7"/>
    <w:pPr>
      <w:tabs>
        <w:tab w:val="center" w:pos="4677"/>
        <w:tab w:val="right" w:pos="9355"/>
      </w:tabs>
    </w:pPr>
    <w:rPr>
      <w:rFonts w:cs="Mangal"/>
      <w:szCs w:val="21"/>
    </w:rPr>
  </w:style>
  <w:style w:type="character" w:customStyle="1" w:styleId="ac">
    <w:name w:val="Верхний колонтитул Знак"/>
    <w:basedOn w:val="a0"/>
    <w:link w:val="ab"/>
    <w:uiPriority w:val="99"/>
    <w:rsid w:val="007B13F7"/>
    <w:rPr>
      <w:rFonts w:cs="Mangal"/>
      <w:szCs w:val="21"/>
    </w:rPr>
  </w:style>
  <w:style w:type="paragraph" w:styleId="ad">
    <w:name w:val="footer"/>
    <w:basedOn w:val="a"/>
    <w:link w:val="ae"/>
    <w:uiPriority w:val="99"/>
    <w:unhideWhenUsed/>
    <w:rsid w:val="007B13F7"/>
    <w:pPr>
      <w:tabs>
        <w:tab w:val="center" w:pos="4677"/>
        <w:tab w:val="right" w:pos="9355"/>
      </w:tabs>
    </w:pPr>
    <w:rPr>
      <w:rFonts w:cs="Mangal"/>
      <w:szCs w:val="21"/>
    </w:rPr>
  </w:style>
  <w:style w:type="character" w:customStyle="1" w:styleId="ae">
    <w:name w:val="Нижний колонтитул Знак"/>
    <w:basedOn w:val="a0"/>
    <w:link w:val="ad"/>
    <w:uiPriority w:val="99"/>
    <w:rsid w:val="007B13F7"/>
    <w:rPr>
      <w:rFonts w:cs="Mangal"/>
      <w:szCs w:val="21"/>
    </w:rPr>
  </w:style>
  <w:style w:type="paragraph" w:customStyle="1" w:styleId="Style4">
    <w:name w:val="Style4"/>
    <w:basedOn w:val="a"/>
    <w:rsid w:val="00964092"/>
    <w:pPr>
      <w:suppressAutoHyphens w:val="0"/>
      <w:autoSpaceDE w:val="0"/>
      <w:adjustRightInd w:val="0"/>
      <w:textAlignment w:val="auto"/>
    </w:pPr>
    <w:rPr>
      <w:rFonts w:ascii="Arial" w:eastAsia="Times New Roman" w:hAnsi="Arial" w:cs="Times New Roman"/>
      <w:kern w:val="0"/>
      <w:lang w:eastAsia="ru-RU" w:bidi="ar-SA"/>
    </w:rPr>
  </w:style>
  <w:style w:type="paragraph" w:customStyle="1" w:styleId="Style6">
    <w:name w:val="Style6"/>
    <w:basedOn w:val="a"/>
    <w:rsid w:val="00964092"/>
    <w:pPr>
      <w:suppressAutoHyphens w:val="0"/>
      <w:autoSpaceDE w:val="0"/>
      <w:adjustRightInd w:val="0"/>
      <w:textAlignment w:val="auto"/>
    </w:pPr>
    <w:rPr>
      <w:rFonts w:ascii="Arial" w:eastAsia="Times New Roman" w:hAnsi="Arial" w:cs="Times New Roman"/>
      <w:kern w:val="0"/>
      <w:lang w:eastAsia="ru-RU" w:bidi="ar-SA"/>
    </w:rPr>
  </w:style>
  <w:style w:type="paragraph" w:customStyle="1" w:styleId="Style7">
    <w:name w:val="Style7"/>
    <w:basedOn w:val="a"/>
    <w:rsid w:val="00964092"/>
    <w:pPr>
      <w:suppressAutoHyphens w:val="0"/>
      <w:autoSpaceDE w:val="0"/>
      <w:adjustRightInd w:val="0"/>
      <w:textAlignment w:val="auto"/>
    </w:pPr>
    <w:rPr>
      <w:rFonts w:ascii="Arial" w:eastAsia="Times New Roman" w:hAnsi="Arial" w:cs="Times New Roman"/>
      <w:kern w:val="0"/>
      <w:lang w:eastAsia="ru-RU" w:bidi="ar-SA"/>
    </w:rPr>
  </w:style>
  <w:style w:type="paragraph" w:customStyle="1" w:styleId="Style10">
    <w:name w:val="Style10"/>
    <w:basedOn w:val="a"/>
    <w:rsid w:val="00964092"/>
    <w:pPr>
      <w:suppressAutoHyphens w:val="0"/>
      <w:autoSpaceDE w:val="0"/>
      <w:adjustRightInd w:val="0"/>
      <w:textAlignment w:val="auto"/>
    </w:pPr>
    <w:rPr>
      <w:rFonts w:ascii="Arial" w:eastAsia="Times New Roman" w:hAnsi="Arial" w:cs="Times New Roman"/>
      <w:kern w:val="0"/>
      <w:lang w:eastAsia="ru-RU" w:bidi="ar-SA"/>
    </w:rPr>
  </w:style>
  <w:style w:type="paragraph" w:customStyle="1" w:styleId="Style3">
    <w:name w:val="Style3"/>
    <w:basedOn w:val="a"/>
    <w:rsid w:val="00964092"/>
    <w:pPr>
      <w:suppressAutoHyphens w:val="0"/>
      <w:autoSpaceDE w:val="0"/>
      <w:adjustRightInd w:val="0"/>
      <w:textAlignment w:val="auto"/>
    </w:pPr>
    <w:rPr>
      <w:rFonts w:ascii="Arial" w:eastAsia="Times New Roman" w:hAnsi="Arial" w:cs="Times New Roman"/>
      <w:kern w:val="0"/>
      <w:lang w:eastAsia="ru-RU" w:bidi="ar-SA"/>
    </w:rPr>
  </w:style>
  <w:style w:type="character" w:customStyle="1" w:styleId="FontStyle29">
    <w:name w:val="Font Style29"/>
    <w:rsid w:val="00964092"/>
    <w:rPr>
      <w:rFonts w:ascii="Times New Roman" w:hAnsi="Times New Roman" w:cs="Times New Roman"/>
      <w:sz w:val="18"/>
      <w:szCs w:val="18"/>
    </w:rPr>
  </w:style>
  <w:style w:type="numbering" w:customStyle="1" w:styleId="WW8Num5">
    <w:name w:val="WW8Num5"/>
    <w:basedOn w:val="a2"/>
    <w:pPr>
      <w:numPr>
        <w:numId w:val="1"/>
      </w:numPr>
    </w:pPr>
  </w:style>
  <w:style w:type="numbering" w:customStyle="1" w:styleId="WW8Num15">
    <w:name w:val="WW8Num15"/>
    <w:basedOn w:val="a2"/>
    <w:pPr>
      <w:numPr>
        <w:numId w:val="2"/>
      </w:numPr>
    </w:pPr>
  </w:style>
  <w:style w:type="numbering" w:customStyle="1" w:styleId="WW8Num9">
    <w:name w:val="WW8Num9"/>
    <w:basedOn w:val="a2"/>
    <w:pPr>
      <w:numPr>
        <w:numId w:val="3"/>
      </w:numPr>
    </w:pPr>
  </w:style>
  <w:style w:type="numbering" w:customStyle="1" w:styleId="WW8Num6">
    <w:name w:val="WW8Num6"/>
    <w:basedOn w:val="a2"/>
    <w:pPr>
      <w:numPr>
        <w:numId w:val="4"/>
      </w:numPr>
    </w:pPr>
  </w:style>
  <w:style w:type="numbering" w:customStyle="1" w:styleId="WW8Num16">
    <w:name w:val="WW8Num16"/>
    <w:basedOn w:val="a2"/>
    <w:pPr>
      <w:numPr>
        <w:numId w:val="5"/>
      </w:numPr>
    </w:pPr>
  </w:style>
  <w:style w:type="numbering" w:customStyle="1" w:styleId="WW8Num12">
    <w:name w:val="WW8Num12"/>
    <w:basedOn w:val="a2"/>
    <w:pPr>
      <w:numPr>
        <w:numId w:val="6"/>
      </w:numPr>
    </w:pPr>
  </w:style>
  <w:style w:type="numbering" w:customStyle="1" w:styleId="WW8Num13">
    <w:name w:val="WW8Num13"/>
    <w:basedOn w:val="a2"/>
    <w:pPr>
      <w:numPr>
        <w:numId w:val="7"/>
      </w:numPr>
    </w:pPr>
  </w:style>
  <w:style w:type="numbering" w:customStyle="1" w:styleId="WW8Num14">
    <w:name w:val="WW8Num14"/>
    <w:basedOn w:val="a2"/>
    <w:pPr>
      <w:numPr>
        <w:numId w:val="8"/>
      </w:numPr>
    </w:pPr>
  </w:style>
  <w:style w:type="numbering" w:customStyle="1" w:styleId="WW8Num7">
    <w:name w:val="WW8Num7"/>
    <w:basedOn w:val="a2"/>
    <w:pPr>
      <w:numPr>
        <w:numId w:val="9"/>
      </w:numPr>
    </w:pPr>
  </w:style>
  <w:style w:type="numbering" w:customStyle="1" w:styleId="WW8Num3">
    <w:name w:val="WW8Num3"/>
    <w:basedOn w:val="a2"/>
    <w:pPr>
      <w:numPr>
        <w:numId w:val="10"/>
      </w:numPr>
    </w:pPr>
  </w:style>
  <w:style w:type="numbering" w:customStyle="1" w:styleId="WW8Num1">
    <w:name w:val="WW8Num1"/>
    <w:basedOn w:val="a2"/>
    <w:pPr>
      <w:numPr>
        <w:numId w:val="11"/>
      </w:numPr>
    </w:pPr>
  </w:style>
  <w:style w:type="numbering" w:customStyle="1" w:styleId="WW8Num4">
    <w:name w:val="WW8Num4"/>
    <w:basedOn w:val="a2"/>
    <w:pPr>
      <w:numPr>
        <w:numId w:val="12"/>
      </w:numPr>
    </w:pPr>
  </w:style>
  <w:style w:type="numbering" w:customStyle="1" w:styleId="WW8Num2">
    <w:name w:val="WW8Num2"/>
    <w:basedOn w:val="a2"/>
    <w:pPr>
      <w:numPr>
        <w:numId w:val="13"/>
      </w:numPr>
    </w:pPr>
  </w:style>
  <w:style w:type="numbering" w:customStyle="1" w:styleId="WW8Num10">
    <w:name w:val="WW8Num10"/>
    <w:basedOn w:val="a2"/>
    <w:pPr>
      <w:numPr>
        <w:numId w:val="14"/>
      </w:numPr>
    </w:pPr>
  </w:style>
  <w:style w:type="numbering" w:customStyle="1" w:styleId="WW8Num11">
    <w:name w:val="WW8Num11"/>
    <w:basedOn w:val="a2"/>
    <w:pPr>
      <w:numPr>
        <w:numId w:val="15"/>
      </w:numPr>
    </w:pPr>
  </w:style>
  <w:style w:type="numbering" w:customStyle="1" w:styleId="WW8Num8">
    <w:name w:val="WW8Num8"/>
    <w:basedOn w:val="a2"/>
    <w:pPr>
      <w:numPr>
        <w:numId w:val="16"/>
      </w:numPr>
    </w:pPr>
  </w:style>
</w:styles>
</file>

<file path=word/webSettings.xml><?xml version="1.0" encoding="utf-8"?>
<w:webSettings xmlns:r="http://schemas.openxmlformats.org/officeDocument/2006/relationships" xmlns:w="http://schemas.openxmlformats.org/wordprocessingml/2006/main">
  <w:divs>
    <w:div w:id="1724527229">
      <w:bodyDiv w:val="1"/>
      <w:marLeft w:val="0"/>
      <w:marRight w:val="0"/>
      <w:marTop w:val="0"/>
      <w:marBottom w:val="0"/>
      <w:divBdr>
        <w:top w:val="none" w:sz="0" w:space="0" w:color="auto"/>
        <w:left w:val="none" w:sz="0" w:space="0" w:color="auto"/>
        <w:bottom w:val="none" w:sz="0" w:space="0" w:color="auto"/>
        <w:right w:val="none" w:sz="0" w:space="0" w:color="auto"/>
      </w:divBdr>
    </w:div>
    <w:div w:id="1889756484">
      <w:bodyDiv w:val="1"/>
      <w:marLeft w:val="0"/>
      <w:marRight w:val="0"/>
      <w:marTop w:val="0"/>
      <w:marBottom w:val="0"/>
      <w:divBdr>
        <w:top w:val="none" w:sz="0" w:space="0" w:color="auto"/>
        <w:left w:val="none" w:sz="0" w:space="0" w:color="auto"/>
        <w:bottom w:val="none" w:sz="0" w:space="0" w:color="auto"/>
        <w:right w:val="none" w:sz="0" w:space="0" w:color="auto"/>
      </w:divBdr>
    </w:div>
    <w:div w:id="2004039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E40DF-60E3-4666-AE62-BFAF7E1E1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25</Pages>
  <Words>12256</Words>
  <Characters>69860</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Zvereva Zvereva</dc:creator>
  <cp:lastModifiedBy>Пользователь</cp:lastModifiedBy>
  <cp:revision>35</cp:revision>
  <cp:lastPrinted>2016-12-29T13:36:00Z</cp:lastPrinted>
  <dcterms:created xsi:type="dcterms:W3CDTF">2015-04-14T12:58:00Z</dcterms:created>
  <dcterms:modified xsi:type="dcterms:W3CDTF">2016-12-29T13:40:00Z</dcterms:modified>
</cp:coreProperties>
</file>